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1080282"/>
        <w:docPartObj>
          <w:docPartGallery w:val="Cover Pages"/>
          <w:docPartUnique/>
        </w:docPartObj>
      </w:sdtPr>
      <w:sdtEndPr/>
      <w:sdtContent>
        <w:bookmarkStart w:id="0" w:name="_GoBack" w:displacedByCustomXml="prev"/>
        <w:bookmarkEnd w:id="0" w:displacedByCustomXml="prev"/>
        <w:p w:rsidR="008C5289" w:rsidRDefault="008C5289" w:rsidP="008C5289">
          <w:pPr>
            <w:pStyle w:val="Header"/>
            <w:spacing w:before="60"/>
          </w:pPr>
          <w:r w:rsidRPr="00A10013">
            <w:rPr>
              <w:noProof/>
            </w:rPr>
            <w:drawing>
              <wp:anchor distT="0" distB="0" distL="114300" distR="114300" simplePos="0" relativeHeight="251664384" behindDoc="0" locked="0" layoutInCell="1" allowOverlap="1" wp14:anchorId="21FB22DB" wp14:editId="3A74FDE8">
                <wp:simplePos x="0" y="0"/>
                <wp:positionH relativeFrom="page">
                  <wp:posOffset>2413635</wp:posOffset>
                </wp:positionH>
                <wp:positionV relativeFrom="page">
                  <wp:posOffset>310515</wp:posOffset>
                </wp:positionV>
                <wp:extent cx="1975485" cy="56134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5485" cy="561340"/>
                        </a:xfrm>
                        <a:prstGeom prst="rect">
                          <a:avLst/>
                        </a:prstGeom>
                        <a:noFill/>
                        <a:ln>
                          <a:no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rsidR="006417C8" w:rsidRPr="006417C8" w:rsidRDefault="008C5289" w:rsidP="006417C8">
          <w:pPr>
            <w:pStyle w:val="Title"/>
          </w:pPr>
          <w:r>
            <w:t>ITAM1.1 Subscription</w:t>
          </w:r>
          <w:r w:rsidR="006417C8">
            <w:t>s -</w:t>
          </w:r>
          <w:r>
            <w:t xml:space="preserve"> </w:t>
          </w:r>
          <w:r w:rsidR="006417C8">
            <w:br/>
            <w:t>User Guide</w:t>
          </w:r>
        </w:p>
        <w:p w:rsidR="008C5289" w:rsidRDefault="008C5289" w:rsidP="0019087A">
          <w:pPr>
            <w:pStyle w:val="Subtitle"/>
            <w:ind w:left="2610"/>
          </w:pPr>
          <w:r>
            <w:rPr>
              <w:noProof/>
            </w:rPr>
            <w:drawing>
              <wp:anchor distT="0" distB="0" distL="114300" distR="114300" simplePos="0" relativeHeight="251666432" behindDoc="1" locked="0" layoutInCell="1" allowOverlap="1" wp14:anchorId="284C6FDF" wp14:editId="176C7F80">
                <wp:simplePos x="0" y="0"/>
                <wp:positionH relativeFrom="page">
                  <wp:posOffset>5979</wp:posOffset>
                </wp:positionH>
                <wp:positionV relativeFrom="page">
                  <wp:posOffset>2544445</wp:posOffset>
                </wp:positionV>
                <wp:extent cx="7444597" cy="73152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44597" cy="7315200"/>
                        </a:xfrm>
                        <a:prstGeom prst="rect">
                          <a:avLst/>
                        </a:prstGeom>
                        <a:noFill/>
                        <a:ln>
                          <a:no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t>September 2018</w:t>
          </w:r>
        </w:p>
        <w:p w:rsidR="0057535B" w:rsidRPr="0057535B" w:rsidRDefault="0057535B" w:rsidP="0057535B">
          <w:pPr>
            <w:pStyle w:val="Subtitle"/>
            <w:ind w:left="2610"/>
            <w:rPr>
              <w:color w:val="FF0000"/>
              <w:sz w:val="40"/>
            </w:rPr>
          </w:pPr>
          <w:r w:rsidRPr="0057535B">
            <w:rPr>
              <w:color w:val="FF0000"/>
              <w:sz w:val="40"/>
            </w:rPr>
            <w:t>DRAFT</w:t>
          </w:r>
        </w:p>
        <w:p w:rsidR="008C5289" w:rsidRPr="0057535B" w:rsidRDefault="008C5289" w:rsidP="0057535B">
          <w:pPr>
            <w:pStyle w:val="Subtitle"/>
            <w:ind w:left="2610"/>
            <w:rPr>
              <w:color w:val="FF0000"/>
              <w:sz w:val="40"/>
            </w:rPr>
            <w:sectPr w:rsidR="008C5289" w:rsidRPr="0057535B" w:rsidSect="00C054A5">
              <w:headerReference w:type="default" r:id="rId10"/>
              <w:footerReference w:type="default" r:id="rId11"/>
              <w:headerReference w:type="first" r:id="rId12"/>
              <w:footerReference w:type="first" r:id="rId13"/>
              <w:pgSz w:w="12240" w:h="15840" w:code="1"/>
              <w:pgMar w:top="1152" w:right="1440" w:bottom="5895" w:left="1080" w:header="720" w:footer="720" w:gutter="0"/>
              <w:cols w:space="720"/>
              <w:docGrid w:linePitch="360"/>
            </w:sectPr>
          </w:pPr>
        </w:p>
        <w:p w:rsidR="008C5289" w:rsidRDefault="00166E98">
          <w:pPr>
            <w:rPr>
              <w:rFonts w:asciiTheme="majorHAnsi" w:eastAsiaTheme="majorEastAsia" w:hAnsiTheme="majorHAnsi" w:cstheme="majorBidi"/>
              <w:color w:val="000000" w:themeColor="accent1" w:themeShade="BF"/>
              <w:sz w:val="32"/>
              <w:szCs w:val="32"/>
            </w:rPr>
          </w:pPr>
        </w:p>
      </w:sdtContent>
    </w:sdt>
    <w:sdt>
      <w:sdtPr>
        <w:rPr>
          <w:rFonts w:ascii="Arial" w:eastAsiaTheme="minorHAnsi" w:hAnsi="Arial" w:cstheme="minorBidi"/>
          <w:b w:val="0"/>
          <w:color w:val="auto"/>
          <w:sz w:val="20"/>
          <w:szCs w:val="22"/>
        </w:rPr>
        <w:id w:val="2048333813"/>
        <w:docPartObj>
          <w:docPartGallery w:val="Table of Contents"/>
          <w:docPartUnique/>
        </w:docPartObj>
      </w:sdtPr>
      <w:sdtEndPr>
        <w:rPr>
          <w:bCs/>
          <w:noProof/>
        </w:rPr>
      </w:sdtEndPr>
      <w:sdtContent>
        <w:p w:rsidR="008C5289" w:rsidRDefault="008C5289">
          <w:pPr>
            <w:pStyle w:val="TOCHeading"/>
          </w:pPr>
          <w:r>
            <w:t>Table of Contents</w:t>
          </w:r>
        </w:p>
        <w:p w:rsidR="00E63981" w:rsidRDefault="008C5289">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525651177" w:history="1">
            <w:r w:rsidR="00E63981" w:rsidRPr="00D52CAA">
              <w:rPr>
                <w:rStyle w:val="Hyperlink"/>
                <w:noProof/>
              </w:rPr>
              <w:t>Revision History</w:t>
            </w:r>
            <w:r w:rsidR="00E63981">
              <w:rPr>
                <w:noProof/>
                <w:webHidden/>
              </w:rPr>
              <w:tab/>
            </w:r>
            <w:r w:rsidR="00E63981">
              <w:rPr>
                <w:noProof/>
                <w:webHidden/>
              </w:rPr>
              <w:fldChar w:fldCharType="begin"/>
            </w:r>
            <w:r w:rsidR="00E63981">
              <w:rPr>
                <w:noProof/>
                <w:webHidden/>
              </w:rPr>
              <w:instrText xml:space="preserve"> PAGEREF _Toc525651177 \h </w:instrText>
            </w:r>
            <w:r w:rsidR="00E63981">
              <w:rPr>
                <w:noProof/>
                <w:webHidden/>
              </w:rPr>
            </w:r>
            <w:r w:rsidR="00E63981">
              <w:rPr>
                <w:noProof/>
                <w:webHidden/>
              </w:rPr>
              <w:fldChar w:fldCharType="separate"/>
            </w:r>
            <w:r w:rsidR="00E63981">
              <w:rPr>
                <w:noProof/>
                <w:webHidden/>
              </w:rPr>
              <w:t>c</w:t>
            </w:r>
            <w:r w:rsidR="00E63981">
              <w:rPr>
                <w:noProof/>
                <w:webHidden/>
              </w:rPr>
              <w:fldChar w:fldCharType="end"/>
            </w:r>
          </w:hyperlink>
        </w:p>
        <w:p w:rsidR="00E63981" w:rsidRDefault="00166E98">
          <w:pPr>
            <w:pStyle w:val="TOC1"/>
            <w:tabs>
              <w:tab w:val="right" w:leader="dot" w:pos="9350"/>
            </w:tabs>
            <w:rPr>
              <w:rFonts w:asciiTheme="minorHAnsi" w:eastAsiaTheme="minorEastAsia" w:hAnsiTheme="minorHAnsi"/>
              <w:noProof/>
              <w:sz w:val="22"/>
            </w:rPr>
          </w:pPr>
          <w:hyperlink w:anchor="_Toc525651178" w:history="1">
            <w:r w:rsidR="00E63981" w:rsidRPr="00D52CAA">
              <w:rPr>
                <w:rStyle w:val="Hyperlink"/>
                <w:noProof/>
              </w:rPr>
              <w:t>Overview</w:t>
            </w:r>
            <w:r w:rsidR="00E63981">
              <w:rPr>
                <w:noProof/>
                <w:webHidden/>
              </w:rPr>
              <w:tab/>
            </w:r>
            <w:r w:rsidR="00E63981">
              <w:rPr>
                <w:noProof/>
                <w:webHidden/>
              </w:rPr>
              <w:fldChar w:fldCharType="begin"/>
            </w:r>
            <w:r w:rsidR="00E63981">
              <w:rPr>
                <w:noProof/>
                <w:webHidden/>
              </w:rPr>
              <w:instrText xml:space="preserve"> PAGEREF _Toc525651178 \h </w:instrText>
            </w:r>
            <w:r w:rsidR="00E63981">
              <w:rPr>
                <w:noProof/>
                <w:webHidden/>
              </w:rPr>
            </w:r>
            <w:r w:rsidR="00E63981">
              <w:rPr>
                <w:noProof/>
                <w:webHidden/>
              </w:rPr>
              <w:fldChar w:fldCharType="separate"/>
            </w:r>
            <w:r w:rsidR="00E63981">
              <w:rPr>
                <w:noProof/>
                <w:webHidden/>
              </w:rPr>
              <w:t>1</w:t>
            </w:r>
            <w:r w:rsidR="00E63981">
              <w:rPr>
                <w:noProof/>
                <w:webHidden/>
              </w:rPr>
              <w:fldChar w:fldCharType="end"/>
            </w:r>
          </w:hyperlink>
        </w:p>
        <w:p w:rsidR="00E63981" w:rsidRDefault="00166E98">
          <w:pPr>
            <w:pStyle w:val="TOC2"/>
            <w:tabs>
              <w:tab w:val="right" w:leader="dot" w:pos="9350"/>
            </w:tabs>
            <w:rPr>
              <w:rFonts w:asciiTheme="minorHAnsi" w:eastAsiaTheme="minorEastAsia" w:hAnsiTheme="minorHAnsi"/>
              <w:noProof/>
              <w:sz w:val="22"/>
            </w:rPr>
          </w:pPr>
          <w:hyperlink w:anchor="_Toc525651179" w:history="1">
            <w:r w:rsidR="00E63981" w:rsidRPr="00D52CAA">
              <w:rPr>
                <w:rStyle w:val="Hyperlink"/>
                <w:noProof/>
              </w:rPr>
              <w:t>Preparation</w:t>
            </w:r>
            <w:r w:rsidR="00E63981">
              <w:rPr>
                <w:noProof/>
                <w:webHidden/>
              </w:rPr>
              <w:tab/>
            </w:r>
            <w:r w:rsidR="00E63981">
              <w:rPr>
                <w:noProof/>
                <w:webHidden/>
              </w:rPr>
              <w:fldChar w:fldCharType="begin"/>
            </w:r>
            <w:r w:rsidR="00E63981">
              <w:rPr>
                <w:noProof/>
                <w:webHidden/>
              </w:rPr>
              <w:instrText xml:space="preserve"> PAGEREF _Toc525651179 \h </w:instrText>
            </w:r>
            <w:r w:rsidR="00E63981">
              <w:rPr>
                <w:noProof/>
                <w:webHidden/>
              </w:rPr>
            </w:r>
            <w:r w:rsidR="00E63981">
              <w:rPr>
                <w:noProof/>
                <w:webHidden/>
              </w:rPr>
              <w:fldChar w:fldCharType="separate"/>
            </w:r>
            <w:r w:rsidR="00E63981">
              <w:rPr>
                <w:noProof/>
                <w:webHidden/>
              </w:rPr>
              <w:t>1</w:t>
            </w:r>
            <w:r w:rsidR="00E63981">
              <w:rPr>
                <w:noProof/>
                <w:webHidden/>
              </w:rPr>
              <w:fldChar w:fldCharType="end"/>
            </w:r>
          </w:hyperlink>
        </w:p>
        <w:p w:rsidR="00E63981" w:rsidRDefault="00166E98">
          <w:pPr>
            <w:pStyle w:val="TOC2"/>
            <w:tabs>
              <w:tab w:val="right" w:leader="dot" w:pos="9350"/>
            </w:tabs>
            <w:rPr>
              <w:rFonts w:asciiTheme="minorHAnsi" w:eastAsiaTheme="minorEastAsia" w:hAnsiTheme="minorHAnsi"/>
              <w:noProof/>
              <w:sz w:val="22"/>
            </w:rPr>
          </w:pPr>
          <w:hyperlink w:anchor="_Toc525651180" w:history="1">
            <w:r w:rsidR="00E63981" w:rsidRPr="00D52CAA">
              <w:rPr>
                <w:rStyle w:val="Hyperlink"/>
                <w:noProof/>
              </w:rPr>
              <w:t>Step 1: Open the DXC DD Self-Subscription application</w:t>
            </w:r>
            <w:r w:rsidR="00E63981">
              <w:rPr>
                <w:noProof/>
                <w:webHidden/>
              </w:rPr>
              <w:tab/>
            </w:r>
            <w:r w:rsidR="00E63981">
              <w:rPr>
                <w:noProof/>
                <w:webHidden/>
              </w:rPr>
              <w:fldChar w:fldCharType="begin"/>
            </w:r>
            <w:r w:rsidR="00E63981">
              <w:rPr>
                <w:noProof/>
                <w:webHidden/>
              </w:rPr>
              <w:instrText xml:space="preserve"> PAGEREF _Toc525651180 \h </w:instrText>
            </w:r>
            <w:r w:rsidR="00E63981">
              <w:rPr>
                <w:noProof/>
                <w:webHidden/>
              </w:rPr>
            </w:r>
            <w:r w:rsidR="00E63981">
              <w:rPr>
                <w:noProof/>
                <w:webHidden/>
              </w:rPr>
              <w:fldChar w:fldCharType="separate"/>
            </w:r>
            <w:r w:rsidR="00E63981">
              <w:rPr>
                <w:noProof/>
                <w:webHidden/>
              </w:rPr>
              <w:t>2</w:t>
            </w:r>
            <w:r w:rsidR="00E63981">
              <w:rPr>
                <w:noProof/>
                <w:webHidden/>
              </w:rPr>
              <w:fldChar w:fldCharType="end"/>
            </w:r>
          </w:hyperlink>
        </w:p>
        <w:p w:rsidR="00E63981" w:rsidRDefault="00166E98">
          <w:pPr>
            <w:pStyle w:val="TOC2"/>
            <w:tabs>
              <w:tab w:val="right" w:leader="dot" w:pos="9350"/>
            </w:tabs>
            <w:rPr>
              <w:rFonts w:asciiTheme="minorHAnsi" w:eastAsiaTheme="minorEastAsia" w:hAnsiTheme="minorHAnsi"/>
              <w:noProof/>
              <w:sz w:val="22"/>
            </w:rPr>
          </w:pPr>
          <w:hyperlink w:anchor="_Toc525651181" w:history="1">
            <w:r w:rsidR="00E63981" w:rsidRPr="00D52CAA">
              <w:rPr>
                <w:rStyle w:val="Hyperlink"/>
                <w:noProof/>
              </w:rPr>
              <w:t>Step 2: Begin Subscription Definition – Name &amp; Type</w:t>
            </w:r>
            <w:r w:rsidR="00E63981">
              <w:rPr>
                <w:noProof/>
                <w:webHidden/>
              </w:rPr>
              <w:tab/>
            </w:r>
            <w:r w:rsidR="00E63981">
              <w:rPr>
                <w:noProof/>
                <w:webHidden/>
              </w:rPr>
              <w:fldChar w:fldCharType="begin"/>
            </w:r>
            <w:r w:rsidR="00E63981">
              <w:rPr>
                <w:noProof/>
                <w:webHidden/>
              </w:rPr>
              <w:instrText xml:space="preserve"> PAGEREF _Toc525651181 \h </w:instrText>
            </w:r>
            <w:r w:rsidR="00E63981">
              <w:rPr>
                <w:noProof/>
                <w:webHidden/>
              </w:rPr>
            </w:r>
            <w:r w:rsidR="00E63981">
              <w:rPr>
                <w:noProof/>
                <w:webHidden/>
              </w:rPr>
              <w:fldChar w:fldCharType="separate"/>
            </w:r>
            <w:r w:rsidR="00E63981">
              <w:rPr>
                <w:noProof/>
                <w:webHidden/>
              </w:rPr>
              <w:t>2</w:t>
            </w:r>
            <w:r w:rsidR="00E63981">
              <w:rPr>
                <w:noProof/>
                <w:webHidden/>
              </w:rPr>
              <w:fldChar w:fldCharType="end"/>
            </w:r>
          </w:hyperlink>
        </w:p>
        <w:p w:rsidR="00E63981" w:rsidRDefault="00166E98">
          <w:pPr>
            <w:pStyle w:val="TOC1"/>
            <w:tabs>
              <w:tab w:val="right" w:leader="dot" w:pos="9350"/>
            </w:tabs>
            <w:rPr>
              <w:rFonts w:asciiTheme="minorHAnsi" w:eastAsiaTheme="minorEastAsia" w:hAnsiTheme="minorHAnsi"/>
              <w:noProof/>
              <w:sz w:val="22"/>
            </w:rPr>
          </w:pPr>
          <w:hyperlink w:anchor="_Toc525651182" w:history="1">
            <w:r w:rsidR="00E63981" w:rsidRPr="00D52CAA">
              <w:rPr>
                <w:rStyle w:val="Hyperlink"/>
                <w:noProof/>
              </w:rPr>
              <w:t>HR Fieldglass Data Source</w:t>
            </w:r>
            <w:r w:rsidR="00E63981">
              <w:rPr>
                <w:noProof/>
                <w:webHidden/>
              </w:rPr>
              <w:tab/>
            </w:r>
            <w:r w:rsidR="00E63981">
              <w:rPr>
                <w:noProof/>
                <w:webHidden/>
              </w:rPr>
              <w:fldChar w:fldCharType="begin"/>
            </w:r>
            <w:r w:rsidR="00E63981">
              <w:rPr>
                <w:noProof/>
                <w:webHidden/>
              </w:rPr>
              <w:instrText xml:space="preserve"> PAGEREF _Toc525651182 \h </w:instrText>
            </w:r>
            <w:r w:rsidR="00E63981">
              <w:rPr>
                <w:noProof/>
                <w:webHidden/>
              </w:rPr>
            </w:r>
            <w:r w:rsidR="00E63981">
              <w:rPr>
                <w:noProof/>
                <w:webHidden/>
              </w:rPr>
              <w:fldChar w:fldCharType="separate"/>
            </w:r>
            <w:r w:rsidR="00E63981">
              <w:rPr>
                <w:noProof/>
                <w:webHidden/>
              </w:rPr>
              <w:t>3</w:t>
            </w:r>
            <w:r w:rsidR="00E63981">
              <w:rPr>
                <w:noProof/>
                <w:webHidden/>
              </w:rPr>
              <w:fldChar w:fldCharType="end"/>
            </w:r>
          </w:hyperlink>
        </w:p>
        <w:p w:rsidR="00E63981" w:rsidRDefault="00166E98">
          <w:pPr>
            <w:pStyle w:val="TOC2"/>
            <w:tabs>
              <w:tab w:val="right" w:leader="dot" w:pos="9350"/>
            </w:tabs>
            <w:rPr>
              <w:rFonts w:asciiTheme="minorHAnsi" w:eastAsiaTheme="minorEastAsia" w:hAnsiTheme="minorHAnsi"/>
              <w:noProof/>
              <w:sz w:val="22"/>
            </w:rPr>
          </w:pPr>
          <w:hyperlink w:anchor="_Toc525651183" w:history="1">
            <w:r w:rsidR="00E63981" w:rsidRPr="00D52CAA">
              <w:rPr>
                <w:rStyle w:val="Hyperlink"/>
                <w:noProof/>
              </w:rPr>
              <w:t>Step 2: Name &amp; Type</w:t>
            </w:r>
            <w:r w:rsidR="00E63981">
              <w:rPr>
                <w:noProof/>
                <w:webHidden/>
              </w:rPr>
              <w:tab/>
            </w:r>
            <w:r w:rsidR="00E63981">
              <w:rPr>
                <w:noProof/>
                <w:webHidden/>
              </w:rPr>
              <w:fldChar w:fldCharType="begin"/>
            </w:r>
            <w:r w:rsidR="00E63981">
              <w:rPr>
                <w:noProof/>
                <w:webHidden/>
              </w:rPr>
              <w:instrText xml:space="preserve"> PAGEREF _Toc525651183 \h </w:instrText>
            </w:r>
            <w:r w:rsidR="00E63981">
              <w:rPr>
                <w:noProof/>
                <w:webHidden/>
              </w:rPr>
            </w:r>
            <w:r w:rsidR="00E63981">
              <w:rPr>
                <w:noProof/>
                <w:webHidden/>
              </w:rPr>
              <w:fldChar w:fldCharType="separate"/>
            </w:r>
            <w:r w:rsidR="00E63981">
              <w:rPr>
                <w:noProof/>
                <w:webHidden/>
              </w:rPr>
              <w:t>3</w:t>
            </w:r>
            <w:r w:rsidR="00E63981">
              <w:rPr>
                <w:noProof/>
                <w:webHidden/>
              </w:rPr>
              <w:fldChar w:fldCharType="end"/>
            </w:r>
          </w:hyperlink>
        </w:p>
        <w:p w:rsidR="00E63981" w:rsidRDefault="00166E98">
          <w:pPr>
            <w:pStyle w:val="TOC2"/>
            <w:tabs>
              <w:tab w:val="right" w:leader="dot" w:pos="9350"/>
            </w:tabs>
            <w:rPr>
              <w:rFonts w:asciiTheme="minorHAnsi" w:eastAsiaTheme="minorEastAsia" w:hAnsiTheme="minorHAnsi"/>
              <w:noProof/>
              <w:sz w:val="22"/>
            </w:rPr>
          </w:pPr>
          <w:hyperlink w:anchor="_Toc525651184" w:history="1">
            <w:r w:rsidR="00E63981" w:rsidRPr="00D52CAA">
              <w:rPr>
                <w:rStyle w:val="Hyperlink"/>
                <w:noProof/>
              </w:rPr>
              <w:t>Step 3: File &amp; Transport</w:t>
            </w:r>
            <w:r w:rsidR="00E63981">
              <w:rPr>
                <w:noProof/>
                <w:webHidden/>
              </w:rPr>
              <w:tab/>
            </w:r>
            <w:r w:rsidR="00E63981">
              <w:rPr>
                <w:noProof/>
                <w:webHidden/>
              </w:rPr>
              <w:fldChar w:fldCharType="begin"/>
            </w:r>
            <w:r w:rsidR="00E63981">
              <w:rPr>
                <w:noProof/>
                <w:webHidden/>
              </w:rPr>
              <w:instrText xml:space="preserve"> PAGEREF _Toc525651184 \h </w:instrText>
            </w:r>
            <w:r w:rsidR="00E63981">
              <w:rPr>
                <w:noProof/>
                <w:webHidden/>
              </w:rPr>
            </w:r>
            <w:r w:rsidR="00E63981">
              <w:rPr>
                <w:noProof/>
                <w:webHidden/>
              </w:rPr>
              <w:fldChar w:fldCharType="separate"/>
            </w:r>
            <w:r w:rsidR="00E63981">
              <w:rPr>
                <w:noProof/>
                <w:webHidden/>
              </w:rPr>
              <w:t>4</w:t>
            </w:r>
            <w:r w:rsidR="00E63981">
              <w:rPr>
                <w:noProof/>
                <w:webHidden/>
              </w:rPr>
              <w:fldChar w:fldCharType="end"/>
            </w:r>
          </w:hyperlink>
        </w:p>
        <w:p w:rsidR="00E63981" w:rsidRDefault="00166E98">
          <w:pPr>
            <w:pStyle w:val="TOC2"/>
            <w:tabs>
              <w:tab w:val="right" w:leader="dot" w:pos="9350"/>
            </w:tabs>
            <w:rPr>
              <w:rFonts w:asciiTheme="minorHAnsi" w:eastAsiaTheme="minorEastAsia" w:hAnsiTheme="minorHAnsi"/>
              <w:noProof/>
              <w:sz w:val="22"/>
            </w:rPr>
          </w:pPr>
          <w:hyperlink w:anchor="_Toc525651185" w:history="1">
            <w:r w:rsidR="00E63981" w:rsidRPr="00D52CAA">
              <w:rPr>
                <w:rStyle w:val="Hyperlink"/>
                <w:noProof/>
              </w:rPr>
              <w:t>Step 4: Source</w:t>
            </w:r>
            <w:r w:rsidR="00E63981">
              <w:rPr>
                <w:noProof/>
                <w:webHidden/>
              </w:rPr>
              <w:tab/>
            </w:r>
            <w:r w:rsidR="00E63981">
              <w:rPr>
                <w:noProof/>
                <w:webHidden/>
              </w:rPr>
              <w:fldChar w:fldCharType="begin"/>
            </w:r>
            <w:r w:rsidR="00E63981">
              <w:rPr>
                <w:noProof/>
                <w:webHidden/>
              </w:rPr>
              <w:instrText xml:space="preserve"> PAGEREF _Toc525651185 \h </w:instrText>
            </w:r>
            <w:r w:rsidR="00E63981">
              <w:rPr>
                <w:noProof/>
                <w:webHidden/>
              </w:rPr>
            </w:r>
            <w:r w:rsidR="00E63981">
              <w:rPr>
                <w:noProof/>
                <w:webHidden/>
              </w:rPr>
              <w:fldChar w:fldCharType="separate"/>
            </w:r>
            <w:r w:rsidR="00E63981">
              <w:rPr>
                <w:noProof/>
                <w:webHidden/>
              </w:rPr>
              <w:t>7</w:t>
            </w:r>
            <w:r w:rsidR="00E63981">
              <w:rPr>
                <w:noProof/>
                <w:webHidden/>
              </w:rPr>
              <w:fldChar w:fldCharType="end"/>
            </w:r>
          </w:hyperlink>
        </w:p>
        <w:p w:rsidR="00E63981" w:rsidRDefault="00166E98">
          <w:pPr>
            <w:pStyle w:val="TOC2"/>
            <w:tabs>
              <w:tab w:val="right" w:leader="dot" w:pos="9350"/>
            </w:tabs>
            <w:rPr>
              <w:rFonts w:asciiTheme="minorHAnsi" w:eastAsiaTheme="minorEastAsia" w:hAnsiTheme="minorHAnsi"/>
              <w:noProof/>
              <w:sz w:val="22"/>
            </w:rPr>
          </w:pPr>
          <w:hyperlink w:anchor="_Toc525651186" w:history="1">
            <w:r w:rsidR="00E63981" w:rsidRPr="00D52CAA">
              <w:rPr>
                <w:rStyle w:val="Hyperlink"/>
                <w:noProof/>
              </w:rPr>
              <w:t>Step 5: Fields</w:t>
            </w:r>
            <w:r w:rsidR="00E63981">
              <w:rPr>
                <w:noProof/>
                <w:webHidden/>
              </w:rPr>
              <w:tab/>
            </w:r>
            <w:r w:rsidR="00E63981">
              <w:rPr>
                <w:noProof/>
                <w:webHidden/>
              </w:rPr>
              <w:fldChar w:fldCharType="begin"/>
            </w:r>
            <w:r w:rsidR="00E63981">
              <w:rPr>
                <w:noProof/>
                <w:webHidden/>
              </w:rPr>
              <w:instrText xml:space="preserve"> PAGEREF _Toc525651186 \h </w:instrText>
            </w:r>
            <w:r w:rsidR="00E63981">
              <w:rPr>
                <w:noProof/>
                <w:webHidden/>
              </w:rPr>
            </w:r>
            <w:r w:rsidR="00E63981">
              <w:rPr>
                <w:noProof/>
                <w:webHidden/>
              </w:rPr>
              <w:fldChar w:fldCharType="separate"/>
            </w:r>
            <w:r w:rsidR="00E63981">
              <w:rPr>
                <w:noProof/>
                <w:webHidden/>
              </w:rPr>
              <w:t>7</w:t>
            </w:r>
            <w:r w:rsidR="00E63981">
              <w:rPr>
                <w:noProof/>
                <w:webHidden/>
              </w:rPr>
              <w:fldChar w:fldCharType="end"/>
            </w:r>
          </w:hyperlink>
        </w:p>
        <w:p w:rsidR="00E63981" w:rsidRDefault="00166E98">
          <w:pPr>
            <w:pStyle w:val="TOC3"/>
            <w:tabs>
              <w:tab w:val="right" w:leader="dot" w:pos="9350"/>
            </w:tabs>
            <w:rPr>
              <w:rFonts w:asciiTheme="minorHAnsi" w:eastAsiaTheme="minorEastAsia" w:hAnsiTheme="minorHAnsi"/>
              <w:noProof/>
              <w:sz w:val="22"/>
            </w:rPr>
          </w:pPr>
          <w:hyperlink w:anchor="_Toc525651187" w:history="1">
            <w:r w:rsidR="00E63981" w:rsidRPr="00D52CAA">
              <w:rPr>
                <w:rStyle w:val="Hyperlink"/>
                <w:noProof/>
              </w:rPr>
              <w:t>Step 5a:  Specify Field filters</w:t>
            </w:r>
            <w:r w:rsidR="00E63981">
              <w:rPr>
                <w:noProof/>
                <w:webHidden/>
              </w:rPr>
              <w:tab/>
            </w:r>
            <w:r w:rsidR="00E63981">
              <w:rPr>
                <w:noProof/>
                <w:webHidden/>
              </w:rPr>
              <w:fldChar w:fldCharType="begin"/>
            </w:r>
            <w:r w:rsidR="00E63981">
              <w:rPr>
                <w:noProof/>
                <w:webHidden/>
              </w:rPr>
              <w:instrText xml:space="preserve"> PAGEREF _Toc525651187 \h </w:instrText>
            </w:r>
            <w:r w:rsidR="00E63981">
              <w:rPr>
                <w:noProof/>
                <w:webHidden/>
              </w:rPr>
            </w:r>
            <w:r w:rsidR="00E63981">
              <w:rPr>
                <w:noProof/>
                <w:webHidden/>
              </w:rPr>
              <w:fldChar w:fldCharType="separate"/>
            </w:r>
            <w:r w:rsidR="00E63981">
              <w:rPr>
                <w:noProof/>
                <w:webHidden/>
              </w:rPr>
              <w:t>8</w:t>
            </w:r>
            <w:r w:rsidR="00E63981">
              <w:rPr>
                <w:noProof/>
                <w:webHidden/>
              </w:rPr>
              <w:fldChar w:fldCharType="end"/>
            </w:r>
          </w:hyperlink>
        </w:p>
        <w:p w:rsidR="00E63981" w:rsidRDefault="00166E98">
          <w:pPr>
            <w:pStyle w:val="TOC3"/>
            <w:tabs>
              <w:tab w:val="right" w:leader="dot" w:pos="9350"/>
            </w:tabs>
            <w:rPr>
              <w:rFonts w:asciiTheme="minorHAnsi" w:eastAsiaTheme="minorEastAsia" w:hAnsiTheme="minorHAnsi"/>
              <w:noProof/>
              <w:sz w:val="22"/>
            </w:rPr>
          </w:pPr>
          <w:hyperlink w:anchor="_Toc525651188" w:history="1">
            <w:r w:rsidR="00E63981" w:rsidRPr="00D52CAA">
              <w:rPr>
                <w:rStyle w:val="Hyperlink"/>
                <w:noProof/>
              </w:rPr>
              <w:t>Step 5b:  Specify Formats</w:t>
            </w:r>
            <w:r w:rsidR="00E63981">
              <w:rPr>
                <w:noProof/>
                <w:webHidden/>
              </w:rPr>
              <w:tab/>
            </w:r>
            <w:r w:rsidR="00E63981">
              <w:rPr>
                <w:noProof/>
                <w:webHidden/>
              </w:rPr>
              <w:fldChar w:fldCharType="begin"/>
            </w:r>
            <w:r w:rsidR="00E63981">
              <w:rPr>
                <w:noProof/>
                <w:webHidden/>
              </w:rPr>
              <w:instrText xml:space="preserve"> PAGEREF _Toc525651188 \h </w:instrText>
            </w:r>
            <w:r w:rsidR="00E63981">
              <w:rPr>
                <w:noProof/>
                <w:webHidden/>
              </w:rPr>
            </w:r>
            <w:r w:rsidR="00E63981">
              <w:rPr>
                <w:noProof/>
                <w:webHidden/>
              </w:rPr>
              <w:fldChar w:fldCharType="separate"/>
            </w:r>
            <w:r w:rsidR="00E63981">
              <w:rPr>
                <w:noProof/>
                <w:webHidden/>
              </w:rPr>
              <w:t>9</w:t>
            </w:r>
            <w:r w:rsidR="00E63981">
              <w:rPr>
                <w:noProof/>
                <w:webHidden/>
              </w:rPr>
              <w:fldChar w:fldCharType="end"/>
            </w:r>
          </w:hyperlink>
        </w:p>
        <w:p w:rsidR="00E63981" w:rsidRDefault="00166E98">
          <w:pPr>
            <w:pStyle w:val="TOC3"/>
            <w:tabs>
              <w:tab w:val="right" w:leader="dot" w:pos="9350"/>
            </w:tabs>
            <w:rPr>
              <w:rFonts w:asciiTheme="minorHAnsi" w:eastAsiaTheme="minorEastAsia" w:hAnsiTheme="minorHAnsi"/>
              <w:noProof/>
              <w:sz w:val="22"/>
            </w:rPr>
          </w:pPr>
          <w:hyperlink w:anchor="_Toc525651189" w:history="1">
            <w:r w:rsidR="00E63981" w:rsidRPr="00D52CAA">
              <w:rPr>
                <w:rStyle w:val="Hyperlink"/>
                <w:noProof/>
              </w:rPr>
              <w:t>Step 5c:  Save and move to the next section</w:t>
            </w:r>
            <w:r w:rsidR="00E63981">
              <w:rPr>
                <w:noProof/>
                <w:webHidden/>
              </w:rPr>
              <w:tab/>
            </w:r>
            <w:r w:rsidR="00E63981">
              <w:rPr>
                <w:noProof/>
                <w:webHidden/>
              </w:rPr>
              <w:fldChar w:fldCharType="begin"/>
            </w:r>
            <w:r w:rsidR="00E63981">
              <w:rPr>
                <w:noProof/>
                <w:webHidden/>
              </w:rPr>
              <w:instrText xml:space="preserve"> PAGEREF _Toc525651189 \h </w:instrText>
            </w:r>
            <w:r w:rsidR="00E63981">
              <w:rPr>
                <w:noProof/>
                <w:webHidden/>
              </w:rPr>
            </w:r>
            <w:r w:rsidR="00E63981">
              <w:rPr>
                <w:noProof/>
                <w:webHidden/>
              </w:rPr>
              <w:fldChar w:fldCharType="separate"/>
            </w:r>
            <w:r w:rsidR="00E63981">
              <w:rPr>
                <w:noProof/>
                <w:webHidden/>
              </w:rPr>
              <w:t>9</w:t>
            </w:r>
            <w:r w:rsidR="00E63981">
              <w:rPr>
                <w:noProof/>
                <w:webHidden/>
              </w:rPr>
              <w:fldChar w:fldCharType="end"/>
            </w:r>
          </w:hyperlink>
        </w:p>
        <w:p w:rsidR="00E63981" w:rsidRDefault="00166E98">
          <w:pPr>
            <w:pStyle w:val="TOC2"/>
            <w:tabs>
              <w:tab w:val="right" w:leader="dot" w:pos="9350"/>
            </w:tabs>
            <w:rPr>
              <w:rFonts w:asciiTheme="minorHAnsi" w:eastAsiaTheme="minorEastAsia" w:hAnsiTheme="minorHAnsi"/>
              <w:noProof/>
              <w:sz w:val="22"/>
            </w:rPr>
          </w:pPr>
          <w:hyperlink w:anchor="_Toc525651190" w:history="1">
            <w:r w:rsidR="00E63981" w:rsidRPr="00D52CAA">
              <w:rPr>
                <w:rStyle w:val="Hyperlink"/>
                <w:noProof/>
              </w:rPr>
              <w:t>Step 6: Scheduler</w:t>
            </w:r>
            <w:r w:rsidR="00E63981">
              <w:rPr>
                <w:noProof/>
                <w:webHidden/>
              </w:rPr>
              <w:tab/>
            </w:r>
            <w:r w:rsidR="00E63981">
              <w:rPr>
                <w:noProof/>
                <w:webHidden/>
              </w:rPr>
              <w:fldChar w:fldCharType="begin"/>
            </w:r>
            <w:r w:rsidR="00E63981">
              <w:rPr>
                <w:noProof/>
                <w:webHidden/>
              </w:rPr>
              <w:instrText xml:space="preserve"> PAGEREF _Toc525651190 \h </w:instrText>
            </w:r>
            <w:r w:rsidR="00E63981">
              <w:rPr>
                <w:noProof/>
                <w:webHidden/>
              </w:rPr>
            </w:r>
            <w:r w:rsidR="00E63981">
              <w:rPr>
                <w:noProof/>
                <w:webHidden/>
              </w:rPr>
              <w:fldChar w:fldCharType="separate"/>
            </w:r>
            <w:r w:rsidR="00E63981">
              <w:rPr>
                <w:noProof/>
                <w:webHidden/>
              </w:rPr>
              <w:t>9</w:t>
            </w:r>
            <w:r w:rsidR="00E63981">
              <w:rPr>
                <w:noProof/>
                <w:webHidden/>
              </w:rPr>
              <w:fldChar w:fldCharType="end"/>
            </w:r>
          </w:hyperlink>
        </w:p>
        <w:p w:rsidR="00E63981" w:rsidRDefault="00166E98">
          <w:pPr>
            <w:pStyle w:val="TOC2"/>
            <w:tabs>
              <w:tab w:val="right" w:leader="dot" w:pos="9350"/>
            </w:tabs>
            <w:rPr>
              <w:rFonts w:asciiTheme="minorHAnsi" w:eastAsiaTheme="minorEastAsia" w:hAnsiTheme="minorHAnsi"/>
              <w:noProof/>
              <w:sz w:val="22"/>
            </w:rPr>
          </w:pPr>
          <w:hyperlink w:anchor="_Toc525651191" w:history="1">
            <w:r w:rsidR="00E63981" w:rsidRPr="00D52CAA">
              <w:rPr>
                <w:rStyle w:val="Hyperlink"/>
                <w:noProof/>
              </w:rPr>
              <w:t>Step 7: Members</w:t>
            </w:r>
            <w:r w:rsidR="00E63981">
              <w:rPr>
                <w:noProof/>
                <w:webHidden/>
              </w:rPr>
              <w:tab/>
            </w:r>
            <w:r w:rsidR="00E63981">
              <w:rPr>
                <w:noProof/>
                <w:webHidden/>
              </w:rPr>
              <w:fldChar w:fldCharType="begin"/>
            </w:r>
            <w:r w:rsidR="00E63981">
              <w:rPr>
                <w:noProof/>
                <w:webHidden/>
              </w:rPr>
              <w:instrText xml:space="preserve"> PAGEREF _Toc525651191 \h </w:instrText>
            </w:r>
            <w:r w:rsidR="00E63981">
              <w:rPr>
                <w:noProof/>
                <w:webHidden/>
              </w:rPr>
            </w:r>
            <w:r w:rsidR="00E63981">
              <w:rPr>
                <w:noProof/>
                <w:webHidden/>
              </w:rPr>
              <w:fldChar w:fldCharType="separate"/>
            </w:r>
            <w:r w:rsidR="00E63981">
              <w:rPr>
                <w:noProof/>
                <w:webHidden/>
              </w:rPr>
              <w:t>10</w:t>
            </w:r>
            <w:r w:rsidR="00E63981">
              <w:rPr>
                <w:noProof/>
                <w:webHidden/>
              </w:rPr>
              <w:fldChar w:fldCharType="end"/>
            </w:r>
          </w:hyperlink>
        </w:p>
        <w:p w:rsidR="00E63981" w:rsidRDefault="00166E98">
          <w:pPr>
            <w:pStyle w:val="TOC2"/>
            <w:tabs>
              <w:tab w:val="right" w:leader="dot" w:pos="9350"/>
            </w:tabs>
            <w:rPr>
              <w:rFonts w:asciiTheme="minorHAnsi" w:eastAsiaTheme="minorEastAsia" w:hAnsiTheme="minorHAnsi"/>
              <w:noProof/>
              <w:sz w:val="22"/>
            </w:rPr>
          </w:pPr>
          <w:hyperlink w:anchor="_Toc525651192" w:history="1">
            <w:r w:rsidR="00E63981" w:rsidRPr="00D52CAA">
              <w:rPr>
                <w:rStyle w:val="Hyperlink"/>
                <w:noProof/>
              </w:rPr>
              <w:t>Step 8:  Summary &amp; Submit</w:t>
            </w:r>
            <w:r w:rsidR="00E63981">
              <w:rPr>
                <w:noProof/>
                <w:webHidden/>
              </w:rPr>
              <w:tab/>
            </w:r>
            <w:r w:rsidR="00E63981">
              <w:rPr>
                <w:noProof/>
                <w:webHidden/>
              </w:rPr>
              <w:fldChar w:fldCharType="begin"/>
            </w:r>
            <w:r w:rsidR="00E63981">
              <w:rPr>
                <w:noProof/>
                <w:webHidden/>
              </w:rPr>
              <w:instrText xml:space="preserve"> PAGEREF _Toc525651192 \h </w:instrText>
            </w:r>
            <w:r w:rsidR="00E63981">
              <w:rPr>
                <w:noProof/>
                <w:webHidden/>
              </w:rPr>
            </w:r>
            <w:r w:rsidR="00E63981">
              <w:rPr>
                <w:noProof/>
                <w:webHidden/>
              </w:rPr>
              <w:fldChar w:fldCharType="separate"/>
            </w:r>
            <w:r w:rsidR="00E63981">
              <w:rPr>
                <w:noProof/>
                <w:webHidden/>
              </w:rPr>
              <w:t>13</w:t>
            </w:r>
            <w:r w:rsidR="00E63981">
              <w:rPr>
                <w:noProof/>
                <w:webHidden/>
              </w:rPr>
              <w:fldChar w:fldCharType="end"/>
            </w:r>
          </w:hyperlink>
        </w:p>
        <w:p w:rsidR="00E63981" w:rsidRDefault="00166E98">
          <w:pPr>
            <w:pStyle w:val="TOC1"/>
            <w:tabs>
              <w:tab w:val="right" w:leader="dot" w:pos="9350"/>
            </w:tabs>
            <w:rPr>
              <w:rFonts w:asciiTheme="minorHAnsi" w:eastAsiaTheme="minorEastAsia" w:hAnsiTheme="minorHAnsi"/>
              <w:noProof/>
              <w:sz w:val="22"/>
            </w:rPr>
          </w:pPr>
          <w:hyperlink w:anchor="_Toc525651193" w:history="1">
            <w:r w:rsidR="00E63981" w:rsidRPr="00D52CAA">
              <w:rPr>
                <w:rStyle w:val="Hyperlink"/>
                <w:noProof/>
              </w:rPr>
              <w:t>HR Workday Data Source</w:t>
            </w:r>
            <w:r w:rsidR="00E63981">
              <w:rPr>
                <w:noProof/>
                <w:webHidden/>
              </w:rPr>
              <w:tab/>
            </w:r>
            <w:r w:rsidR="00E63981">
              <w:rPr>
                <w:noProof/>
                <w:webHidden/>
              </w:rPr>
              <w:fldChar w:fldCharType="begin"/>
            </w:r>
            <w:r w:rsidR="00E63981">
              <w:rPr>
                <w:noProof/>
                <w:webHidden/>
              </w:rPr>
              <w:instrText xml:space="preserve"> PAGEREF _Toc525651193 \h </w:instrText>
            </w:r>
            <w:r w:rsidR="00E63981">
              <w:rPr>
                <w:noProof/>
                <w:webHidden/>
              </w:rPr>
            </w:r>
            <w:r w:rsidR="00E63981">
              <w:rPr>
                <w:noProof/>
                <w:webHidden/>
              </w:rPr>
              <w:fldChar w:fldCharType="separate"/>
            </w:r>
            <w:r w:rsidR="00E63981">
              <w:rPr>
                <w:noProof/>
                <w:webHidden/>
              </w:rPr>
              <w:t>15</w:t>
            </w:r>
            <w:r w:rsidR="00E63981">
              <w:rPr>
                <w:noProof/>
                <w:webHidden/>
              </w:rPr>
              <w:fldChar w:fldCharType="end"/>
            </w:r>
          </w:hyperlink>
        </w:p>
        <w:p w:rsidR="00E63981" w:rsidRDefault="00166E98">
          <w:pPr>
            <w:pStyle w:val="TOC2"/>
            <w:tabs>
              <w:tab w:val="right" w:leader="dot" w:pos="9350"/>
            </w:tabs>
            <w:rPr>
              <w:rFonts w:asciiTheme="minorHAnsi" w:eastAsiaTheme="minorEastAsia" w:hAnsiTheme="minorHAnsi"/>
              <w:noProof/>
              <w:sz w:val="22"/>
            </w:rPr>
          </w:pPr>
          <w:hyperlink w:anchor="_Toc525651194" w:history="1">
            <w:r w:rsidR="00E63981" w:rsidRPr="00D52CAA">
              <w:rPr>
                <w:rStyle w:val="Hyperlink"/>
                <w:noProof/>
              </w:rPr>
              <w:t>Step 2: Name &amp; Type</w:t>
            </w:r>
            <w:r w:rsidR="00E63981">
              <w:rPr>
                <w:noProof/>
                <w:webHidden/>
              </w:rPr>
              <w:tab/>
            </w:r>
            <w:r w:rsidR="00E63981">
              <w:rPr>
                <w:noProof/>
                <w:webHidden/>
              </w:rPr>
              <w:fldChar w:fldCharType="begin"/>
            </w:r>
            <w:r w:rsidR="00E63981">
              <w:rPr>
                <w:noProof/>
                <w:webHidden/>
              </w:rPr>
              <w:instrText xml:space="preserve"> PAGEREF _Toc525651194 \h </w:instrText>
            </w:r>
            <w:r w:rsidR="00E63981">
              <w:rPr>
                <w:noProof/>
                <w:webHidden/>
              </w:rPr>
            </w:r>
            <w:r w:rsidR="00E63981">
              <w:rPr>
                <w:noProof/>
                <w:webHidden/>
              </w:rPr>
              <w:fldChar w:fldCharType="separate"/>
            </w:r>
            <w:r w:rsidR="00E63981">
              <w:rPr>
                <w:noProof/>
                <w:webHidden/>
              </w:rPr>
              <w:t>15</w:t>
            </w:r>
            <w:r w:rsidR="00E63981">
              <w:rPr>
                <w:noProof/>
                <w:webHidden/>
              </w:rPr>
              <w:fldChar w:fldCharType="end"/>
            </w:r>
          </w:hyperlink>
        </w:p>
        <w:p w:rsidR="00E63981" w:rsidRDefault="00166E98">
          <w:pPr>
            <w:pStyle w:val="TOC2"/>
            <w:tabs>
              <w:tab w:val="right" w:leader="dot" w:pos="9350"/>
            </w:tabs>
            <w:rPr>
              <w:rFonts w:asciiTheme="minorHAnsi" w:eastAsiaTheme="minorEastAsia" w:hAnsiTheme="minorHAnsi"/>
              <w:noProof/>
              <w:sz w:val="22"/>
            </w:rPr>
          </w:pPr>
          <w:hyperlink w:anchor="_Toc525651195" w:history="1">
            <w:r w:rsidR="00E63981" w:rsidRPr="00D52CAA">
              <w:rPr>
                <w:rStyle w:val="Hyperlink"/>
                <w:noProof/>
              </w:rPr>
              <w:t>Step 3: File &amp; Transport</w:t>
            </w:r>
            <w:r w:rsidR="00E63981">
              <w:rPr>
                <w:noProof/>
                <w:webHidden/>
              </w:rPr>
              <w:tab/>
            </w:r>
            <w:r w:rsidR="00E63981">
              <w:rPr>
                <w:noProof/>
                <w:webHidden/>
              </w:rPr>
              <w:fldChar w:fldCharType="begin"/>
            </w:r>
            <w:r w:rsidR="00E63981">
              <w:rPr>
                <w:noProof/>
                <w:webHidden/>
              </w:rPr>
              <w:instrText xml:space="preserve"> PAGEREF _Toc525651195 \h </w:instrText>
            </w:r>
            <w:r w:rsidR="00E63981">
              <w:rPr>
                <w:noProof/>
                <w:webHidden/>
              </w:rPr>
            </w:r>
            <w:r w:rsidR="00E63981">
              <w:rPr>
                <w:noProof/>
                <w:webHidden/>
              </w:rPr>
              <w:fldChar w:fldCharType="separate"/>
            </w:r>
            <w:r w:rsidR="00E63981">
              <w:rPr>
                <w:noProof/>
                <w:webHidden/>
              </w:rPr>
              <w:t>16</w:t>
            </w:r>
            <w:r w:rsidR="00E63981">
              <w:rPr>
                <w:noProof/>
                <w:webHidden/>
              </w:rPr>
              <w:fldChar w:fldCharType="end"/>
            </w:r>
          </w:hyperlink>
        </w:p>
        <w:p w:rsidR="00E63981" w:rsidRDefault="00166E98">
          <w:pPr>
            <w:pStyle w:val="TOC2"/>
            <w:tabs>
              <w:tab w:val="right" w:leader="dot" w:pos="9350"/>
            </w:tabs>
            <w:rPr>
              <w:rFonts w:asciiTheme="minorHAnsi" w:eastAsiaTheme="minorEastAsia" w:hAnsiTheme="minorHAnsi"/>
              <w:noProof/>
              <w:sz w:val="22"/>
            </w:rPr>
          </w:pPr>
          <w:hyperlink w:anchor="_Toc525651196" w:history="1">
            <w:r w:rsidR="00E63981" w:rsidRPr="00D52CAA">
              <w:rPr>
                <w:rStyle w:val="Hyperlink"/>
                <w:noProof/>
              </w:rPr>
              <w:t>Step 4: Source</w:t>
            </w:r>
            <w:r w:rsidR="00E63981">
              <w:rPr>
                <w:noProof/>
                <w:webHidden/>
              </w:rPr>
              <w:tab/>
            </w:r>
            <w:r w:rsidR="00E63981">
              <w:rPr>
                <w:noProof/>
                <w:webHidden/>
              </w:rPr>
              <w:fldChar w:fldCharType="begin"/>
            </w:r>
            <w:r w:rsidR="00E63981">
              <w:rPr>
                <w:noProof/>
                <w:webHidden/>
              </w:rPr>
              <w:instrText xml:space="preserve"> PAGEREF _Toc525651196 \h </w:instrText>
            </w:r>
            <w:r w:rsidR="00E63981">
              <w:rPr>
                <w:noProof/>
                <w:webHidden/>
              </w:rPr>
            </w:r>
            <w:r w:rsidR="00E63981">
              <w:rPr>
                <w:noProof/>
                <w:webHidden/>
              </w:rPr>
              <w:fldChar w:fldCharType="separate"/>
            </w:r>
            <w:r w:rsidR="00E63981">
              <w:rPr>
                <w:noProof/>
                <w:webHidden/>
              </w:rPr>
              <w:t>19</w:t>
            </w:r>
            <w:r w:rsidR="00E63981">
              <w:rPr>
                <w:noProof/>
                <w:webHidden/>
              </w:rPr>
              <w:fldChar w:fldCharType="end"/>
            </w:r>
          </w:hyperlink>
        </w:p>
        <w:p w:rsidR="00E63981" w:rsidRDefault="00166E98">
          <w:pPr>
            <w:pStyle w:val="TOC2"/>
            <w:tabs>
              <w:tab w:val="right" w:leader="dot" w:pos="9350"/>
            </w:tabs>
            <w:rPr>
              <w:rFonts w:asciiTheme="minorHAnsi" w:eastAsiaTheme="minorEastAsia" w:hAnsiTheme="minorHAnsi"/>
              <w:noProof/>
              <w:sz w:val="22"/>
            </w:rPr>
          </w:pPr>
          <w:hyperlink w:anchor="_Toc525651197" w:history="1">
            <w:r w:rsidR="00E63981" w:rsidRPr="00D52CAA">
              <w:rPr>
                <w:rStyle w:val="Hyperlink"/>
                <w:noProof/>
              </w:rPr>
              <w:t>Step 5: Fields</w:t>
            </w:r>
            <w:r w:rsidR="00E63981">
              <w:rPr>
                <w:noProof/>
                <w:webHidden/>
              </w:rPr>
              <w:tab/>
            </w:r>
            <w:r w:rsidR="00E63981">
              <w:rPr>
                <w:noProof/>
                <w:webHidden/>
              </w:rPr>
              <w:fldChar w:fldCharType="begin"/>
            </w:r>
            <w:r w:rsidR="00E63981">
              <w:rPr>
                <w:noProof/>
                <w:webHidden/>
              </w:rPr>
              <w:instrText xml:space="preserve"> PAGEREF _Toc525651197 \h </w:instrText>
            </w:r>
            <w:r w:rsidR="00E63981">
              <w:rPr>
                <w:noProof/>
                <w:webHidden/>
              </w:rPr>
            </w:r>
            <w:r w:rsidR="00E63981">
              <w:rPr>
                <w:noProof/>
                <w:webHidden/>
              </w:rPr>
              <w:fldChar w:fldCharType="separate"/>
            </w:r>
            <w:r w:rsidR="00E63981">
              <w:rPr>
                <w:noProof/>
                <w:webHidden/>
              </w:rPr>
              <w:t>19</w:t>
            </w:r>
            <w:r w:rsidR="00E63981">
              <w:rPr>
                <w:noProof/>
                <w:webHidden/>
              </w:rPr>
              <w:fldChar w:fldCharType="end"/>
            </w:r>
          </w:hyperlink>
        </w:p>
        <w:p w:rsidR="00E63981" w:rsidRDefault="00166E98">
          <w:pPr>
            <w:pStyle w:val="TOC2"/>
            <w:tabs>
              <w:tab w:val="right" w:leader="dot" w:pos="9350"/>
            </w:tabs>
            <w:rPr>
              <w:rFonts w:asciiTheme="minorHAnsi" w:eastAsiaTheme="minorEastAsia" w:hAnsiTheme="minorHAnsi"/>
              <w:noProof/>
              <w:sz w:val="22"/>
            </w:rPr>
          </w:pPr>
          <w:hyperlink w:anchor="_Toc525651198" w:history="1">
            <w:r w:rsidR="00E63981" w:rsidRPr="00D52CAA">
              <w:rPr>
                <w:rStyle w:val="Hyperlink"/>
                <w:noProof/>
              </w:rPr>
              <w:t>Step 6: Members</w:t>
            </w:r>
            <w:r w:rsidR="00E63981">
              <w:rPr>
                <w:noProof/>
                <w:webHidden/>
              </w:rPr>
              <w:tab/>
            </w:r>
            <w:r w:rsidR="00E63981">
              <w:rPr>
                <w:noProof/>
                <w:webHidden/>
              </w:rPr>
              <w:fldChar w:fldCharType="begin"/>
            </w:r>
            <w:r w:rsidR="00E63981">
              <w:rPr>
                <w:noProof/>
                <w:webHidden/>
              </w:rPr>
              <w:instrText xml:space="preserve"> PAGEREF _Toc525651198 \h </w:instrText>
            </w:r>
            <w:r w:rsidR="00E63981">
              <w:rPr>
                <w:noProof/>
                <w:webHidden/>
              </w:rPr>
            </w:r>
            <w:r w:rsidR="00E63981">
              <w:rPr>
                <w:noProof/>
                <w:webHidden/>
              </w:rPr>
              <w:fldChar w:fldCharType="separate"/>
            </w:r>
            <w:r w:rsidR="00E63981">
              <w:rPr>
                <w:noProof/>
                <w:webHidden/>
              </w:rPr>
              <w:t>20</w:t>
            </w:r>
            <w:r w:rsidR="00E63981">
              <w:rPr>
                <w:noProof/>
                <w:webHidden/>
              </w:rPr>
              <w:fldChar w:fldCharType="end"/>
            </w:r>
          </w:hyperlink>
        </w:p>
        <w:p w:rsidR="00E63981" w:rsidRDefault="00166E98">
          <w:pPr>
            <w:pStyle w:val="TOC2"/>
            <w:tabs>
              <w:tab w:val="right" w:leader="dot" w:pos="9350"/>
            </w:tabs>
            <w:rPr>
              <w:rFonts w:asciiTheme="minorHAnsi" w:eastAsiaTheme="minorEastAsia" w:hAnsiTheme="minorHAnsi"/>
              <w:noProof/>
              <w:sz w:val="22"/>
            </w:rPr>
          </w:pPr>
          <w:hyperlink w:anchor="_Toc525651199" w:history="1">
            <w:r w:rsidR="00E63981" w:rsidRPr="00D52CAA">
              <w:rPr>
                <w:rStyle w:val="Hyperlink"/>
                <w:noProof/>
              </w:rPr>
              <w:t>Step 7: Summary</w:t>
            </w:r>
            <w:r w:rsidR="00E63981">
              <w:rPr>
                <w:noProof/>
                <w:webHidden/>
              </w:rPr>
              <w:tab/>
            </w:r>
            <w:r w:rsidR="00E63981">
              <w:rPr>
                <w:noProof/>
                <w:webHidden/>
              </w:rPr>
              <w:fldChar w:fldCharType="begin"/>
            </w:r>
            <w:r w:rsidR="00E63981">
              <w:rPr>
                <w:noProof/>
                <w:webHidden/>
              </w:rPr>
              <w:instrText xml:space="preserve"> PAGEREF _Toc525651199 \h </w:instrText>
            </w:r>
            <w:r w:rsidR="00E63981">
              <w:rPr>
                <w:noProof/>
                <w:webHidden/>
              </w:rPr>
            </w:r>
            <w:r w:rsidR="00E63981">
              <w:rPr>
                <w:noProof/>
                <w:webHidden/>
              </w:rPr>
              <w:fldChar w:fldCharType="separate"/>
            </w:r>
            <w:r w:rsidR="00E63981">
              <w:rPr>
                <w:noProof/>
                <w:webHidden/>
              </w:rPr>
              <w:t>21</w:t>
            </w:r>
            <w:r w:rsidR="00E63981">
              <w:rPr>
                <w:noProof/>
                <w:webHidden/>
              </w:rPr>
              <w:fldChar w:fldCharType="end"/>
            </w:r>
          </w:hyperlink>
        </w:p>
        <w:p w:rsidR="00E63981" w:rsidRDefault="00166E98">
          <w:pPr>
            <w:pStyle w:val="TOC1"/>
            <w:tabs>
              <w:tab w:val="right" w:leader="dot" w:pos="9350"/>
            </w:tabs>
            <w:rPr>
              <w:rFonts w:asciiTheme="minorHAnsi" w:eastAsiaTheme="minorEastAsia" w:hAnsiTheme="minorHAnsi"/>
              <w:noProof/>
              <w:sz w:val="22"/>
            </w:rPr>
          </w:pPr>
          <w:hyperlink w:anchor="_Toc525651200" w:history="1">
            <w:r w:rsidR="00E63981" w:rsidRPr="00D52CAA">
              <w:rPr>
                <w:rStyle w:val="Hyperlink"/>
                <w:noProof/>
              </w:rPr>
              <w:t>Supply Chain Purchase Order Data</w:t>
            </w:r>
            <w:r w:rsidR="00E63981">
              <w:rPr>
                <w:noProof/>
                <w:webHidden/>
              </w:rPr>
              <w:tab/>
            </w:r>
            <w:r w:rsidR="00E63981">
              <w:rPr>
                <w:noProof/>
                <w:webHidden/>
              </w:rPr>
              <w:fldChar w:fldCharType="begin"/>
            </w:r>
            <w:r w:rsidR="00E63981">
              <w:rPr>
                <w:noProof/>
                <w:webHidden/>
              </w:rPr>
              <w:instrText xml:space="preserve"> PAGEREF _Toc525651200 \h </w:instrText>
            </w:r>
            <w:r w:rsidR="00E63981">
              <w:rPr>
                <w:noProof/>
                <w:webHidden/>
              </w:rPr>
            </w:r>
            <w:r w:rsidR="00E63981">
              <w:rPr>
                <w:noProof/>
                <w:webHidden/>
              </w:rPr>
              <w:fldChar w:fldCharType="separate"/>
            </w:r>
            <w:r w:rsidR="00E63981">
              <w:rPr>
                <w:noProof/>
                <w:webHidden/>
              </w:rPr>
              <w:t>23</w:t>
            </w:r>
            <w:r w:rsidR="00E63981">
              <w:rPr>
                <w:noProof/>
                <w:webHidden/>
              </w:rPr>
              <w:fldChar w:fldCharType="end"/>
            </w:r>
          </w:hyperlink>
        </w:p>
        <w:p w:rsidR="00E63981" w:rsidRDefault="00166E98">
          <w:pPr>
            <w:pStyle w:val="TOC2"/>
            <w:tabs>
              <w:tab w:val="right" w:leader="dot" w:pos="9350"/>
            </w:tabs>
            <w:rPr>
              <w:rFonts w:asciiTheme="minorHAnsi" w:eastAsiaTheme="minorEastAsia" w:hAnsiTheme="minorHAnsi"/>
              <w:noProof/>
              <w:sz w:val="22"/>
            </w:rPr>
          </w:pPr>
          <w:hyperlink w:anchor="_Toc525651201" w:history="1">
            <w:r w:rsidR="00E63981" w:rsidRPr="00D52CAA">
              <w:rPr>
                <w:rStyle w:val="Hyperlink"/>
                <w:noProof/>
              </w:rPr>
              <w:t>Step 2: Name &amp; Type</w:t>
            </w:r>
            <w:r w:rsidR="00E63981">
              <w:rPr>
                <w:noProof/>
                <w:webHidden/>
              </w:rPr>
              <w:tab/>
            </w:r>
            <w:r w:rsidR="00E63981">
              <w:rPr>
                <w:noProof/>
                <w:webHidden/>
              </w:rPr>
              <w:fldChar w:fldCharType="begin"/>
            </w:r>
            <w:r w:rsidR="00E63981">
              <w:rPr>
                <w:noProof/>
                <w:webHidden/>
              </w:rPr>
              <w:instrText xml:space="preserve"> PAGEREF _Toc525651201 \h </w:instrText>
            </w:r>
            <w:r w:rsidR="00E63981">
              <w:rPr>
                <w:noProof/>
                <w:webHidden/>
              </w:rPr>
            </w:r>
            <w:r w:rsidR="00E63981">
              <w:rPr>
                <w:noProof/>
                <w:webHidden/>
              </w:rPr>
              <w:fldChar w:fldCharType="separate"/>
            </w:r>
            <w:r w:rsidR="00E63981">
              <w:rPr>
                <w:noProof/>
                <w:webHidden/>
              </w:rPr>
              <w:t>23</w:t>
            </w:r>
            <w:r w:rsidR="00E63981">
              <w:rPr>
                <w:noProof/>
                <w:webHidden/>
              </w:rPr>
              <w:fldChar w:fldCharType="end"/>
            </w:r>
          </w:hyperlink>
        </w:p>
        <w:p w:rsidR="00E63981" w:rsidRDefault="00166E98">
          <w:pPr>
            <w:pStyle w:val="TOC2"/>
            <w:tabs>
              <w:tab w:val="right" w:leader="dot" w:pos="9350"/>
            </w:tabs>
            <w:rPr>
              <w:rFonts w:asciiTheme="minorHAnsi" w:eastAsiaTheme="minorEastAsia" w:hAnsiTheme="minorHAnsi"/>
              <w:noProof/>
              <w:sz w:val="22"/>
            </w:rPr>
          </w:pPr>
          <w:hyperlink w:anchor="_Toc525651202" w:history="1">
            <w:r w:rsidR="00E63981" w:rsidRPr="00D52CAA">
              <w:rPr>
                <w:rStyle w:val="Hyperlink"/>
                <w:noProof/>
              </w:rPr>
              <w:t>Step 3: File &amp; Transport</w:t>
            </w:r>
            <w:r w:rsidR="00E63981">
              <w:rPr>
                <w:noProof/>
                <w:webHidden/>
              </w:rPr>
              <w:tab/>
            </w:r>
            <w:r w:rsidR="00E63981">
              <w:rPr>
                <w:noProof/>
                <w:webHidden/>
              </w:rPr>
              <w:fldChar w:fldCharType="begin"/>
            </w:r>
            <w:r w:rsidR="00E63981">
              <w:rPr>
                <w:noProof/>
                <w:webHidden/>
              </w:rPr>
              <w:instrText xml:space="preserve"> PAGEREF _Toc525651202 \h </w:instrText>
            </w:r>
            <w:r w:rsidR="00E63981">
              <w:rPr>
                <w:noProof/>
                <w:webHidden/>
              </w:rPr>
            </w:r>
            <w:r w:rsidR="00E63981">
              <w:rPr>
                <w:noProof/>
                <w:webHidden/>
              </w:rPr>
              <w:fldChar w:fldCharType="separate"/>
            </w:r>
            <w:r w:rsidR="00E63981">
              <w:rPr>
                <w:noProof/>
                <w:webHidden/>
              </w:rPr>
              <w:t>23</w:t>
            </w:r>
            <w:r w:rsidR="00E63981">
              <w:rPr>
                <w:noProof/>
                <w:webHidden/>
              </w:rPr>
              <w:fldChar w:fldCharType="end"/>
            </w:r>
          </w:hyperlink>
        </w:p>
        <w:p w:rsidR="00E63981" w:rsidRDefault="00166E98">
          <w:pPr>
            <w:pStyle w:val="TOC2"/>
            <w:tabs>
              <w:tab w:val="right" w:leader="dot" w:pos="9350"/>
            </w:tabs>
            <w:rPr>
              <w:rFonts w:asciiTheme="minorHAnsi" w:eastAsiaTheme="minorEastAsia" w:hAnsiTheme="minorHAnsi"/>
              <w:noProof/>
              <w:sz w:val="22"/>
            </w:rPr>
          </w:pPr>
          <w:hyperlink w:anchor="_Toc525651203" w:history="1">
            <w:r w:rsidR="00E63981" w:rsidRPr="00D52CAA">
              <w:rPr>
                <w:rStyle w:val="Hyperlink"/>
                <w:noProof/>
              </w:rPr>
              <w:t>Step 4: Source</w:t>
            </w:r>
            <w:r w:rsidR="00E63981">
              <w:rPr>
                <w:noProof/>
                <w:webHidden/>
              </w:rPr>
              <w:tab/>
            </w:r>
            <w:r w:rsidR="00E63981">
              <w:rPr>
                <w:noProof/>
                <w:webHidden/>
              </w:rPr>
              <w:fldChar w:fldCharType="begin"/>
            </w:r>
            <w:r w:rsidR="00E63981">
              <w:rPr>
                <w:noProof/>
                <w:webHidden/>
              </w:rPr>
              <w:instrText xml:space="preserve"> PAGEREF _Toc525651203 \h </w:instrText>
            </w:r>
            <w:r w:rsidR="00E63981">
              <w:rPr>
                <w:noProof/>
                <w:webHidden/>
              </w:rPr>
            </w:r>
            <w:r w:rsidR="00E63981">
              <w:rPr>
                <w:noProof/>
                <w:webHidden/>
              </w:rPr>
              <w:fldChar w:fldCharType="separate"/>
            </w:r>
            <w:r w:rsidR="00E63981">
              <w:rPr>
                <w:noProof/>
                <w:webHidden/>
              </w:rPr>
              <w:t>24</w:t>
            </w:r>
            <w:r w:rsidR="00E63981">
              <w:rPr>
                <w:noProof/>
                <w:webHidden/>
              </w:rPr>
              <w:fldChar w:fldCharType="end"/>
            </w:r>
          </w:hyperlink>
        </w:p>
        <w:p w:rsidR="00E63981" w:rsidRDefault="00166E98">
          <w:pPr>
            <w:pStyle w:val="TOC2"/>
            <w:tabs>
              <w:tab w:val="right" w:leader="dot" w:pos="9350"/>
            </w:tabs>
            <w:rPr>
              <w:rFonts w:asciiTheme="minorHAnsi" w:eastAsiaTheme="minorEastAsia" w:hAnsiTheme="minorHAnsi"/>
              <w:noProof/>
              <w:sz w:val="22"/>
            </w:rPr>
          </w:pPr>
          <w:hyperlink w:anchor="_Toc525651204" w:history="1">
            <w:r w:rsidR="00E63981" w:rsidRPr="00D52CAA">
              <w:rPr>
                <w:rStyle w:val="Hyperlink"/>
                <w:noProof/>
              </w:rPr>
              <w:t>Step 5: Fields</w:t>
            </w:r>
            <w:r w:rsidR="00E63981">
              <w:rPr>
                <w:noProof/>
                <w:webHidden/>
              </w:rPr>
              <w:tab/>
            </w:r>
            <w:r w:rsidR="00E63981">
              <w:rPr>
                <w:noProof/>
                <w:webHidden/>
              </w:rPr>
              <w:fldChar w:fldCharType="begin"/>
            </w:r>
            <w:r w:rsidR="00E63981">
              <w:rPr>
                <w:noProof/>
                <w:webHidden/>
              </w:rPr>
              <w:instrText xml:space="preserve"> PAGEREF _Toc525651204 \h </w:instrText>
            </w:r>
            <w:r w:rsidR="00E63981">
              <w:rPr>
                <w:noProof/>
                <w:webHidden/>
              </w:rPr>
            </w:r>
            <w:r w:rsidR="00E63981">
              <w:rPr>
                <w:noProof/>
                <w:webHidden/>
              </w:rPr>
              <w:fldChar w:fldCharType="separate"/>
            </w:r>
            <w:r w:rsidR="00E63981">
              <w:rPr>
                <w:noProof/>
                <w:webHidden/>
              </w:rPr>
              <w:t>24</w:t>
            </w:r>
            <w:r w:rsidR="00E63981">
              <w:rPr>
                <w:noProof/>
                <w:webHidden/>
              </w:rPr>
              <w:fldChar w:fldCharType="end"/>
            </w:r>
          </w:hyperlink>
        </w:p>
        <w:p w:rsidR="00E63981" w:rsidRDefault="00166E98">
          <w:pPr>
            <w:pStyle w:val="TOC3"/>
            <w:tabs>
              <w:tab w:val="right" w:leader="dot" w:pos="9350"/>
            </w:tabs>
            <w:rPr>
              <w:rFonts w:asciiTheme="minorHAnsi" w:eastAsiaTheme="minorEastAsia" w:hAnsiTheme="minorHAnsi"/>
              <w:noProof/>
              <w:sz w:val="22"/>
            </w:rPr>
          </w:pPr>
          <w:hyperlink w:anchor="_Toc525651205" w:history="1">
            <w:r w:rsidR="00E63981" w:rsidRPr="00D52CAA">
              <w:rPr>
                <w:rStyle w:val="Hyperlink"/>
                <w:noProof/>
              </w:rPr>
              <w:t>Step 5a: Specify Field Filters</w:t>
            </w:r>
            <w:r w:rsidR="00E63981">
              <w:rPr>
                <w:noProof/>
                <w:webHidden/>
              </w:rPr>
              <w:tab/>
            </w:r>
            <w:r w:rsidR="00E63981">
              <w:rPr>
                <w:noProof/>
                <w:webHidden/>
              </w:rPr>
              <w:fldChar w:fldCharType="begin"/>
            </w:r>
            <w:r w:rsidR="00E63981">
              <w:rPr>
                <w:noProof/>
                <w:webHidden/>
              </w:rPr>
              <w:instrText xml:space="preserve"> PAGEREF _Toc525651205 \h </w:instrText>
            </w:r>
            <w:r w:rsidR="00E63981">
              <w:rPr>
                <w:noProof/>
                <w:webHidden/>
              </w:rPr>
            </w:r>
            <w:r w:rsidR="00E63981">
              <w:rPr>
                <w:noProof/>
                <w:webHidden/>
              </w:rPr>
              <w:fldChar w:fldCharType="separate"/>
            </w:r>
            <w:r w:rsidR="00E63981">
              <w:rPr>
                <w:noProof/>
                <w:webHidden/>
              </w:rPr>
              <w:t>26</w:t>
            </w:r>
            <w:r w:rsidR="00E63981">
              <w:rPr>
                <w:noProof/>
                <w:webHidden/>
              </w:rPr>
              <w:fldChar w:fldCharType="end"/>
            </w:r>
          </w:hyperlink>
        </w:p>
        <w:p w:rsidR="00E63981" w:rsidRDefault="00166E98">
          <w:pPr>
            <w:pStyle w:val="TOC3"/>
            <w:tabs>
              <w:tab w:val="right" w:leader="dot" w:pos="9350"/>
            </w:tabs>
            <w:rPr>
              <w:rFonts w:asciiTheme="minorHAnsi" w:eastAsiaTheme="minorEastAsia" w:hAnsiTheme="minorHAnsi"/>
              <w:noProof/>
              <w:sz w:val="22"/>
            </w:rPr>
          </w:pPr>
          <w:hyperlink w:anchor="_Toc525651206" w:history="1">
            <w:r w:rsidR="00E63981" w:rsidRPr="00D52CAA">
              <w:rPr>
                <w:rStyle w:val="Hyperlink"/>
                <w:noProof/>
              </w:rPr>
              <w:t>Step 5b:  Save and move to the next section</w:t>
            </w:r>
            <w:r w:rsidR="00E63981">
              <w:rPr>
                <w:noProof/>
                <w:webHidden/>
              </w:rPr>
              <w:tab/>
            </w:r>
            <w:r w:rsidR="00E63981">
              <w:rPr>
                <w:noProof/>
                <w:webHidden/>
              </w:rPr>
              <w:fldChar w:fldCharType="begin"/>
            </w:r>
            <w:r w:rsidR="00E63981">
              <w:rPr>
                <w:noProof/>
                <w:webHidden/>
              </w:rPr>
              <w:instrText xml:space="preserve"> PAGEREF _Toc525651206 \h </w:instrText>
            </w:r>
            <w:r w:rsidR="00E63981">
              <w:rPr>
                <w:noProof/>
                <w:webHidden/>
              </w:rPr>
            </w:r>
            <w:r w:rsidR="00E63981">
              <w:rPr>
                <w:noProof/>
                <w:webHidden/>
              </w:rPr>
              <w:fldChar w:fldCharType="separate"/>
            </w:r>
            <w:r w:rsidR="00E63981">
              <w:rPr>
                <w:noProof/>
                <w:webHidden/>
              </w:rPr>
              <w:t>29</w:t>
            </w:r>
            <w:r w:rsidR="00E63981">
              <w:rPr>
                <w:noProof/>
                <w:webHidden/>
              </w:rPr>
              <w:fldChar w:fldCharType="end"/>
            </w:r>
          </w:hyperlink>
        </w:p>
        <w:p w:rsidR="00E63981" w:rsidRDefault="00166E98">
          <w:pPr>
            <w:pStyle w:val="TOC2"/>
            <w:tabs>
              <w:tab w:val="right" w:leader="dot" w:pos="9350"/>
            </w:tabs>
            <w:rPr>
              <w:rFonts w:asciiTheme="minorHAnsi" w:eastAsiaTheme="minorEastAsia" w:hAnsiTheme="minorHAnsi"/>
              <w:noProof/>
              <w:sz w:val="22"/>
            </w:rPr>
          </w:pPr>
          <w:hyperlink w:anchor="_Toc525651207" w:history="1">
            <w:r w:rsidR="00E63981" w:rsidRPr="00D52CAA">
              <w:rPr>
                <w:rStyle w:val="Hyperlink"/>
                <w:noProof/>
              </w:rPr>
              <w:t>Step 6: Scheduler</w:t>
            </w:r>
            <w:r w:rsidR="00E63981">
              <w:rPr>
                <w:noProof/>
                <w:webHidden/>
              </w:rPr>
              <w:tab/>
            </w:r>
            <w:r w:rsidR="00E63981">
              <w:rPr>
                <w:noProof/>
                <w:webHidden/>
              </w:rPr>
              <w:fldChar w:fldCharType="begin"/>
            </w:r>
            <w:r w:rsidR="00E63981">
              <w:rPr>
                <w:noProof/>
                <w:webHidden/>
              </w:rPr>
              <w:instrText xml:space="preserve"> PAGEREF _Toc525651207 \h </w:instrText>
            </w:r>
            <w:r w:rsidR="00E63981">
              <w:rPr>
                <w:noProof/>
                <w:webHidden/>
              </w:rPr>
            </w:r>
            <w:r w:rsidR="00E63981">
              <w:rPr>
                <w:noProof/>
                <w:webHidden/>
              </w:rPr>
              <w:fldChar w:fldCharType="separate"/>
            </w:r>
            <w:r w:rsidR="00E63981">
              <w:rPr>
                <w:noProof/>
                <w:webHidden/>
              </w:rPr>
              <w:t>29</w:t>
            </w:r>
            <w:r w:rsidR="00E63981">
              <w:rPr>
                <w:noProof/>
                <w:webHidden/>
              </w:rPr>
              <w:fldChar w:fldCharType="end"/>
            </w:r>
          </w:hyperlink>
        </w:p>
        <w:p w:rsidR="00E63981" w:rsidRDefault="00166E98">
          <w:pPr>
            <w:pStyle w:val="TOC2"/>
            <w:tabs>
              <w:tab w:val="right" w:leader="dot" w:pos="9350"/>
            </w:tabs>
            <w:rPr>
              <w:rFonts w:asciiTheme="minorHAnsi" w:eastAsiaTheme="minorEastAsia" w:hAnsiTheme="minorHAnsi"/>
              <w:noProof/>
              <w:sz w:val="22"/>
            </w:rPr>
          </w:pPr>
          <w:hyperlink w:anchor="_Toc525651208" w:history="1">
            <w:r w:rsidR="00E63981" w:rsidRPr="00D52CAA">
              <w:rPr>
                <w:rStyle w:val="Hyperlink"/>
                <w:noProof/>
              </w:rPr>
              <w:t>Step 7: Members</w:t>
            </w:r>
            <w:r w:rsidR="00E63981">
              <w:rPr>
                <w:noProof/>
                <w:webHidden/>
              </w:rPr>
              <w:tab/>
            </w:r>
            <w:r w:rsidR="00E63981">
              <w:rPr>
                <w:noProof/>
                <w:webHidden/>
              </w:rPr>
              <w:fldChar w:fldCharType="begin"/>
            </w:r>
            <w:r w:rsidR="00E63981">
              <w:rPr>
                <w:noProof/>
                <w:webHidden/>
              </w:rPr>
              <w:instrText xml:space="preserve"> PAGEREF _Toc525651208 \h </w:instrText>
            </w:r>
            <w:r w:rsidR="00E63981">
              <w:rPr>
                <w:noProof/>
                <w:webHidden/>
              </w:rPr>
            </w:r>
            <w:r w:rsidR="00E63981">
              <w:rPr>
                <w:noProof/>
                <w:webHidden/>
              </w:rPr>
              <w:fldChar w:fldCharType="separate"/>
            </w:r>
            <w:r w:rsidR="00E63981">
              <w:rPr>
                <w:noProof/>
                <w:webHidden/>
              </w:rPr>
              <w:t>29</w:t>
            </w:r>
            <w:r w:rsidR="00E63981">
              <w:rPr>
                <w:noProof/>
                <w:webHidden/>
              </w:rPr>
              <w:fldChar w:fldCharType="end"/>
            </w:r>
          </w:hyperlink>
        </w:p>
        <w:p w:rsidR="00E63981" w:rsidRDefault="00166E98">
          <w:pPr>
            <w:pStyle w:val="TOC2"/>
            <w:tabs>
              <w:tab w:val="right" w:leader="dot" w:pos="9350"/>
            </w:tabs>
            <w:rPr>
              <w:rFonts w:asciiTheme="minorHAnsi" w:eastAsiaTheme="minorEastAsia" w:hAnsiTheme="minorHAnsi"/>
              <w:noProof/>
              <w:sz w:val="22"/>
            </w:rPr>
          </w:pPr>
          <w:hyperlink w:anchor="_Toc525651209" w:history="1">
            <w:r w:rsidR="00E63981" w:rsidRPr="00D52CAA">
              <w:rPr>
                <w:rStyle w:val="Hyperlink"/>
                <w:noProof/>
              </w:rPr>
              <w:t>Step 8:  Summary &amp; Submit</w:t>
            </w:r>
            <w:r w:rsidR="00E63981">
              <w:rPr>
                <w:noProof/>
                <w:webHidden/>
              </w:rPr>
              <w:tab/>
            </w:r>
            <w:r w:rsidR="00E63981">
              <w:rPr>
                <w:noProof/>
                <w:webHidden/>
              </w:rPr>
              <w:fldChar w:fldCharType="begin"/>
            </w:r>
            <w:r w:rsidR="00E63981">
              <w:rPr>
                <w:noProof/>
                <w:webHidden/>
              </w:rPr>
              <w:instrText xml:space="preserve"> PAGEREF _Toc525651209 \h </w:instrText>
            </w:r>
            <w:r w:rsidR="00E63981">
              <w:rPr>
                <w:noProof/>
                <w:webHidden/>
              </w:rPr>
            </w:r>
            <w:r w:rsidR="00E63981">
              <w:rPr>
                <w:noProof/>
                <w:webHidden/>
              </w:rPr>
              <w:fldChar w:fldCharType="separate"/>
            </w:r>
            <w:r w:rsidR="00E63981">
              <w:rPr>
                <w:noProof/>
                <w:webHidden/>
              </w:rPr>
              <w:t>29</w:t>
            </w:r>
            <w:r w:rsidR="00E63981">
              <w:rPr>
                <w:noProof/>
                <w:webHidden/>
              </w:rPr>
              <w:fldChar w:fldCharType="end"/>
            </w:r>
          </w:hyperlink>
        </w:p>
        <w:p w:rsidR="00E63981" w:rsidRDefault="00166E98">
          <w:pPr>
            <w:pStyle w:val="TOC1"/>
            <w:tabs>
              <w:tab w:val="right" w:leader="dot" w:pos="9350"/>
            </w:tabs>
            <w:rPr>
              <w:rFonts w:asciiTheme="minorHAnsi" w:eastAsiaTheme="minorEastAsia" w:hAnsiTheme="minorHAnsi"/>
              <w:noProof/>
              <w:sz w:val="22"/>
            </w:rPr>
          </w:pPr>
          <w:hyperlink w:anchor="_Toc525651210" w:history="1">
            <w:r w:rsidR="00E63981" w:rsidRPr="00D52CAA">
              <w:rPr>
                <w:rStyle w:val="Hyperlink"/>
                <w:noProof/>
              </w:rPr>
              <w:t>Appendix A:  Glossary</w:t>
            </w:r>
            <w:r w:rsidR="00E63981">
              <w:rPr>
                <w:noProof/>
                <w:webHidden/>
              </w:rPr>
              <w:tab/>
            </w:r>
            <w:r w:rsidR="00E63981">
              <w:rPr>
                <w:noProof/>
                <w:webHidden/>
              </w:rPr>
              <w:fldChar w:fldCharType="begin"/>
            </w:r>
            <w:r w:rsidR="00E63981">
              <w:rPr>
                <w:noProof/>
                <w:webHidden/>
              </w:rPr>
              <w:instrText xml:space="preserve"> PAGEREF _Toc525651210 \h </w:instrText>
            </w:r>
            <w:r w:rsidR="00E63981">
              <w:rPr>
                <w:noProof/>
                <w:webHidden/>
              </w:rPr>
            </w:r>
            <w:r w:rsidR="00E63981">
              <w:rPr>
                <w:noProof/>
                <w:webHidden/>
              </w:rPr>
              <w:fldChar w:fldCharType="separate"/>
            </w:r>
            <w:r w:rsidR="00E63981">
              <w:rPr>
                <w:noProof/>
                <w:webHidden/>
              </w:rPr>
              <w:t>1</w:t>
            </w:r>
            <w:r w:rsidR="00E63981">
              <w:rPr>
                <w:noProof/>
                <w:webHidden/>
              </w:rPr>
              <w:fldChar w:fldCharType="end"/>
            </w:r>
          </w:hyperlink>
        </w:p>
        <w:p w:rsidR="00E63981" w:rsidRDefault="00166E98">
          <w:pPr>
            <w:pStyle w:val="TOC1"/>
            <w:tabs>
              <w:tab w:val="right" w:leader="dot" w:pos="9350"/>
            </w:tabs>
            <w:rPr>
              <w:rFonts w:asciiTheme="minorHAnsi" w:eastAsiaTheme="minorEastAsia" w:hAnsiTheme="minorHAnsi"/>
              <w:noProof/>
              <w:sz w:val="22"/>
            </w:rPr>
          </w:pPr>
          <w:hyperlink w:anchor="_Toc525651211" w:history="1">
            <w:r w:rsidR="00E63981" w:rsidRPr="00D52CAA">
              <w:rPr>
                <w:rStyle w:val="Hyperlink"/>
                <w:noProof/>
              </w:rPr>
              <w:t>Appendix B:  Fieldglass Field List</w:t>
            </w:r>
            <w:r w:rsidR="00E63981">
              <w:rPr>
                <w:noProof/>
                <w:webHidden/>
              </w:rPr>
              <w:tab/>
            </w:r>
            <w:r w:rsidR="00E63981">
              <w:rPr>
                <w:noProof/>
                <w:webHidden/>
              </w:rPr>
              <w:fldChar w:fldCharType="begin"/>
            </w:r>
            <w:r w:rsidR="00E63981">
              <w:rPr>
                <w:noProof/>
                <w:webHidden/>
              </w:rPr>
              <w:instrText xml:space="preserve"> PAGEREF _Toc525651211 \h </w:instrText>
            </w:r>
            <w:r w:rsidR="00E63981">
              <w:rPr>
                <w:noProof/>
                <w:webHidden/>
              </w:rPr>
            </w:r>
            <w:r w:rsidR="00E63981">
              <w:rPr>
                <w:noProof/>
                <w:webHidden/>
              </w:rPr>
              <w:fldChar w:fldCharType="separate"/>
            </w:r>
            <w:r w:rsidR="00E63981">
              <w:rPr>
                <w:noProof/>
                <w:webHidden/>
              </w:rPr>
              <w:t>1</w:t>
            </w:r>
            <w:r w:rsidR="00E63981">
              <w:rPr>
                <w:noProof/>
                <w:webHidden/>
              </w:rPr>
              <w:fldChar w:fldCharType="end"/>
            </w:r>
          </w:hyperlink>
        </w:p>
        <w:p w:rsidR="00E63981" w:rsidRDefault="00166E98">
          <w:pPr>
            <w:pStyle w:val="TOC1"/>
            <w:tabs>
              <w:tab w:val="right" w:leader="dot" w:pos="9350"/>
            </w:tabs>
            <w:rPr>
              <w:rFonts w:asciiTheme="minorHAnsi" w:eastAsiaTheme="minorEastAsia" w:hAnsiTheme="minorHAnsi"/>
              <w:noProof/>
              <w:sz w:val="22"/>
            </w:rPr>
          </w:pPr>
          <w:hyperlink w:anchor="_Toc525651212" w:history="1">
            <w:r w:rsidR="00E63981" w:rsidRPr="00D52CAA">
              <w:rPr>
                <w:rStyle w:val="Hyperlink"/>
                <w:noProof/>
              </w:rPr>
              <w:t>Appendix C:  Workday Field List</w:t>
            </w:r>
            <w:r w:rsidR="00E63981">
              <w:rPr>
                <w:noProof/>
                <w:webHidden/>
              </w:rPr>
              <w:tab/>
            </w:r>
            <w:r w:rsidR="00E63981">
              <w:rPr>
                <w:noProof/>
                <w:webHidden/>
              </w:rPr>
              <w:fldChar w:fldCharType="begin"/>
            </w:r>
            <w:r w:rsidR="00E63981">
              <w:rPr>
                <w:noProof/>
                <w:webHidden/>
              </w:rPr>
              <w:instrText xml:space="preserve"> PAGEREF _Toc525651212 \h </w:instrText>
            </w:r>
            <w:r w:rsidR="00E63981">
              <w:rPr>
                <w:noProof/>
                <w:webHidden/>
              </w:rPr>
            </w:r>
            <w:r w:rsidR="00E63981">
              <w:rPr>
                <w:noProof/>
                <w:webHidden/>
              </w:rPr>
              <w:fldChar w:fldCharType="separate"/>
            </w:r>
            <w:r w:rsidR="00E63981">
              <w:rPr>
                <w:noProof/>
                <w:webHidden/>
              </w:rPr>
              <w:t>1</w:t>
            </w:r>
            <w:r w:rsidR="00E63981">
              <w:rPr>
                <w:noProof/>
                <w:webHidden/>
              </w:rPr>
              <w:fldChar w:fldCharType="end"/>
            </w:r>
          </w:hyperlink>
        </w:p>
        <w:p w:rsidR="00E63981" w:rsidRDefault="00166E98">
          <w:pPr>
            <w:pStyle w:val="TOC1"/>
            <w:tabs>
              <w:tab w:val="right" w:leader="dot" w:pos="9350"/>
            </w:tabs>
            <w:rPr>
              <w:rFonts w:asciiTheme="minorHAnsi" w:eastAsiaTheme="minorEastAsia" w:hAnsiTheme="minorHAnsi"/>
              <w:noProof/>
              <w:sz w:val="22"/>
            </w:rPr>
          </w:pPr>
          <w:hyperlink w:anchor="_Toc525651213" w:history="1">
            <w:r w:rsidR="00E63981" w:rsidRPr="00D52CAA">
              <w:rPr>
                <w:rStyle w:val="Hyperlink"/>
                <w:noProof/>
              </w:rPr>
              <w:t>Appendix D:  Purchase Order Field List</w:t>
            </w:r>
            <w:r w:rsidR="00E63981">
              <w:rPr>
                <w:noProof/>
                <w:webHidden/>
              </w:rPr>
              <w:tab/>
            </w:r>
            <w:r w:rsidR="00E63981">
              <w:rPr>
                <w:noProof/>
                <w:webHidden/>
              </w:rPr>
              <w:fldChar w:fldCharType="begin"/>
            </w:r>
            <w:r w:rsidR="00E63981">
              <w:rPr>
                <w:noProof/>
                <w:webHidden/>
              </w:rPr>
              <w:instrText xml:space="preserve"> PAGEREF _Toc525651213 \h </w:instrText>
            </w:r>
            <w:r w:rsidR="00E63981">
              <w:rPr>
                <w:noProof/>
                <w:webHidden/>
              </w:rPr>
            </w:r>
            <w:r w:rsidR="00E63981">
              <w:rPr>
                <w:noProof/>
                <w:webHidden/>
              </w:rPr>
              <w:fldChar w:fldCharType="separate"/>
            </w:r>
            <w:r w:rsidR="00E63981">
              <w:rPr>
                <w:noProof/>
                <w:webHidden/>
              </w:rPr>
              <w:t>2</w:t>
            </w:r>
            <w:r w:rsidR="00E63981">
              <w:rPr>
                <w:noProof/>
                <w:webHidden/>
              </w:rPr>
              <w:fldChar w:fldCharType="end"/>
            </w:r>
          </w:hyperlink>
        </w:p>
        <w:p w:rsidR="008C5289" w:rsidRDefault="008C5289">
          <w:r>
            <w:rPr>
              <w:b/>
              <w:bCs/>
              <w:noProof/>
            </w:rPr>
            <w:fldChar w:fldCharType="end"/>
          </w:r>
        </w:p>
      </w:sdtContent>
    </w:sdt>
    <w:p w:rsidR="008745A9" w:rsidRDefault="008745A9">
      <w:pPr>
        <w:rPr>
          <w:rFonts w:ascii="Arial Black" w:eastAsiaTheme="majorEastAsia" w:hAnsi="Arial Black" w:cstheme="majorBidi"/>
          <w:b/>
          <w:color w:val="000000" w:themeColor="accent1" w:themeShade="BF"/>
          <w:sz w:val="32"/>
          <w:szCs w:val="32"/>
        </w:rPr>
      </w:pPr>
      <w:r>
        <w:br w:type="page"/>
      </w:r>
    </w:p>
    <w:p w:rsidR="008C5289" w:rsidRDefault="008C5289" w:rsidP="00CF2EAD">
      <w:pPr>
        <w:pStyle w:val="Heading1"/>
      </w:pPr>
      <w:bookmarkStart w:id="1" w:name="_Toc525651177"/>
      <w:r>
        <w:lastRenderedPageBreak/>
        <w:t>Revision History</w:t>
      </w:r>
      <w:bookmarkEnd w:id="1"/>
      <w:r>
        <w:t xml:space="preserve"> </w:t>
      </w:r>
    </w:p>
    <w:tbl>
      <w:tblPr>
        <w:tblStyle w:val="ListTable3"/>
        <w:tblW w:w="9445" w:type="dxa"/>
        <w:tblLook w:val="04A0" w:firstRow="1" w:lastRow="0" w:firstColumn="1" w:lastColumn="0" w:noHBand="0" w:noVBand="1"/>
      </w:tblPr>
      <w:tblGrid>
        <w:gridCol w:w="1647"/>
        <w:gridCol w:w="1228"/>
        <w:gridCol w:w="1980"/>
        <w:gridCol w:w="4590"/>
      </w:tblGrid>
      <w:tr w:rsidR="008C5289" w:rsidTr="008C52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47" w:type="dxa"/>
          </w:tcPr>
          <w:p w:rsidR="008C5289" w:rsidRDefault="008C5289" w:rsidP="008C5289">
            <w:r>
              <w:t>Date</w:t>
            </w:r>
          </w:p>
        </w:tc>
        <w:tc>
          <w:tcPr>
            <w:tcW w:w="1228" w:type="dxa"/>
          </w:tcPr>
          <w:p w:rsidR="008C5289" w:rsidRDefault="008C5289" w:rsidP="008C5289">
            <w:pPr>
              <w:cnfStyle w:val="100000000000" w:firstRow="1" w:lastRow="0" w:firstColumn="0" w:lastColumn="0" w:oddVBand="0" w:evenVBand="0" w:oddHBand="0" w:evenHBand="0" w:firstRowFirstColumn="0" w:firstRowLastColumn="0" w:lastRowFirstColumn="0" w:lastRowLastColumn="0"/>
            </w:pPr>
            <w:r>
              <w:t>Version</w:t>
            </w:r>
          </w:p>
        </w:tc>
        <w:tc>
          <w:tcPr>
            <w:tcW w:w="1980" w:type="dxa"/>
          </w:tcPr>
          <w:p w:rsidR="008C5289" w:rsidRDefault="008C5289" w:rsidP="008C5289">
            <w:pPr>
              <w:cnfStyle w:val="100000000000" w:firstRow="1" w:lastRow="0" w:firstColumn="0" w:lastColumn="0" w:oddVBand="0" w:evenVBand="0" w:oddHBand="0" w:evenHBand="0" w:firstRowFirstColumn="0" w:firstRowLastColumn="0" w:lastRowFirstColumn="0" w:lastRowLastColumn="0"/>
            </w:pPr>
            <w:r>
              <w:t>Name</w:t>
            </w:r>
          </w:p>
        </w:tc>
        <w:tc>
          <w:tcPr>
            <w:tcW w:w="4590" w:type="dxa"/>
          </w:tcPr>
          <w:p w:rsidR="008C5289" w:rsidRDefault="008C5289" w:rsidP="008C5289">
            <w:pPr>
              <w:cnfStyle w:val="100000000000" w:firstRow="1" w:lastRow="0" w:firstColumn="0" w:lastColumn="0" w:oddVBand="0" w:evenVBand="0" w:oddHBand="0" w:evenHBand="0" w:firstRowFirstColumn="0" w:firstRowLastColumn="0" w:lastRowFirstColumn="0" w:lastRowLastColumn="0"/>
            </w:pPr>
            <w:r>
              <w:t>Description</w:t>
            </w:r>
          </w:p>
        </w:tc>
      </w:tr>
      <w:tr w:rsidR="008C5289" w:rsidTr="008C5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rsidR="008C5289" w:rsidRDefault="00140994" w:rsidP="00E63981">
            <w:r>
              <w:t>27</w:t>
            </w:r>
            <w:r w:rsidR="008C5289">
              <w:t xml:space="preserve"> Sep 2018</w:t>
            </w:r>
          </w:p>
        </w:tc>
        <w:tc>
          <w:tcPr>
            <w:tcW w:w="1228" w:type="dxa"/>
          </w:tcPr>
          <w:p w:rsidR="008C5289" w:rsidRDefault="008C5289" w:rsidP="008C5289">
            <w:pPr>
              <w:cnfStyle w:val="000000100000" w:firstRow="0" w:lastRow="0" w:firstColumn="0" w:lastColumn="0" w:oddVBand="0" w:evenVBand="0" w:oddHBand="1" w:evenHBand="0" w:firstRowFirstColumn="0" w:firstRowLastColumn="0" w:lastRowFirstColumn="0" w:lastRowLastColumn="0"/>
            </w:pPr>
            <w:r>
              <w:t>0.1</w:t>
            </w:r>
          </w:p>
        </w:tc>
        <w:tc>
          <w:tcPr>
            <w:tcW w:w="1980" w:type="dxa"/>
          </w:tcPr>
          <w:p w:rsidR="008C5289" w:rsidRDefault="008C5289" w:rsidP="008C5289">
            <w:pPr>
              <w:cnfStyle w:val="000000100000" w:firstRow="0" w:lastRow="0" w:firstColumn="0" w:lastColumn="0" w:oddVBand="0" w:evenVBand="0" w:oddHBand="1" w:evenHBand="0" w:firstRowFirstColumn="0" w:firstRowLastColumn="0" w:lastRowFirstColumn="0" w:lastRowLastColumn="0"/>
            </w:pPr>
            <w:r>
              <w:t>Karen Cook</w:t>
            </w:r>
          </w:p>
        </w:tc>
        <w:tc>
          <w:tcPr>
            <w:tcW w:w="4590" w:type="dxa"/>
          </w:tcPr>
          <w:p w:rsidR="008C5289" w:rsidRDefault="008C5289" w:rsidP="008C5289">
            <w:pPr>
              <w:cnfStyle w:val="000000100000" w:firstRow="0" w:lastRow="0" w:firstColumn="0" w:lastColumn="0" w:oddVBand="0" w:evenVBand="0" w:oddHBand="1" w:evenHBand="0" w:firstRowFirstColumn="0" w:firstRowLastColumn="0" w:lastRowFirstColumn="0" w:lastRowLastColumn="0"/>
            </w:pPr>
            <w:r>
              <w:t>Initial Draft</w:t>
            </w:r>
          </w:p>
        </w:tc>
      </w:tr>
      <w:tr w:rsidR="008C5289" w:rsidTr="008C5289">
        <w:tc>
          <w:tcPr>
            <w:cnfStyle w:val="001000000000" w:firstRow="0" w:lastRow="0" w:firstColumn="1" w:lastColumn="0" w:oddVBand="0" w:evenVBand="0" w:oddHBand="0" w:evenHBand="0" w:firstRowFirstColumn="0" w:firstRowLastColumn="0" w:lastRowFirstColumn="0" w:lastRowLastColumn="0"/>
            <w:tcW w:w="1647" w:type="dxa"/>
          </w:tcPr>
          <w:p w:rsidR="008C5289" w:rsidRDefault="008C5289" w:rsidP="008C5289"/>
        </w:tc>
        <w:tc>
          <w:tcPr>
            <w:tcW w:w="1228" w:type="dxa"/>
          </w:tcPr>
          <w:p w:rsidR="008C5289" w:rsidRDefault="008C5289" w:rsidP="008C5289">
            <w:pPr>
              <w:cnfStyle w:val="000000000000" w:firstRow="0" w:lastRow="0" w:firstColumn="0" w:lastColumn="0" w:oddVBand="0" w:evenVBand="0" w:oddHBand="0" w:evenHBand="0" w:firstRowFirstColumn="0" w:firstRowLastColumn="0" w:lastRowFirstColumn="0" w:lastRowLastColumn="0"/>
            </w:pPr>
          </w:p>
        </w:tc>
        <w:tc>
          <w:tcPr>
            <w:tcW w:w="1980" w:type="dxa"/>
          </w:tcPr>
          <w:p w:rsidR="008C5289" w:rsidRDefault="008C5289" w:rsidP="008C5289">
            <w:pPr>
              <w:cnfStyle w:val="000000000000" w:firstRow="0" w:lastRow="0" w:firstColumn="0" w:lastColumn="0" w:oddVBand="0" w:evenVBand="0" w:oddHBand="0" w:evenHBand="0" w:firstRowFirstColumn="0" w:firstRowLastColumn="0" w:lastRowFirstColumn="0" w:lastRowLastColumn="0"/>
            </w:pPr>
          </w:p>
        </w:tc>
        <w:tc>
          <w:tcPr>
            <w:tcW w:w="4590" w:type="dxa"/>
          </w:tcPr>
          <w:p w:rsidR="008C5289" w:rsidRDefault="008C5289" w:rsidP="008C5289">
            <w:pPr>
              <w:cnfStyle w:val="000000000000" w:firstRow="0" w:lastRow="0" w:firstColumn="0" w:lastColumn="0" w:oddVBand="0" w:evenVBand="0" w:oddHBand="0" w:evenHBand="0" w:firstRowFirstColumn="0" w:firstRowLastColumn="0" w:lastRowFirstColumn="0" w:lastRowLastColumn="0"/>
            </w:pPr>
          </w:p>
        </w:tc>
      </w:tr>
    </w:tbl>
    <w:p w:rsidR="008C5289" w:rsidRPr="008C5289" w:rsidRDefault="008C5289" w:rsidP="008C5289"/>
    <w:p w:rsidR="00140994" w:rsidRDefault="00140994" w:rsidP="00CF2EAD">
      <w:pPr>
        <w:pStyle w:val="Heading1"/>
      </w:pPr>
    </w:p>
    <w:p w:rsidR="00140994" w:rsidRPr="00140994" w:rsidRDefault="00140994" w:rsidP="00140994"/>
    <w:p w:rsidR="00140994" w:rsidRPr="00140994" w:rsidRDefault="00140994" w:rsidP="00140994"/>
    <w:p w:rsidR="00140994" w:rsidRPr="00140994" w:rsidRDefault="00140994" w:rsidP="00140994">
      <w:pPr>
        <w:tabs>
          <w:tab w:val="left" w:pos="1161"/>
        </w:tabs>
      </w:pPr>
      <w:r>
        <w:tab/>
      </w:r>
    </w:p>
    <w:p w:rsidR="008C5289" w:rsidRPr="00140994" w:rsidRDefault="00140994" w:rsidP="00140994">
      <w:pPr>
        <w:tabs>
          <w:tab w:val="left" w:pos="1161"/>
        </w:tabs>
        <w:sectPr w:rsidR="008C5289" w:rsidRPr="00140994" w:rsidSect="0057535B">
          <w:headerReference w:type="default" r:id="rId14"/>
          <w:footerReference w:type="default" r:id="rId15"/>
          <w:pgSz w:w="12240" w:h="15840"/>
          <w:pgMar w:top="1440" w:right="1440" w:bottom="1440" w:left="1440" w:header="720" w:footer="720" w:gutter="0"/>
          <w:pgNumType w:fmt="lowerLetter" w:start="1"/>
          <w:cols w:space="720"/>
          <w:docGrid w:linePitch="360"/>
        </w:sectPr>
      </w:pPr>
      <w:r>
        <w:tab/>
      </w:r>
    </w:p>
    <w:p w:rsidR="00CF2EAD" w:rsidRDefault="00CF2EAD" w:rsidP="00CF2EAD">
      <w:pPr>
        <w:pStyle w:val="Heading1"/>
      </w:pPr>
      <w:bookmarkStart w:id="2" w:name="_Toc525651178"/>
      <w:r>
        <w:lastRenderedPageBreak/>
        <w:t>Overview</w:t>
      </w:r>
      <w:bookmarkEnd w:id="2"/>
    </w:p>
    <w:p w:rsidR="00B12B5F" w:rsidRDefault="00866F48" w:rsidP="00CF2EAD">
      <w:r>
        <w:t xml:space="preserve">This document outlines how to create subscriptions, and fields and values needed for integration compatibility with the ITAM1.1 solution.  It requires </w:t>
      </w:r>
      <w:r w:rsidR="00B12B5F">
        <w:t>two types of data from DXC Data Distribution Self-Service (DXC DDSS):</w:t>
      </w:r>
    </w:p>
    <w:p w:rsidR="00866F48" w:rsidRDefault="00866F48" w:rsidP="00227A0F">
      <w:pPr>
        <w:pStyle w:val="ListParagraph"/>
        <w:numPr>
          <w:ilvl w:val="0"/>
          <w:numId w:val="5"/>
        </w:numPr>
      </w:pPr>
      <w:r>
        <w:t xml:space="preserve">HR </w:t>
      </w:r>
      <w:r w:rsidR="00B12B5F">
        <w:t xml:space="preserve">Source Data:  Automates creation and update of employee and contingent workforce (CWF) user records with HR source data in </w:t>
      </w:r>
      <w:r>
        <w:t>PDXC ServiceNow (PDXC SN);</w:t>
      </w:r>
      <w:r w:rsidR="00B12B5F">
        <w:t xml:space="preserve"> and </w:t>
      </w:r>
    </w:p>
    <w:p w:rsidR="00866F48" w:rsidRDefault="00B12B5F" w:rsidP="00227A0F">
      <w:pPr>
        <w:pStyle w:val="ListParagraph"/>
        <w:numPr>
          <w:ilvl w:val="0"/>
          <w:numId w:val="5"/>
        </w:numPr>
      </w:pPr>
      <w:r>
        <w:t>Purchase Order (PO):  Enables the Asset Receipt process in Enterprise IT Asset Management (EITAM).</w:t>
      </w:r>
    </w:p>
    <w:p w:rsidR="00866F48" w:rsidRDefault="00866F48" w:rsidP="00CF2EAD"/>
    <w:p w:rsidR="00687E1B" w:rsidRDefault="00B12B5F" w:rsidP="00CF2EAD">
      <w:r>
        <w:t>Each of these data objects will be described in the following sections.</w:t>
      </w:r>
    </w:p>
    <w:p w:rsidR="00866F48" w:rsidRDefault="00866F48" w:rsidP="00CF2EAD">
      <w:r>
        <w:t xml:space="preserve">Although there is a lot of information on how to use DXC Data Distribution Self-Service (DXC DDSS) to assist the ITAM user in using the tool.  This is </w:t>
      </w:r>
      <w:r w:rsidR="00B12B5F">
        <w:t>NOT</w:t>
      </w:r>
      <w:r>
        <w:t xml:space="preserve"> intended to be a user guide for the application.  </w:t>
      </w:r>
    </w:p>
    <w:p w:rsidR="00B12B5F" w:rsidRDefault="00B12B5F" w:rsidP="00CF2EAD">
      <w:r>
        <w:t xml:space="preserve">Steps 1 and 2 below are the same regardless of the subscription’s related data object. </w:t>
      </w:r>
    </w:p>
    <w:p w:rsidR="00CD520E" w:rsidRDefault="00CD520E" w:rsidP="00CF2EAD">
      <w:r>
        <w:t>Each “Step X” section contains a description of the actions, screen shot, and list/table of data that is to be entered during that step.</w:t>
      </w:r>
    </w:p>
    <w:p w:rsidR="00B12B5F" w:rsidRDefault="00B12B5F" w:rsidP="00B12B5F">
      <w:pPr>
        <w:pStyle w:val="Heading2"/>
      </w:pPr>
      <w:bookmarkStart w:id="3" w:name="_Toc525651179"/>
      <w:r>
        <w:t>Preparation</w:t>
      </w:r>
      <w:bookmarkEnd w:id="3"/>
    </w:p>
    <w:p w:rsidR="00B12B5F" w:rsidRDefault="00B12B5F" w:rsidP="00B12B5F">
      <w:pPr>
        <w:rPr>
          <w:noProof/>
        </w:rPr>
      </w:pPr>
      <w:r>
        <w:t xml:space="preserve">Prior to accessing DXC DDSS, the user is required to complete certification on the “Respecting Privacy – Employee Data Protection” course.  If you do not have the certification, you will receive a notice similar to </w:t>
      </w:r>
      <w:r w:rsidR="00687E1B">
        <w:t xml:space="preserve">the one below </w:t>
      </w:r>
      <w:r>
        <w:t xml:space="preserve">when you try to access </w:t>
      </w:r>
      <w:r w:rsidR="00687E1B">
        <w:t>the tool.  If you receive the notice, you MUST complete the class before you will be allowed access to the tool.</w:t>
      </w:r>
    </w:p>
    <w:p w:rsidR="00B12B5F" w:rsidRDefault="00B12B5F" w:rsidP="00B12B5F">
      <w:pPr>
        <w:jc w:val="center"/>
      </w:pPr>
      <w:r>
        <w:rPr>
          <w:noProof/>
        </w:rPr>
        <w:drawing>
          <wp:inline distT="0" distB="0" distL="0" distR="0" wp14:anchorId="6458979D" wp14:editId="35BD5A12">
            <wp:extent cx="4905375" cy="1430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0158" cy="1440351"/>
                    </a:xfrm>
                    <a:prstGeom prst="rect">
                      <a:avLst/>
                    </a:prstGeom>
                  </pic:spPr>
                </pic:pic>
              </a:graphicData>
            </a:graphic>
          </wp:inline>
        </w:drawing>
      </w:r>
    </w:p>
    <w:p w:rsidR="00B12B5F" w:rsidRDefault="00B12B5F" w:rsidP="00B12B5F">
      <w:r>
        <w:t>The notice includes a link to enroll for the class on DXC University.  Allow for ~1 hour to complete the course.  After you complete the course, you need to allow time for the certification to be registered</w:t>
      </w:r>
      <w:r w:rsidR="00687E1B">
        <w:t xml:space="preserve"> and made available to DXC DD SS</w:t>
      </w:r>
      <w:r>
        <w:t xml:space="preserve">. </w:t>
      </w:r>
    </w:p>
    <w:p w:rsidR="00687E1B" w:rsidRDefault="00687E1B" w:rsidP="00B12B5F">
      <w:r>
        <w:t>In addition, EVERY subscription created goes through a two level approval process.  The first level is your direct manager, approving your need to subscribe to the data.  The second level is the data owner, approving your use of their data.</w:t>
      </w:r>
    </w:p>
    <w:p w:rsidR="00687E1B" w:rsidRDefault="00687E1B" w:rsidP="00B12B5F">
      <w:r>
        <w:t>Once both approvals are received, the subscription will be enabled and begin running based on the related schedule.</w:t>
      </w:r>
    </w:p>
    <w:p w:rsidR="00BF7209" w:rsidRPr="00BF7209" w:rsidRDefault="00BF7209" w:rsidP="00BF7209">
      <w:pPr>
        <w:ind w:left="720"/>
        <w:rPr>
          <w:rStyle w:val="Strong"/>
        </w:rPr>
      </w:pPr>
      <w:r>
        <w:rPr>
          <w:rStyle w:val="Strong"/>
        </w:rPr>
        <w:t>Any user that will either create, update or be added as Administrators or Members of a subscription must complete this training.  They cannot be added until their certification can be validated by the tool.</w:t>
      </w:r>
    </w:p>
    <w:p w:rsidR="00615D0E" w:rsidRDefault="00615D0E" w:rsidP="00615D0E">
      <w:pPr>
        <w:pStyle w:val="Heading2"/>
      </w:pPr>
      <w:bookmarkStart w:id="4" w:name="_Toc525651180"/>
      <w:r>
        <w:t>Step 1: Open the DXC DD Self-Subscription application</w:t>
      </w:r>
      <w:bookmarkEnd w:id="4"/>
    </w:p>
    <w:p w:rsidR="00615D0E" w:rsidRPr="00615D0E" w:rsidRDefault="00615D0E" w:rsidP="00615D0E">
      <w:r>
        <w:t>This step is the same for all self-service subscriptions regardless of the data source.</w:t>
      </w:r>
    </w:p>
    <w:p w:rsidR="00CF2EAD" w:rsidRDefault="00CF2EAD" w:rsidP="00CF2EAD">
      <w:r>
        <w:lastRenderedPageBreak/>
        <w:t>The following URLs access the DXC DD Self-subscription:</w:t>
      </w:r>
    </w:p>
    <w:tbl>
      <w:tblPr>
        <w:tblStyle w:val="ListTable3"/>
        <w:tblW w:w="0" w:type="auto"/>
        <w:tblLook w:val="04A0" w:firstRow="1" w:lastRow="0" w:firstColumn="1" w:lastColumn="0" w:noHBand="0" w:noVBand="1"/>
      </w:tblPr>
      <w:tblGrid>
        <w:gridCol w:w="2335"/>
        <w:gridCol w:w="2610"/>
        <w:gridCol w:w="4405"/>
      </w:tblGrid>
      <w:tr w:rsidR="00CF2EAD" w:rsidTr="00C054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5" w:type="dxa"/>
          </w:tcPr>
          <w:p w:rsidR="00CF2EAD" w:rsidRDefault="00D937CA" w:rsidP="00C054A5">
            <w:r>
              <w:t>Environment</w:t>
            </w:r>
          </w:p>
        </w:tc>
        <w:tc>
          <w:tcPr>
            <w:tcW w:w="2610" w:type="dxa"/>
          </w:tcPr>
          <w:p w:rsidR="00CF2EAD" w:rsidRDefault="00D937CA" w:rsidP="00C054A5">
            <w:pPr>
              <w:cnfStyle w:val="100000000000" w:firstRow="1" w:lastRow="0" w:firstColumn="0" w:lastColumn="0" w:oddVBand="0" w:evenVBand="0" w:oddHBand="0" w:evenHBand="0" w:firstRowFirstColumn="0" w:firstRowLastColumn="0" w:lastRowFirstColumn="0" w:lastRowLastColumn="0"/>
            </w:pPr>
            <w:r>
              <w:t>Component</w:t>
            </w:r>
          </w:p>
        </w:tc>
        <w:tc>
          <w:tcPr>
            <w:tcW w:w="4405" w:type="dxa"/>
          </w:tcPr>
          <w:p w:rsidR="00CF2EAD" w:rsidRDefault="00D937CA" w:rsidP="00C054A5">
            <w:pPr>
              <w:cnfStyle w:val="100000000000" w:firstRow="1" w:lastRow="0" w:firstColumn="0" w:lastColumn="0" w:oddVBand="0" w:evenVBand="0" w:oddHBand="0" w:evenHBand="0" w:firstRowFirstColumn="0" w:firstRowLastColumn="0" w:lastRowFirstColumn="0" w:lastRowLastColumn="0"/>
            </w:pPr>
            <w:r>
              <w:t>URL/Link</w:t>
            </w:r>
          </w:p>
        </w:tc>
      </w:tr>
      <w:tr w:rsidR="00CF2EAD" w:rsidTr="00C05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CF2EAD" w:rsidRDefault="00CF2EAD" w:rsidP="00C054A5">
            <w:r>
              <w:t xml:space="preserve">DXC DD Production </w:t>
            </w:r>
          </w:p>
        </w:tc>
        <w:tc>
          <w:tcPr>
            <w:tcW w:w="2610" w:type="dxa"/>
          </w:tcPr>
          <w:p w:rsidR="00CF2EAD" w:rsidRDefault="00CF2EAD" w:rsidP="00C054A5">
            <w:pPr>
              <w:cnfStyle w:val="000000100000" w:firstRow="0" w:lastRow="0" w:firstColumn="0" w:lastColumn="0" w:oddVBand="0" w:evenVBand="0" w:oddHBand="1" w:evenHBand="0" w:firstRowFirstColumn="0" w:firstRowLastColumn="0" w:lastRowFirstColumn="0" w:lastRowLastColumn="0"/>
            </w:pPr>
            <w:r>
              <w:t>Self-Subscription</w:t>
            </w:r>
          </w:p>
        </w:tc>
        <w:tc>
          <w:tcPr>
            <w:tcW w:w="4405" w:type="dxa"/>
          </w:tcPr>
          <w:p w:rsidR="00CF2EAD" w:rsidRDefault="00CF2EAD" w:rsidP="00C054A5">
            <w:pPr>
              <w:cnfStyle w:val="000000100000" w:firstRow="0" w:lastRow="0" w:firstColumn="0" w:lastColumn="0" w:oddVBand="0" w:evenVBand="0" w:oddHBand="1" w:evenHBand="0" w:firstRowFirstColumn="0" w:firstRowLastColumn="0" w:lastRowFirstColumn="0" w:lastRowLastColumn="0"/>
            </w:pPr>
            <w:r w:rsidRPr="00CF2EAD">
              <w:t>https://dxcddss-prd.itcs.houston.dxccorp.net/</w:t>
            </w:r>
          </w:p>
        </w:tc>
      </w:tr>
      <w:tr w:rsidR="00CF2EAD" w:rsidTr="00C054A5">
        <w:tc>
          <w:tcPr>
            <w:cnfStyle w:val="001000000000" w:firstRow="0" w:lastRow="0" w:firstColumn="1" w:lastColumn="0" w:oddVBand="0" w:evenVBand="0" w:oddHBand="0" w:evenHBand="0" w:firstRowFirstColumn="0" w:firstRowLastColumn="0" w:lastRowFirstColumn="0" w:lastRowLastColumn="0"/>
            <w:tcW w:w="2335" w:type="dxa"/>
          </w:tcPr>
          <w:p w:rsidR="00CF2EAD" w:rsidRDefault="00CF2EAD" w:rsidP="00C054A5">
            <w:r>
              <w:t>DXC DD Integration</w:t>
            </w:r>
          </w:p>
        </w:tc>
        <w:tc>
          <w:tcPr>
            <w:tcW w:w="2610" w:type="dxa"/>
          </w:tcPr>
          <w:p w:rsidR="00CF2EAD" w:rsidRDefault="00CF2EAD" w:rsidP="00C054A5">
            <w:pPr>
              <w:cnfStyle w:val="000000000000" w:firstRow="0" w:lastRow="0" w:firstColumn="0" w:lastColumn="0" w:oddVBand="0" w:evenVBand="0" w:oddHBand="0" w:evenHBand="0" w:firstRowFirstColumn="0" w:firstRowLastColumn="0" w:lastRowFirstColumn="0" w:lastRowLastColumn="0"/>
            </w:pPr>
            <w:r>
              <w:t>Self-Subscription</w:t>
            </w:r>
          </w:p>
        </w:tc>
        <w:tc>
          <w:tcPr>
            <w:tcW w:w="4405" w:type="dxa"/>
          </w:tcPr>
          <w:p w:rsidR="00CF2EAD" w:rsidRDefault="00CF2EAD" w:rsidP="00C054A5">
            <w:pPr>
              <w:cnfStyle w:val="000000000000" w:firstRow="0" w:lastRow="0" w:firstColumn="0" w:lastColumn="0" w:oddVBand="0" w:evenVBand="0" w:oddHBand="0" w:evenHBand="0" w:firstRowFirstColumn="0" w:firstRowLastColumn="0" w:lastRowFirstColumn="0" w:lastRowLastColumn="0"/>
            </w:pPr>
            <w:r w:rsidRPr="00CF2EAD">
              <w:t>https://dxcddss-itg.itcs.houston.dxccorp.net/</w:t>
            </w:r>
          </w:p>
        </w:tc>
      </w:tr>
    </w:tbl>
    <w:p w:rsidR="00CF2EAD" w:rsidRDefault="00CF2EAD" w:rsidP="00CF2EAD"/>
    <w:p w:rsidR="00CF2EAD" w:rsidRDefault="00687E1B" w:rsidP="00CF2EAD">
      <w:r>
        <w:t xml:space="preserve">Assuming you have completed the required </w:t>
      </w:r>
      <w:r w:rsidR="00CF2EAD">
        <w:t xml:space="preserve">certification, you will be taken directly to your </w:t>
      </w:r>
      <w:r w:rsidR="00866F48">
        <w:t xml:space="preserve">DXC DD </w:t>
      </w:r>
      <w:r>
        <w:t>SS</w:t>
      </w:r>
      <w:r>
        <w:rPr>
          <w:rStyle w:val="FootnoteReference"/>
        </w:rPr>
        <w:footnoteReference w:id="1"/>
      </w:r>
      <w:r>
        <w:t xml:space="preserve"> </w:t>
      </w:r>
      <w:r w:rsidR="00CF2EAD">
        <w:t xml:space="preserve">Dashboard.   </w:t>
      </w:r>
    </w:p>
    <w:p w:rsidR="00CF2EAD" w:rsidRDefault="00CF2EAD" w:rsidP="0044222E">
      <w:pPr>
        <w:jc w:val="center"/>
      </w:pPr>
      <w:r>
        <w:rPr>
          <w:noProof/>
        </w:rPr>
        <w:drawing>
          <wp:inline distT="0" distB="0" distL="0" distR="0">
            <wp:extent cx="5286375" cy="3719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3726" cy="3724272"/>
                    </a:xfrm>
                    <a:prstGeom prst="rect">
                      <a:avLst/>
                    </a:prstGeom>
                    <a:noFill/>
                    <a:ln>
                      <a:noFill/>
                    </a:ln>
                  </pic:spPr>
                </pic:pic>
              </a:graphicData>
            </a:graphic>
          </wp:inline>
        </w:drawing>
      </w:r>
    </w:p>
    <w:p w:rsidR="0044222E" w:rsidRDefault="0044222E" w:rsidP="0044222E">
      <w:r>
        <w:t xml:space="preserve">From the dashboard, </w:t>
      </w:r>
      <w:r w:rsidR="00967F53">
        <w:t>select</w:t>
      </w:r>
      <w:r w:rsidR="000060F2">
        <w:rPr>
          <w:noProof/>
        </w:rPr>
        <w:drawing>
          <wp:inline distT="0" distB="0" distL="0" distR="0" wp14:anchorId="77B0DAA4" wp14:editId="39BA2A99">
            <wp:extent cx="1502797" cy="162067"/>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8437" cy="181009"/>
                    </a:xfrm>
                    <a:prstGeom prst="rect">
                      <a:avLst/>
                    </a:prstGeom>
                  </pic:spPr>
                </pic:pic>
              </a:graphicData>
            </a:graphic>
          </wp:inline>
        </w:drawing>
      </w:r>
      <w:r w:rsidR="00A01DF6">
        <w:t>to begin a new subscription</w:t>
      </w:r>
      <w:r w:rsidR="000060F2">
        <w:t>.</w:t>
      </w:r>
    </w:p>
    <w:p w:rsidR="00615D0E" w:rsidRDefault="00615D0E" w:rsidP="00615D0E">
      <w:pPr>
        <w:pStyle w:val="Heading2"/>
      </w:pPr>
      <w:bookmarkStart w:id="5" w:name="_Ref525482745"/>
      <w:bookmarkStart w:id="6" w:name="_Toc525651181"/>
      <w:r>
        <w:t xml:space="preserve">Step 2: Begin Subscription Definition – </w:t>
      </w:r>
      <w:r w:rsidR="009B2B93">
        <w:t xml:space="preserve">Name </w:t>
      </w:r>
      <w:r>
        <w:t>&amp; Type</w:t>
      </w:r>
      <w:bookmarkEnd w:id="5"/>
      <w:bookmarkEnd w:id="6"/>
    </w:p>
    <w:p w:rsidR="000060F2" w:rsidRDefault="00A01DF6" w:rsidP="0044222E">
      <w:r>
        <w:t xml:space="preserve">To start the subscription, you need to provide some basic information enabling the subscription to be logged and tracked.  This information will be passed through the approval process, and needs to be as accurate as possible.  </w:t>
      </w:r>
      <w:r w:rsidR="0079263D">
        <w:t>The information in the subscription is the only information by which they can determine whether to allow their data to be used in the subscription.</w:t>
      </w:r>
    </w:p>
    <w:p w:rsidR="0079263D" w:rsidRDefault="0079263D" w:rsidP="0044222E">
      <w:r>
        <w:t>It is important to provide an accurate EPRID for the system that will consume the data.  This provides the data owner additional clues to the end use of the data and if it can be appropriately secured.</w:t>
      </w:r>
    </w:p>
    <w:p w:rsidR="0079263D" w:rsidRDefault="0079263D" w:rsidP="0044222E">
      <w:r>
        <w:t>The following screen will be the first screen for ANY subscription.  Details related to each specific subscription is found in each individual subscription section.</w:t>
      </w:r>
    </w:p>
    <w:p w:rsidR="000060F2" w:rsidRDefault="000060F2" w:rsidP="000060F2">
      <w:pPr>
        <w:jc w:val="center"/>
      </w:pPr>
      <w:r>
        <w:rPr>
          <w:noProof/>
        </w:rPr>
        <w:lastRenderedPageBreak/>
        <w:drawing>
          <wp:inline distT="0" distB="0" distL="0" distR="0" wp14:anchorId="0F09DDF7" wp14:editId="3C9A27D8">
            <wp:extent cx="4813539" cy="3268166"/>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5788" cy="3276482"/>
                    </a:xfrm>
                    <a:prstGeom prst="rect">
                      <a:avLst/>
                    </a:prstGeom>
                  </pic:spPr>
                </pic:pic>
              </a:graphicData>
            </a:graphic>
          </wp:inline>
        </w:drawing>
      </w:r>
    </w:p>
    <w:p w:rsidR="000060F2" w:rsidRDefault="000060F2" w:rsidP="000060F2"/>
    <w:p w:rsidR="00CF2EAD" w:rsidRDefault="0079263D" w:rsidP="00CF2EAD">
      <w:pPr>
        <w:pStyle w:val="Heading1"/>
      </w:pPr>
      <w:bookmarkStart w:id="7" w:name="_Ref525314169"/>
      <w:bookmarkStart w:id="8" w:name="_Toc525651182"/>
      <w:r>
        <w:t xml:space="preserve">HR </w:t>
      </w:r>
      <w:r w:rsidR="00336DA1">
        <w:t>Fieldglass</w:t>
      </w:r>
      <w:r w:rsidR="00072913">
        <w:t xml:space="preserve"> Data Source</w:t>
      </w:r>
      <w:bookmarkEnd w:id="7"/>
      <w:bookmarkEnd w:id="8"/>
    </w:p>
    <w:p w:rsidR="00667C61" w:rsidRDefault="00667C61" w:rsidP="00667C61">
      <w:r>
        <w:t>This section describes the Fieldglass subscription definition.  Fieldglass data represents DXC Contingent workforce (CWF) / contractors. The majority of CWF employees are represented in this file, though there are a few Statement of Work (SOW) contractors that have not been included.  These include (but are not limited to) DXC’ wholly owned subsidiary FDS and some agency/SOW contractors hired by CSC.</w:t>
      </w:r>
    </w:p>
    <w:p w:rsidR="00667C61" w:rsidRDefault="00667C61" w:rsidP="00667C61">
      <w:r>
        <w:t xml:space="preserve">Fieldglass subscription data is sourced from </w:t>
      </w:r>
      <w:r w:rsidR="00CD520E">
        <w:t xml:space="preserve">the Data Lake Hive </w:t>
      </w:r>
      <w:r>
        <w:t xml:space="preserve">database.  The steps </w:t>
      </w:r>
      <w:r w:rsidR="00CD520E">
        <w:t xml:space="preserve">outlined below can also be applied </w:t>
      </w:r>
      <w:r>
        <w:t xml:space="preserve">to </w:t>
      </w:r>
      <w:r w:rsidR="00CD520E">
        <w:t xml:space="preserve">subscriptions for </w:t>
      </w:r>
      <w:r>
        <w:t>any other data source</w:t>
      </w:r>
      <w:r w:rsidR="00CD520E">
        <w:t>d from a</w:t>
      </w:r>
      <w:r>
        <w:t xml:space="preserve"> database.</w:t>
      </w:r>
    </w:p>
    <w:p w:rsidR="00CD520E" w:rsidRPr="00667C61" w:rsidRDefault="00CD520E" w:rsidP="00667C61">
      <w:r>
        <w:t>The first step in any subscription is the Name &amp; type.</w:t>
      </w:r>
    </w:p>
    <w:p w:rsidR="0079263D" w:rsidRPr="0079263D" w:rsidRDefault="0079263D" w:rsidP="0079263D"/>
    <w:p w:rsidR="000A7F93" w:rsidRDefault="00615D0E" w:rsidP="000A7F93">
      <w:pPr>
        <w:pStyle w:val="Heading2"/>
      </w:pPr>
      <w:bookmarkStart w:id="9" w:name="_Toc525651183"/>
      <w:r>
        <w:t>Step 2</w:t>
      </w:r>
      <w:r w:rsidR="000A7F93">
        <w:t>: Name &amp; Type</w:t>
      </w:r>
      <w:bookmarkEnd w:id="9"/>
    </w:p>
    <w:p w:rsidR="00CD520E" w:rsidRPr="00CD520E" w:rsidRDefault="00CD520E" w:rsidP="00CD520E">
      <w:r>
        <w:t>As mentioned above, this information is important to the approvers so they can verify your need for the data.  Be as accurate and complete as possible to let them know the reason the data is needed and how it will be used.</w:t>
      </w:r>
    </w:p>
    <w:p w:rsidR="009A7EFE" w:rsidRDefault="00F65914" w:rsidP="00D10346">
      <w:pPr>
        <w:jc w:val="center"/>
      </w:pPr>
      <w:r>
        <w:rPr>
          <w:noProof/>
        </w:rPr>
        <w:lastRenderedPageBreak/>
        <w:drawing>
          <wp:inline distT="0" distB="0" distL="0" distR="0" wp14:anchorId="648F44EC" wp14:editId="1676274B">
            <wp:extent cx="4951415" cy="339880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5529" cy="3401632"/>
                    </a:xfrm>
                    <a:prstGeom prst="rect">
                      <a:avLst/>
                    </a:prstGeom>
                  </pic:spPr>
                </pic:pic>
              </a:graphicData>
            </a:graphic>
          </wp:inline>
        </w:drawing>
      </w:r>
    </w:p>
    <w:p w:rsidR="00CD520E" w:rsidRDefault="00CD520E" w:rsidP="00CD520E">
      <w:r>
        <w:t>The following are the values that should be provided for each field on the screen.</w:t>
      </w:r>
    </w:p>
    <w:tbl>
      <w:tblPr>
        <w:tblStyle w:val="GridTable4"/>
        <w:tblW w:w="0" w:type="auto"/>
        <w:tblLayout w:type="fixed"/>
        <w:tblLook w:val="06A0" w:firstRow="1" w:lastRow="0" w:firstColumn="1" w:lastColumn="0" w:noHBand="1" w:noVBand="1"/>
      </w:tblPr>
      <w:tblGrid>
        <w:gridCol w:w="1885"/>
        <w:gridCol w:w="7380"/>
      </w:tblGrid>
      <w:tr w:rsidR="004D4E3B" w:rsidTr="00CD520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85" w:type="dxa"/>
          </w:tcPr>
          <w:p w:rsidR="004D4E3B" w:rsidRDefault="004D4E3B" w:rsidP="00C054A5">
            <w:r>
              <w:t>Field</w:t>
            </w:r>
          </w:p>
        </w:tc>
        <w:tc>
          <w:tcPr>
            <w:tcW w:w="7380" w:type="dxa"/>
          </w:tcPr>
          <w:p w:rsidR="004D4E3B" w:rsidRDefault="004D4E3B" w:rsidP="00C054A5">
            <w:pPr>
              <w:cnfStyle w:val="100000000000" w:firstRow="1" w:lastRow="0" w:firstColumn="0" w:lastColumn="0" w:oddVBand="0" w:evenVBand="0" w:oddHBand="0" w:evenHBand="0" w:firstRowFirstColumn="0" w:firstRowLastColumn="0" w:lastRowFirstColumn="0" w:lastRowLastColumn="0"/>
            </w:pPr>
            <w:r>
              <w:t>Value</w:t>
            </w:r>
          </w:p>
        </w:tc>
      </w:tr>
      <w:tr w:rsidR="004D4E3B" w:rsidTr="00CD520E">
        <w:tc>
          <w:tcPr>
            <w:cnfStyle w:val="001000000000" w:firstRow="0" w:lastRow="0" w:firstColumn="1" w:lastColumn="0" w:oddVBand="0" w:evenVBand="0" w:oddHBand="0" w:evenHBand="0" w:firstRowFirstColumn="0" w:firstRowLastColumn="0" w:lastRowFirstColumn="0" w:lastRowLastColumn="0"/>
            <w:tcW w:w="1885" w:type="dxa"/>
          </w:tcPr>
          <w:p w:rsidR="004D4E3B" w:rsidRDefault="004429F3" w:rsidP="00C054A5">
            <w:r>
              <w:t>Name</w:t>
            </w:r>
          </w:p>
        </w:tc>
        <w:tc>
          <w:tcPr>
            <w:tcW w:w="7380" w:type="dxa"/>
          </w:tcPr>
          <w:p w:rsidR="004D4E3B" w:rsidRDefault="00CD520E" w:rsidP="00C054A5">
            <w:pPr>
              <w:cnfStyle w:val="000000000000" w:firstRow="0" w:lastRow="0" w:firstColumn="0" w:lastColumn="0" w:oddVBand="0" w:evenVBand="0" w:oddHBand="0" w:evenHBand="0" w:firstRowFirstColumn="0" w:firstRowLastColumn="0" w:lastRowFirstColumn="0" w:lastRowLastColumn="0"/>
            </w:pPr>
            <w:r>
              <w:t>PDXCSN Fieldglass Users</w:t>
            </w:r>
          </w:p>
        </w:tc>
      </w:tr>
      <w:tr w:rsidR="004D4E3B" w:rsidTr="00CD520E">
        <w:tc>
          <w:tcPr>
            <w:cnfStyle w:val="001000000000" w:firstRow="0" w:lastRow="0" w:firstColumn="1" w:lastColumn="0" w:oddVBand="0" w:evenVBand="0" w:oddHBand="0" w:evenHBand="0" w:firstRowFirstColumn="0" w:firstRowLastColumn="0" w:lastRowFirstColumn="0" w:lastRowLastColumn="0"/>
            <w:tcW w:w="1885" w:type="dxa"/>
          </w:tcPr>
          <w:p w:rsidR="004D4E3B" w:rsidRDefault="004429F3" w:rsidP="00C054A5">
            <w:r>
              <w:t>EPRID</w:t>
            </w:r>
          </w:p>
        </w:tc>
        <w:tc>
          <w:tcPr>
            <w:tcW w:w="7380" w:type="dxa"/>
          </w:tcPr>
          <w:p w:rsidR="004D4E3B" w:rsidRDefault="00D10346" w:rsidP="00C054A5">
            <w:pPr>
              <w:cnfStyle w:val="000000000000" w:firstRow="0" w:lastRow="0" w:firstColumn="0" w:lastColumn="0" w:oddVBand="0" w:evenVBand="0" w:oddHBand="0" w:evenHBand="0" w:firstRowFirstColumn="0" w:firstRowLastColumn="0" w:lastRowFirstColumn="0" w:lastRowLastColumn="0"/>
            </w:pPr>
            <w:r>
              <w:t>210066</w:t>
            </w:r>
            <w:r w:rsidR="00AA0DA9">
              <w:rPr>
                <w:rStyle w:val="FootnoteReference"/>
              </w:rPr>
              <w:footnoteReference w:id="2"/>
            </w:r>
          </w:p>
        </w:tc>
      </w:tr>
      <w:tr w:rsidR="004D4E3B" w:rsidTr="00CD520E">
        <w:tc>
          <w:tcPr>
            <w:cnfStyle w:val="001000000000" w:firstRow="0" w:lastRow="0" w:firstColumn="1" w:lastColumn="0" w:oddVBand="0" w:evenVBand="0" w:oddHBand="0" w:evenHBand="0" w:firstRowFirstColumn="0" w:firstRowLastColumn="0" w:lastRowFirstColumn="0" w:lastRowLastColumn="0"/>
            <w:tcW w:w="1885" w:type="dxa"/>
          </w:tcPr>
          <w:p w:rsidR="004D4E3B" w:rsidRDefault="004429F3" w:rsidP="00C054A5">
            <w:r>
              <w:t>Description</w:t>
            </w:r>
          </w:p>
        </w:tc>
        <w:tc>
          <w:tcPr>
            <w:tcW w:w="7380" w:type="dxa"/>
          </w:tcPr>
          <w:p w:rsidR="004D4E3B" w:rsidRDefault="00CD520E" w:rsidP="00C054A5">
            <w:pPr>
              <w:cnfStyle w:val="000000000000" w:firstRow="0" w:lastRow="0" w:firstColumn="0" w:lastColumn="0" w:oddVBand="0" w:evenVBand="0" w:oddHBand="0" w:evenHBand="0" w:firstRowFirstColumn="0" w:firstRowLastColumn="0" w:lastRowFirstColumn="0" w:lastRowLastColumn="0"/>
            </w:pPr>
            <w:r>
              <w:t>DXC Contingent workforce automated create and update in PDXC ServiceNow CSCi domain, and both CSCI and DXCI Companies in the domain.</w:t>
            </w:r>
          </w:p>
        </w:tc>
      </w:tr>
      <w:tr w:rsidR="004D4E3B" w:rsidTr="00CD520E">
        <w:tc>
          <w:tcPr>
            <w:cnfStyle w:val="001000000000" w:firstRow="0" w:lastRow="0" w:firstColumn="1" w:lastColumn="0" w:oddVBand="0" w:evenVBand="0" w:oddHBand="0" w:evenHBand="0" w:firstRowFirstColumn="0" w:firstRowLastColumn="0" w:lastRowFirstColumn="0" w:lastRowLastColumn="0"/>
            <w:tcW w:w="1885" w:type="dxa"/>
          </w:tcPr>
          <w:p w:rsidR="004D4E3B" w:rsidRDefault="004429F3" w:rsidP="00C054A5">
            <w:r>
              <w:t>Business Justification</w:t>
            </w:r>
          </w:p>
        </w:tc>
        <w:tc>
          <w:tcPr>
            <w:tcW w:w="7380" w:type="dxa"/>
          </w:tcPr>
          <w:p w:rsidR="004D4E3B" w:rsidRDefault="00CD520E" w:rsidP="00C054A5">
            <w:pPr>
              <w:cnfStyle w:val="000000000000" w:firstRow="0" w:lastRow="0" w:firstColumn="0" w:lastColumn="0" w:oddVBand="0" w:evenVBand="0" w:oddHBand="0" w:evenHBand="0" w:firstRowFirstColumn="0" w:firstRowLastColumn="0" w:lastRowFirstColumn="0" w:lastRowLastColumn="0"/>
            </w:pPr>
            <w:r>
              <w:t>Enable automated creation and update of DXC CWF as users in PDXC ServiceNow.</w:t>
            </w:r>
          </w:p>
        </w:tc>
      </w:tr>
      <w:tr w:rsidR="004429F3" w:rsidTr="00CD520E">
        <w:tc>
          <w:tcPr>
            <w:cnfStyle w:val="001000000000" w:firstRow="0" w:lastRow="0" w:firstColumn="1" w:lastColumn="0" w:oddVBand="0" w:evenVBand="0" w:oddHBand="0" w:evenHBand="0" w:firstRowFirstColumn="0" w:firstRowLastColumn="0" w:lastRowFirstColumn="0" w:lastRowLastColumn="0"/>
            <w:tcW w:w="1885" w:type="dxa"/>
          </w:tcPr>
          <w:p w:rsidR="004429F3" w:rsidRDefault="004429F3" w:rsidP="00C054A5">
            <w:r>
              <w:t>File</w:t>
            </w:r>
          </w:p>
        </w:tc>
        <w:tc>
          <w:tcPr>
            <w:tcW w:w="7380" w:type="dxa"/>
          </w:tcPr>
          <w:p w:rsidR="004429F3" w:rsidRDefault="004429F3" w:rsidP="004429F3">
            <w:pPr>
              <w:ind w:left="360" w:hanging="360"/>
              <w:cnfStyle w:val="000000000000" w:firstRow="0" w:lastRow="0" w:firstColumn="0" w:lastColumn="0" w:oddVBand="0" w:evenVBand="0" w:oddHBand="0" w:evenHBand="0" w:firstRowFirstColumn="0" w:firstRowLastColumn="0" w:lastRowFirstColumn="0" w:lastRowLastColumn="0"/>
            </w:pPr>
            <w:r>
              <w:t>Unselected</w:t>
            </w:r>
          </w:p>
        </w:tc>
      </w:tr>
      <w:tr w:rsidR="004429F3" w:rsidTr="00CD520E">
        <w:tc>
          <w:tcPr>
            <w:cnfStyle w:val="001000000000" w:firstRow="0" w:lastRow="0" w:firstColumn="1" w:lastColumn="0" w:oddVBand="0" w:evenVBand="0" w:oddHBand="0" w:evenHBand="0" w:firstRowFirstColumn="0" w:firstRowLastColumn="0" w:lastRowFirstColumn="0" w:lastRowLastColumn="0"/>
            <w:tcW w:w="1885" w:type="dxa"/>
          </w:tcPr>
          <w:p w:rsidR="004429F3" w:rsidRDefault="004429F3" w:rsidP="00C054A5">
            <w:r>
              <w:t>Database</w:t>
            </w:r>
          </w:p>
        </w:tc>
        <w:tc>
          <w:tcPr>
            <w:tcW w:w="7380" w:type="dxa"/>
          </w:tcPr>
          <w:p w:rsidR="004429F3" w:rsidRDefault="004429F3" w:rsidP="00227A0F">
            <w:pPr>
              <w:pStyle w:val="ListParagraph"/>
              <w:cnfStyle w:val="000000000000" w:firstRow="0" w:lastRow="0" w:firstColumn="0" w:lastColumn="0" w:oddVBand="0" w:evenVBand="0" w:oddHBand="0" w:evenHBand="0" w:firstRowFirstColumn="0" w:firstRowLastColumn="0" w:lastRowFirstColumn="0" w:lastRowLastColumn="0"/>
            </w:pPr>
            <w:r>
              <w:t xml:space="preserve">Selected </w:t>
            </w:r>
          </w:p>
        </w:tc>
      </w:tr>
    </w:tbl>
    <w:p w:rsidR="00CD520E" w:rsidRDefault="00CD520E"/>
    <w:p w:rsidR="00CD520E" w:rsidRDefault="00CD520E">
      <w:r>
        <w:t xml:space="preserve">Once you’ve entered all the data, select </w:t>
      </w:r>
      <w:r>
        <w:rPr>
          <w:noProof/>
        </w:rPr>
        <w:drawing>
          <wp:inline distT="0" distB="0" distL="0" distR="0" wp14:anchorId="0FD4C930" wp14:editId="7136F85F">
            <wp:extent cx="495300" cy="20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00" cy="209550"/>
                    </a:xfrm>
                    <a:prstGeom prst="rect">
                      <a:avLst/>
                    </a:prstGeom>
                  </pic:spPr>
                </pic:pic>
              </a:graphicData>
            </a:graphic>
          </wp:inline>
        </w:drawing>
      </w:r>
      <w:r>
        <w:t xml:space="preserve"> to specify the File &amp; Transport.</w:t>
      </w:r>
    </w:p>
    <w:p w:rsidR="000A7F93" w:rsidRDefault="000A7F93" w:rsidP="000A7F93">
      <w:pPr>
        <w:pStyle w:val="Heading2"/>
      </w:pPr>
      <w:bookmarkStart w:id="10" w:name="_Toc525651184"/>
      <w:r>
        <w:t xml:space="preserve">Step </w:t>
      </w:r>
      <w:r w:rsidR="00615D0E">
        <w:t>3</w:t>
      </w:r>
      <w:r>
        <w:t>: File &amp; Transport</w:t>
      </w:r>
      <w:bookmarkEnd w:id="10"/>
    </w:p>
    <w:p w:rsidR="00CD520E" w:rsidRPr="00CD520E" w:rsidRDefault="00CD520E" w:rsidP="00CD520E">
      <w:r>
        <w:t>This step specifies the file characteristics and method of transport to the end data consumer.</w:t>
      </w:r>
    </w:p>
    <w:p w:rsidR="000A7F93" w:rsidRPr="000A7F93" w:rsidRDefault="000A7F93" w:rsidP="000A7F93"/>
    <w:p w:rsidR="00F65914" w:rsidRDefault="009C50B2" w:rsidP="00D10346">
      <w:pPr>
        <w:jc w:val="center"/>
      </w:pPr>
      <w:r w:rsidRPr="009C50B2">
        <w:rPr>
          <w:noProof/>
        </w:rPr>
        <w:lastRenderedPageBreak/>
        <w:t xml:space="preserve"> </w:t>
      </w:r>
      <w:r>
        <w:rPr>
          <w:noProof/>
        </w:rPr>
        <w:drawing>
          <wp:inline distT="0" distB="0" distL="0" distR="0" wp14:anchorId="2EA1036E" wp14:editId="0442721F">
            <wp:extent cx="5111593" cy="70564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6087" cy="7062612"/>
                    </a:xfrm>
                    <a:prstGeom prst="rect">
                      <a:avLst/>
                    </a:prstGeom>
                  </pic:spPr>
                </pic:pic>
              </a:graphicData>
            </a:graphic>
          </wp:inline>
        </w:drawing>
      </w:r>
    </w:p>
    <w:p w:rsidR="00F53758" w:rsidRDefault="00F53758">
      <w:r>
        <w:t>The following are the values that should be selected for each field on the screen.</w:t>
      </w:r>
    </w:p>
    <w:tbl>
      <w:tblPr>
        <w:tblStyle w:val="GridTable4"/>
        <w:tblW w:w="9445" w:type="dxa"/>
        <w:tblLayout w:type="fixed"/>
        <w:tblLook w:val="06A0" w:firstRow="1" w:lastRow="0" w:firstColumn="1" w:lastColumn="0" w:noHBand="1" w:noVBand="1"/>
      </w:tblPr>
      <w:tblGrid>
        <w:gridCol w:w="2335"/>
        <w:gridCol w:w="7110"/>
      </w:tblGrid>
      <w:tr w:rsidR="00F53758" w:rsidTr="00AA0DA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5" w:type="dxa"/>
          </w:tcPr>
          <w:p w:rsidR="00F53758" w:rsidRDefault="00F53758">
            <w:r>
              <w:t>Field</w:t>
            </w:r>
          </w:p>
        </w:tc>
        <w:tc>
          <w:tcPr>
            <w:tcW w:w="7110" w:type="dxa"/>
          </w:tcPr>
          <w:p w:rsidR="00F53758" w:rsidRDefault="00F53758">
            <w:pPr>
              <w:cnfStyle w:val="100000000000" w:firstRow="1" w:lastRow="0" w:firstColumn="0" w:lastColumn="0" w:oddVBand="0" w:evenVBand="0" w:oddHBand="0" w:evenHBand="0" w:firstRowFirstColumn="0" w:firstRowLastColumn="0" w:lastRowFirstColumn="0" w:lastRowLastColumn="0"/>
            </w:pPr>
            <w:r>
              <w:t>Value</w:t>
            </w:r>
          </w:p>
        </w:tc>
      </w:tr>
      <w:tr w:rsidR="00F53758" w:rsidTr="00AA0DA9">
        <w:tc>
          <w:tcPr>
            <w:cnfStyle w:val="001000000000" w:firstRow="0" w:lastRow="0" w:firstColumn="1" w:lastColumn="0" w:oddVBand="0" w:evenVBand="0" w:oddHBand="0" w:evenHBand="0" w:firstRowFirstColumn="0" w:firstRowLastColumn="0" w:lastRowFirstColumn="0" w:lastRowLastColumn="0"/>
            <w:tcW w:w="2335" w:type="dxa"/>
          </w:tcPr>
          <w:p w:rsidR="00F53758" w:rsidRDefault="00F53758">
            <w:r>
              <w:t>Transport Type</w:t>
            </w:r>
          </w:p>
        </w:tc>
        <w:tc>
          <w:tcPr>
            <w:tcW w:w="7110" w:type="dxa"/>
          </w:tcPr>
          <w:p w:rsidR="00F53758" w:rsidRDefault="00F53758">
            <w:pPr>
              <w:cnfStyle w:val="000000000000" w:firstRow="0" w:lastRow="0" w:firstColumn="0" w:lastColumn="0" w:oddVBand="0" w:evenVBand="0" w:oddHBand="0" w:evenHBand="0" w:firstRowFirstColumn="0" w:firstRowLastColumn="0" w:lastRowFirstColumn="0" w:lastRowLastColumn="0"/>
            </w:pPr>
            <w:r>
              <w:t>SFTP</w:t>
            </w:r>
          </w:p>
        </w:tc>
      </w:tr>
      <w:tr w:rsidR="00F53758" w:rsidTr="00AA0DA9">
        <w:tc>
          <w:tcPr>
            <w:cnfStyle w:val="001000000000" w:firstRow="0" w:lastRow="0" w:firstColumn="1" w:lastColumn="0" w:oddVBand="0" w:evenVBand="0" w:oddHBand="0" w:evenHBand="0" w:firstRowFirstColumn="0" w:firstRowLastColumn="0" w:lastRowFirstColumn="0" w:lastRowLastColumn="0"/>
            <w:tcW w:w="2335" w:type="dxa"/>
          </w:tcPr>
          <w:p w:rsidR="00F53758" w:rsidRDefault="00F53758">
            <w:r>
              <w:t xml:space="preserve">File Name </w:t>
            </w:r>
          </w:p>
        </w:tc>
        <w:tc>
          <w:tcPr>
            <w:tcW w:w="7110" w:type="dxa"/>
          </w:tcPr>
          <w:p w:rsidR="00F53758" w:rsidRDefault="00F53758" w:rsidP="00F53758">
            <w:pPr>
              <w:cnfStyle w:val="000000000000" w:firstRow="0" w:lastRow="0" w:firstColumn="0" w:lastColumn="0" w:oddVBand="0" w:evenVBand="0" w:oddHBand="0" w:evenHBand="0" w:firstRowFirstColumn="0" w:firstRowLastColumn="0" w:lastRowFirstColumn="0" w:lastRowLastColumn="0"/>
            </w:pPr>
            <w:r>
              <w:t>DXC_DXCDD_SNOW_USER_FG</w:t>
            </w:r>
            <w:r w:rsidRPr="00F53758">
              <w:t>SHE.[YYYY][MM][DD]_[HH24][min][ss].csv</w:t>
            </w:r>
          </w:p>
        </w:tc>
      </w:tr>
      <w:tr w:rsidR="00F53758" w:rsidTr="00AA0DA9">
        <w:tc>
          <w:tcPr>
            <w:cnfStyle w:val="001000000000" w:firstRow="0" w:lastRow="0" w:firstColumn="1" w:lastColumn="0" w:oddVBand="0" w:evenVBand="0" w:oddHBand="0" w:evenHBand="0" w:firstRowFirstColumn="0" w:firstRowLastColumn="0" w:lastRowFirstColumn="0" w:lastRowLastColumn="0"/>
            <w:tcW w:w="2335" w:type="dxa"/>
          </w:tcPr>
          <w:p w:rsidR="00F53758" w:rsidRDefault="00F53758" w:rsidP="00F53758">
            <w:r>
              <w:t>File Format Type</w:t>
            </w:r>
          </w:p>
        </w:tc>
        <w:tc>
          <w:tcPr>
            <w:tcW w:w="7110" w:type="dxa"/>
          </w:tcPr>
          <w:p w:rsidR="00F53758" w:rsidRDefault="00F53758">
            <w:pPr>
              <w:cnfStyle w:val="000000000000" w:firstRow="0" w:lastRow="0" w:firstColumn="0" w:lastColumn="0" w:oddVBand="0" w:evenVBand="0" w:oddHBand="0" w:evenHBand="0" w:firstRowFirstColumn="0" w:firstRowLastColumn="0" w:lastRowFirstColumn="0" w:lastRowLastColumn="0"/>
            </w:pPr>
            <w:r>
              <w:t>Delimited</w:t>
            </w:r>
          </w:p>
        </w:tc>
      </w:tr>
      <w:tr w:rsidR="00F53758" w:rsidTr="00AA0DA9">
        <w:tc>
          <w:tcPr>
            <w:cnfStyle w:val="001000000000" w:firstRow="0" w:lastRow="0" w:firstColumn="1" w:lastColumn="0" w:oddVBand="0" w:evenVBand="0" w:oddHBand="0" w:evenHBand="0" w:firstRowFirstColumn="0" w:firstRowLastColumn="0" w:lastRowFirstColumn="0" w:lastRowLastColumn="0"/>
            <w:tcW w:w="2335" w:type="dxa"/>
          </w:tcPr>
          <w:p w:rsidR="00F53758" w:rsidRDefault="00F53758">
            <w:r>
              <w:t>Delimiter</w:t>
            </w:r>
          </w:p>
        </w:tc>
        <w:tc>
          <w:tcPr>
            <w:tcW w:w="7110" w:type="dxa"/>
          </w:tcPr>
          <w:p w:rsidR="00F53758" w:rsidRDefault="00F53758">
            <w:pPr>
              <w:cnfStyle w:val="000000000000" w:firstRow="0" w:lastRow="0" w:firstColumn="0" w:lastColumn="0" w:oddVBand="0" w:evenVBand="0" w:oddHBand="0" w:evenHBand="0" w:firstRowFirstColumn="0" w:firstRowLastColumn="0" w:lastRowFirstColumn="0" w:lastRowLastColumn="0"/>
            </w:pPr>
            <w:r>
              <w:t>Pipe (|)</w:t>
            </w:r>
          </w:p>
        </w:tc>
      </w:tr>
      <w:tr w:rsidR="00F53758" w:rsidTr="00AA0DA9">
        <w:tc>
          <w:tcPr>
            <w:cnfStyle w:val="001000000000" w:firstRow="0" w:lastRow="0" w:firstColumn="1" w:lastColumn="0" w:oddVBand="0" w:evenVBand="0" w:oddHBand="0" w:evenHBand="0" w:firstRowFirstColumn="0" w:firstRowLastColumn="0" w:lastRowFirstColumn="0" w:lastRowLastColumn="0"/>
            <w:tcW w:w="2335" w:type="dxa"/>
          </w:tcPr>
          <w:p w:rsidR="00F53758" w:rsidRDefault="00F53758">
            <w:r>
              <w:lastRenderedPageBreak/>
              <w:t>Enclose Fields in Double Quotes</w:t>
            </w:r>
          </w:p>
        </w:tc>
        <w:tc>
          <w:tcPr>
            <w:tcW w:w="7110" w:type="dxa"/>
          </w:tcPr>
          <w:p w:rsidR="00F53758" w:rsidRDefault="00F53758">
            <w:pPr>
              <w:cnfStyle w:val="000000000000" w:firstRow="0" w:lastRow="0" w:firstColumn="0" w:lastColumn="0" w:oddVBand="0" w:evenVBand="0" w:oddHBand="0" w:evenHBand="0" w:firstRowFirstColumn="0" w:firstRowLastColumn="0" w:lastRowFirstColumn="0" w:lastRowLastColumn="0"/>
            </w:pPr>
            <w:r>
              <w:t>YES</w:t>
            </w:r>
          </w:p>
        </w:tc>
      </w:tr>
      <w:tr w:rsidR="00F53758" w:rsidTr="00AA0DA9">
        <w:tc>
          <w:tcPr>
            <w:cnfStyle w:val="001000000000" w:firstRow="0" w:lastRow="0" w:firstColumn="1" w:lastColumn="0" w:oddVBand="0" w:evenVBand="0" w:oddHBand="0" w:evenHBand="0" w:firstRowFirstColumn="0" w:firstRowLastColumn="0" w:lastRowFirstColumn="0" w:lastRowLastColumn="0"/>
            <w:tcW w:w="2335" w:type="dxa"/>
          </w:tcPr>
          <w:p w:rsidR="00F53758" w:rsidRDefault="00F53758">
            <w:r>
              <w:t>Post Processing</w:t>
            </w:r>
          </w:p>
        </w:tc>
        <w:tc>
          <w:tcPr>
            <w:tcW w:w="7110" w:type="dxa"/>
          </w:tcPr>
          <w:p w:rsidR="00F53758" w:rsidRDefault="00F53758">
            <w:pPr>
              <w:cnfStyle w:val="000000000000" w:firstRow="0" w:lastRow="0" w:firstColumn="0" w:lastColumn="0" w:oddVBand="0" w:evenVBand="0" w:oddHBand="0" w:evenHBand="0" w:firstRowFirstColumn="0" w:firstRowLastColumn="0" w:lastRowFirstColumn="0" w:lastRowLastColumn="0"/>
            </w:pPr>
            <w:r>
              <w:t>NONE</w:t>
            </w:r>
          </w:p>
        </w:tc>
      </w:tr>
      <w:tr w:rsidR="00F53758" w:rsidTr="00AA0DA9">
        <w:tc>
          <w:tcPr>
            <w:cnfStyle w:val="001000000000" w:firstRow="0" w:lastRow="0" w:firstColumn="1" w:lastColumn="0" w:oddVBand="0" w:evenVBand="0" w:oddHBand="0" w:evenHBand="0" w:firstRowFirstColumn="0" w:firstRowLastColumn="0" w:lastRowFirstColumn="0" w:lastRowLastColumn="0"/>
            <w:tcW w:w="2335" w:type="dxa"/>
          </w:tcPr>
          <w:p w:rsidR="00F53758" w:rsidRDefault="00F53758">
            <w:r>
              <w:t>Compression Type</w:t>
            </w:r>
          </w:p>
        </w:tc>
        <w:tc>
          <w:tcPr>
            <w:tcW w:w="7110" w:type="dxa"/>
          </w:tcPr>
          <w:p w:rsidR="00F53758" w:rsidRDefault="00F53758">
            <w:pPr>
              <w:cnfStyle w:val="000000000000" w:firstRow="0" w:lastRow="0" w:firstColumn="0" w:lastColumn="0" w:oddVBand="0" w:evenVBand="0" w:oddHBand="0" w:evenHBand="0" w:firstRowFirstColumn="0" w:firstRowLastColumn="0" w:lastRowFirstColumn="0" w:lastRowLastColumn="0"/>
            </w:pPr>
            <w:r>
              <w:t>ZIP</w:t>
            </w:r>
          </w:p>
        </w:tc>
      </w:tr>
      <w:tr w:rsidR="00F53758" w:rsidTr="00AA0DA9">
        <w:tc>
          <w:tcPr>
            <w:cnfStyle w:val="001000000000" w:firstRow="0" w:lastRow="0" w:firstColumn="1" w:lastColumn="0" w:oddVBand="0" w:evenVBand="0" w:oddHBand="0" w:evenHBand="0" w:firstRowFirstColumn="0" w:firstRowLastColumn="0" w:lastRowFirstColumn="0" w:lastRowLastColumn="0"/>
            <w:tcW w:w="2335" w:type="dxa"/>
          </w:tcPr>
          <w:p w:rsidR="00F53758" w:rsidRDefault="00F53758">
            <w:r>
              <w:t>Line Terminator Type</w:t>
            </w:r>
          </w:p>
        </w:tc>
        <w:tc>
          <w:tcPr>
            <w:tcW w:w="7110" w:type="dxa"/>
          </w:tcPr>
          <w:p w:rsidR="00F53758" w:rsidRDefault="00F53758">
            <w:pPr>
              <w:cnfStyle w:val="000000000000" w:firstRow="0" w:lastRow="0" w:firstColumn="0" w:lastColumn="0" w:oddVBand="0" w:evenVBand="0" w:oddHBand="0" w:evenHBand="0" w:firstRowFirstColumn="0" w:firstRowLastColumn="0" w:lastRowFirstColumn="0" w:lastRowLastColumn="0"/>
            </w:pPr>
            <w:r>
              <w:t>WINDOWS (CR, LF)</w:t>
            </w:r>
          </w:p>
        </w:tc>
      </w:tr>
      <w:tr w:rsidR="00F53758" w:rsidTr="00AA0DA9">
        <w:tc>
          <w:tcPr>
            <w:cnfStyle w:val="001000000000" w:firstRow="0" w:lastRow="0" w:firstColumn="1" w:lastColumn="0" w:oddVBand="0" w:evenVBand="0" w:oddHBand="0" w:evenHBand="0" w:firstRowFirstColumn="0" w:firstRowLastColumn="0" w:lastRowFirstColumn="0" w:lastRowLastColumn="0"/>
            <w:tcW w:w="2335" w:type="dxa"/>
          </w:tcPr>
          <w:p w:rsidR="00F53758" w:rsidRDefault="00F53758">
            <w:r>
              <w:t>Encoding Type</w:t>
            </w:r>
          </w:p>
        </w:tc>
        <w:tc>
          <w:tcPr>
            <w:tcW w:w="7110" w:type="dxa"/>
          </w:tcPr>
          <w:p w:rsidR="00F53758" w:rsidRDefault="00F53758">
            <w:pPr>
              <w:cnfStyle w:val="000000000000" w:firstRow="0" w:lastRow="0" w:firstColumn="0" w:lastColumn="0" w:oddVBand="0" w:evenVBand="0" w:oddHBand="0" w:evenHBand="0" w:firstRowFirstColumn="0" w:firstRowLastColumn="0" w:lastRowFirstColumn="0" w:lastRowLastColumn="0"/>
            </w:pPr>
            <w:r>
              <w:t>UTF-8</w:t>
            </w:r>
          </w:p>
        </w:tc>
      </w:tr>
      <w:tr w:rsidR="00F53758" w:rsidTr="00AA0DA9">
        <w:tc>
          <w:tcPr>
            <w:cnfStyle w:val="001000000000" w:firstRow="0" w:lastRow="0" w:firstColumn="1" w:lastColumn="0" w:oddVBand="0" w:evenVBand="0" w:oddHBand="0" w:evenHBand="0" w:firstRowFirstColumn="0" w:firstRowLastColumn="0" w:lastRowFirstColumn="0" w:lastRowLastColumn="0"/>
            <w:tcW w:w="2335" w:type="dxa"/>
          </w:tcPr>
          <w:p w:rsidR="00F53758" w:rsidRDefault="00F53758">
            <w:r>
              <w:t>Include Header Row</w:t>
            </w:r>
          </w:p>
        </w:tc>
        <w:tc>
          <w:tcPr>
            <w:tcW w:w="7110" w:type="dxa"/>
          </w:tcPr>
          <w:p w:rsidR="00F53758" w:rsidRDefault="00F53758">
            <w:pPr>
              <w:cnfStyle w:val="000000000000" w:firstRow="0" w:lastRow="0" w:firstColumn="0" w:lastColumn="0" w:oddVBand="0" w:evenVBand="0" w:oddHBand="0" w:evenHBand="0" w:firstRowFirstColumn="0" w:firstRowLastColumn="0" w:lastRowFirstColumn="0" w:lastRowLastColumn="0"/>
            </w:pPr>
            <w:r>
              <w:sym w:font="Wingdings" w:char="F0FC"/>
            </w:r>
          </w:p>
        </w:tc>
      </w:tr>
      <w:tr w:rsidR="00F53758" w:rsidTr="00AA0DA9">
        <w:tc>
          <w:tcPr>
            <w:cnfStyle w:val="001000000000" w:firstRow="0" w:lastRow="0" w:firstColumn="1" w:lastColumn="0" w:oddVBand="0" w:evenVBand="0" w:oddHBand="0" w:evenHBand="0" w:firstRowFirstColumn="0" w:firstRowLastColumn="0" w:lastRowFirstColumn="0" w:lastRowLastColumn="0"/>
            <w:tcW w:w="2335" w:type="dxa"/>
          </w:tcPr>
          <w:p w:rsidR="00F53758" w:rsidRDefault="00F53758">
            <w:r>
              <w:t>Encrypt</w:t>
            </w:r>
          </w:p>
        </w:tc>
        <w:tc>
          <w:tcPr>
            <w:tcW w:w="7110" w:type="dxa"/>
          </w:tcPr>
          <w:p w:rsidR="00F53758" w:rsidRDefault="00F53758">
            <w:pPr>
              <w:cnfStyle w:val="000000000000" w:firstRow="0" w:lastRow="0" w:firstColumn="0" w:lastColumn="0" w:oddVBand="0" w:evenVBand="0" w:oddHBand="0" w:evenHBand="0" w:firstRowFirstColumn="0" w:firstRowLastColumn="0" w:lastRowFirstColumn="0" w:lastRowLastColumn="0"/>
            </w:pPr>
            <w:r>
              <w:t>Unchecked.</w:t>
            </w:r>
          </w:p>
          <w:p w:rsidR="00F53758" w:rsidRDefault="00F53758">
            <w:pPr>
              <w:cnfStyle w:val="000000000000" w:firstRow="0" w:lastRow="0" w:firstColumn="0" w:lastColumn="0" w:oddVBand="0" w:evenVBand="0" w:oddHBand="0" w:evenHBand="0" w:firstRowFirstColumn="0" w:firstRowLastColumn="0" w:lastRowFirstColumn="0" w:lastRowLastColumn="0"/>
            </w:pPr>
            <w:r w:rsidRPr="00F53758">
              <w:rPr>
                <w:b/>
              </w:rPr>
              <w:t>DO NOT</w:t>
            </w:r>
            <w:r w:rsidRPr="00270E02">
              <w:rPr>
                <w:b/>
              </w:rPr>
              <w:t xml:space="preserve"> Encrypt the data</w:t>
            </w:r>
            <w:r>
              <w:t xml:space="preserve">.  PDXC ServiceNow </w:t>
            </w:r>
            <w:r w:rsidRPr="00270E02">
              <w:rPr>
                <w:b/>
              </w:rPr>
              <w:t>cannot</w:t>
            </w:r>
            <w:r>
              <w:t xml:space="preserve"> consume encrypted data at this time.</w:t>
            </w:r>
          </w:p>
        </w:tc>
      </w:tr>
      <w:tr w:rsidR="00F53758" w:rsidTr="00AA0DA9">
        <w:tc>
          <w:tcPr>
            <w:cnfStyle w:val="001000000000" w:firstRow="0" w:lastRow="0" w:firstColumn="1" w:lastColumn="0" w:oddVBand="0" w:evenVBand="0" w:oddHBand="0" w:evenHBand="0" w:firstRowFirstColumn="0" w:firstRowLastColumn="0" w:lastRowFirstColumn="0" w:lastRowLastColumn="0"/>
            <w:tcW w:w="2335" w:type="dxa"/>
          </w:tcPr>
          <w:p w:rsidR="00F53758" w:rsidRDefault="00F53758">
            <w:r>
              <w:t>Extract Full File</w:t>
            </w:r>
          </w:p>
        </w:tc>
        <w:tc>
          <w:tcPr>
            <w:tcW w:w="7110" w:type="dxa"/>
          </w:tcPr>
          <w:p w:rsidR="00F53758" w:rsidRDefault="00F53758">
            <w:pPr>
              <w:cnfStyle w:val="000000000000" w:firstRow="0" w:lastRow="0" w:firstColumn="0" w:lastColumn="0" w:oddVBand="0" w:evenVBand="0" w:oddHBand="0" w:evenHBand="0" w:firstRowFirstColumn="0" w:firstRowLastColumn="0" w:lastRowFirstColumn="0" w:lastRowLastColumn="0"/>
            </w:pPr>
            <w:r>
              <w:sym w:font="Wingdings" w:char="F0FC"/>
            </w:r>
          </w:p>
        </w:tc>
      </w:tr>
    </w:tbl>
    <w:p w:rsidR="00DC62F1" w:rsidRDefault="009C50B2">
      <w:r>
        <w:tab/>
      </w:r>
    </w:p>
    <w:p w:rsidR="00D936F0" w:rsidRDefault="00D936F0">
      <w:r>
        <w:t>SFTP configuration is needed to complete the transport definition</w:t>
      </w:r>
      <w:r w:rsidR="00AA0DA9">
        <w:t>.  Below are values for both</w:t>
      </w:r>
      <w:r>
        <w:t xml:space="preserve"> ITG (aka. QA, Pre-Prod)</w:t>
      </w:r>
      <w:r w:rsidR="00AA0DA9">
        <w:t xml:space="preserve"> and Production</w:t>
      </w:r>
      <w:r>
        <w:t xml:space="preserve">.  </w:t>
      </w:r>
    </w:p>
    <w:tbl>
      <w:tblPr>
        <w:tblStyle w:val="GridTable4"/>
        <w:tblW w:w="11687" w:type="dxa"/>
        <w:tblInd w:w="-1168" w:type="dxa"/>
        <w:tblLook w:val="06A0" w:firstRow="1" w:lastRow="0" w:firstColumn="1" w:lastColumn="0" w:noHBand="1" w:noVBand="1"/>
      </w:tblPr>
      <w:tblGrid>
        <w:gridCol w:w="1616"/>
        <w:gridCol w:w="4519"/>
        <w:gridCol w:w="5552"/>
      </w:tblGrid>
      <w:tr w:rsidR="00D936F0" w:rsidTr="00DC62F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D936F0" w:rsidRDefault="00D936F0">
            <w:r>
              <w:t>Attribute</w:t>
            </w:r>
          </w:p>
        </w:tc>
        <w:tc>
          <w:tcPr>
            <w:tcW w:w="4519" w:type="dxa"/>
          </w:tcPr>
          <w:p w:rsidR="00D936F0" w:rsidRDefault="00D936F0">
            <w:pPr>
              <w:cnfStyle w:val="100000000000" w:firstRow="1" w:lastRow="0" w:firstColumn="0" w:lastColumn="0" w:oddVBand="0" w:evenVBand="0" w:oddHBand="0" w:evenHBand="0" w:firstRowFirstColumn="0" w:firstRowLastColumn="0" w:lastRowFirstColumn="0" w:lastRowLastColumn="0"/>
            </w:pPr>
            <w:r>
              <w:t>ITG Fieldglass</w:t>
            </w:r>
          </w:p>
        </w:tc>
        <w:tc>
          <w:tcPr>
            <w:tcW w:w="5552" w:type="dxa"/>
          </w:tcPr>
          <w:p w:rsidR="00D936F0" w:rsidRDefault="00AA0DA9" w:rsidP="00AA0DA9">
            <w:pPr>
              <w:cnfStyle w:val="100000000000" w:firstRow="1" w:lastRow="0" w:firstColumn="0" w:lastColumn="0" w:oddVBand="0" w:evenVBand="0" w:oddHBand="0" w:evenHBand="0" w:firstRowFirstColumn="0" w:firstRowLastColumn="0" w:lastRowFirstColumn="0" w:lastRowLastColumn="0"/>
            </w:pPr>
            <w:r>
              <w:t>Production</w:t>
            </w:r>
            <w:r w:rsidR="00D936F0">
              <w:t xml:space="preserve"> Fieldglass</w:t>
            </w:r>
          </w:p>
        </w:tc>
      </w:tr>
      <w:tr w:rsidR="00D936F0" w:rsidTr="00DC62F1">
        <w:tc>
          <w:tcPr>
            <w:cnfStyle w:val="001000000000" w:firstRow="0" w:lastRow="0" w:firstColumn="1" w:lastColumn="0" w:oddVBand="0" w:evenVBand="0" w:oddHBand="0" w:evenHBand="0" w:firstRowFirstColumn="0" w:firstRowLastColumn="0" w:lastRowFirstColumn="0" w:lastRowLastColumn="0"/>
            <w:tcW w:w="1616" w:type="dxa"/>
          </w:tcPr>
          <w:p w:rsidR="00D936F0" w:rsidRDefault="00D936F0" w:rsidP="00D936F0">
            <w:r>
              <w:t>Hostname</w:t>
            </w:r>
          </w:p>
        </w:tc>
        <w:tc>
          <w:tcPr>
            <w:tcW w:w="4519" w:type="dxa"/>
          </w:tcPr>
          <w:p w:rsidR="00D936F0" w:rsidRDefault="00DC62F1">
            <w:pPr>
              <w:cnfStyle w:val="000000000000" w:firstRow="0" w:lastRow="0" w:firstColumn="0" w:lastColumn="0" w:oddVBand="0" w:evenVBand="0" w:oddHBand="0" w:evenHBand="0" w:firstRowFirstColumn="0" w:firstRowLastColumn="0" w:lastRowFirstColumn="0" w:lastRowLastColumn="0"/>
            </w:pPr>
            <w:r w:rsidRPr="00DC62F1">
              <w:t>CSCMIDNDCP001.CSCMWS.CSCMWS.COM</w:t>
            </w:r>
          </w:p>
        </w:tc>
        <w:tc>
          <w:tcPr>
            <w:tcW w:w="5552" w:type="dxa"/>
          </w:tcPr>
          <w:p w:rsidR="00D936F0" w:rsidRDefault="00DC62F1">
            <w:pPr>
              <w:cnfStyle w:val="000000000000" w:firstRow="0" w:lastRow="0" w:firstColumn="0" w:lastColumn="0" w:oddVBand="0" w:evenVBand="0" w:oddHBand="0" w:evenHBand="0" w:firstRowFirstColumn="0" w:firstRowLastColumn="0" w:lastRowFirstColumn="0" w:lastRowLastColumn="0"/>
            </w:pPr>
            <w:r w:rsidRPr="00DC62F1">
              <w:t>CSCMIDNDCP001.CSCMWS.CSCMWS.COM</w:t>
            </w:r>
          </w:p>
        </w:tc>
      </w:tr>
      <w:tr w:rsidR="00D936F0" w:rsidTr="00DC62F1">
        <w:tc>
          <w:tcPr>
            <w:cnfStyle w:val="001000000000" w:firstRow="0" w:lastRow="0" w:firstColumn="1" w:lastColumn="0" w:oddVBand="0" w:evenVBand="0" w:oddHBand="0" w:evenHBand="0" w:firstRowFirstColumn="0" w:firstRowLastColumn="0" w:lastRowFirstColumn="0" w:lastRowLastColumn="0"/>
            <w:tcW w:w="1616" w:type="dxa"/>
          </w:tcPr>
          <w:p w:rsidR="00D936F0" w:rsidRDefault="00D936F0">
            <w:r>
              <w:t>Port</w:t>
            </w:r>
          </w:p>
        </w:tc>
        <w:tc>
          <w:tcPr>
            <w:tcW w:w="4519" w:type="dxa"/>
          </w:tcPr>
          <w:p w:rsidR="00D936F0" w:rsidRDefault="00DC62F1">
            <w:pPr>
              <w:cnfStyle w:val="000000000000" w:firstRow="0" w:lastRow="0" w:firstColumn="0" w:lastColumn="0" w:oddVBand="0" w:evenVBand="0" w:oddHBand="0" w:evenHBand="0" w:firstRowFirstColumn="0" w:firstRowLastColumn="0" w:lastRowFirstColumn="0" w:lastRowLastColumn="0"/>
            </w:pPr>
            <w:r>
              <w:t>22</w:t>
            </w:r>
          </w:p>
        </w:tc>
        <w:tc>
          <w:tcPr>
            <w:tcW w:w="5552" w:type="dxa"/>
          </w:tcPr>
          <w:p w:rsidR="00D936F0" w:rsidRDefault="00DC62F1">
            <w:pPr>
              <w:cnfStyle w:val="000000000000" w:firstRow="0" w:lastRow="0" w:firstColumn="0" w:lastColumn="0" w:oddVBand="0" w:evenVBand="0" w:oddHBand="0" w:evenHBand="0" w:firstRowFirstColumn="0" w:firstRowLastColumn="0" w:lastRowFirstColumn="0" w:lastRowLastColumn="0"/>
            </w:pPr>
            <w:r>
              <w:t>22</w:t>
            </w:r>
          </w:p>
        </w:tc>
      </w:tr>
      <w:tr w:rsidR="00D936F0" w:rsidTr="00DC62F1">
        <w:tc>
          <w:tcPr>
            <w:cnfStyle w:val="001000000000" w:firstRow="0" w:lastRow="0" w:firstColumn="1" w:lastColumn="0" w:oddVBand="0" w:evenVBand="0" w:oddHBand="0" w:evenHBand="0" w:firstRowFirstColumn="0" w:firstRowLastColumn="0" w:lastRowFirstColumn="0" w:lastRowLastColumn="0"/>
            <w:tcW w:w="1616" w:type="dxa"/>
          </w:tcPr>
          <w:p w:rsidR="00D936F0" w:rsidRDefault="00D936F0">
            <w:r>
              <w:t>Path</w:t>
            </w:r>
          </w:p>
        </w:tc>
        <w:tc>
          <w:tcPr>
            <w:tcW w:w="4519" w:type="dxa"/>
          </w:tcPr>
          <w:p w:rsidR="00D936F0" w:rsidRDefault="00DC62F1">
            <w:pPr>
              <w:cnfStyle w:val="000000000000" w:firstRow="0" w:lastRow="0" w:firstColumn="0" w:lastColumn="0" w:oddVBand="0" w:evenVBand="0" w:oddHBand="0" w:evenHBand="0" w:firstRowFirstColumn="0" w:firstRowLastColumn="0" w:lastRowFirstColumn="0" w:lastRowLastColumn="0"/>
            </w:pPr>
            <w:r>
              <w:t>D:\dxcddpplqa\fieldglass\MIDServer\data_files\in</w:t>
            </w:r>
          </w:p>
        </w:tc>
        <w:tc>
          <w:tcPr>
            <w:tcW w:w="5552" w:type="dxa"/>
          </w:tcPr>
          <w:p w:rsidR="00D936F0" w:rsidRPr="00DC62F1" w:rsidRDefault="00DC62F1">
            <w:pPr>
              <w:cnfStyle w:val="000000000000" w:firstRow="0" w:lastRow="0" w:firstColumn="0" w:lastColumn="0" w:oddVBand="0" w:evenVBand="0" w:oddHBand="0" w:evenHBand="0" w:firstRowFirstColumn="0" w:firstRowLastColumn="0" w:lastRowFirstColumn="0" w:lastRowLastColumn="0"/>
              <w:rPr>
                <w:rFonts w:ascii="Calibri" w:hAnsi="Calibri"/>
              </w:rPr>
            </w:pPr>
            <w:r>
              <w:t>d:\dxcddpplprod\fieldglass\midserver\MidServer\data_files\in</w:t>
            </w:r>
          </w:p>
        </w:tc>
      </w:tr>
      <w:tr w:rsidR="00D936F0" w:rsidTr="00DC62F1">
        <w:tc>
          <w:tcPr>
            <w:cnfStyle w:val="001000000000" w:firstRow="0" w:lastRow="0" w:firstColumn="1" w:lastColumn="0" w:oddVBand="0" w:evenVBand="0" w:oddHBand="0" w:evenHBand="0" w:firstRowFirstColumn="0" w:firstRowLastColumn="0" w:lastRowFirstColumn="0" w:lastRowLastColumn="0"/>
            <w:tcW w:w="1616" w:type="dxa"/>
          </w:tcPr>
          <w:p w:rsidR="00D936F0" w:rsidRDefault="00D936F0">
            <w:r>
              <w:t>Authentication Type</w:t>
            </w:r>
          </w:p>
        </w:tc>
        <w:tc>
          <w:tcPr>
            <w:tcW w:w="4519" w:type="dxa"/>
          </w:tcPr>
          <w:p w:rsidR="00D936F0" w:rsidRDefault="009C50B2">
            <w:pPr>
              <w:cnfStyle w:val="000000000000" w:firstRow="0" w:lastRow="0" w:firstColumn="0" w:lastColumn="0" w:oddVBand="0" w:evenVBand="0" w:oddHBand="0" w:evenHBand="0" w:firstRowFirstColumn="0" w:firstRowLastColumn="0" w:lastRowFirstColumn="0" w:lastRowLastColumn="0"/>
            </w:pPr>
            <w:r>
              <w:t xml:space="preserve">Password </w:t>
            </w:r>
          </w:p>
        </w:tc>
        <w:tc>
          <w:tcPr>
            <w:tcW w:w="5552" w:type="dxa"/>
          </w:tcPr>
          <w:p w:rsidR="00D936F0" w:rsidRDefault="000F4AF5">
            <w:pPr>
              <w:cnfStyle w:val="000000000000" w:firstRow="0" w:lastRow="0" w:firstColumn="0" w:lastColumn="0" w:oddVBand="0" w:evenVBand="0" w:oddHBand="0" w:evenHBand="0" w:firstRowFirstColumn="0" w:firstRowLastColumn="0" w:lastRowFirstColumn="0" w:lastRowLastColumn="0"/>
            </w:pPr>
            <w:r>
              <w:t>Password</w:t>
            </w:r>
          </w:p>
        </w:tc>
      </w:tr>
      <w:tr w:rsidR="009C50B2" w:rsidTr="00DC62F1">
        <w:tc>
          <w:tcPr>
            <w:cnfStyle w:val="001000000000" w:firstRow="0" w:lastRow="0" w:firstColumn="1" w:lastColumn="0" w:oddVBand="0" w:evenVBand="0" w:oddHBand="0" w:evenHBand="0" w:firstRowFirstColumn="0" w:firstRowLastColumn="0" w:lastRowFirstColumn="0" w:lastRowLastColumn="0"/>
            <w:tcW w:w="1616" w:type="dxa"/>
          </w:tcPr>
          <w:p w:rsidR="009C50B2" w:rsidRDefault="009C50B2">
            <w:r>
              <w:t>Username</w:t>
            </w:r>
          </w:p>
        </w:tc>
        <w:tc>
          <w:tcPr>
            <w:tcW w:w="4519" w:type="dxa"/>
          </w:tcPr>
          <w:p w:rsidR="009C50B2" w:rsidRDefault="009C50B2">
            <w:pPr>
              <w:cnfStyle w:val="000000000000" w:firstRow="0" w:lastRow="0" w:firstColumn="0" w:lastColumn="0" w:oddVBand="0" w:evenVBand="0" w:oddHBand="0" w:evenHBand="0" w:firstRowFirstColumn="0" w:firstRowLastColumn="0" w:lastRowFirstColumn="0" w:lastRowLastColumn="0"/>
            </w:pPr>
            <w:r>
              <w:t>&lt;enter ITG Username&gt;</w:t>
            </w:r>
          </w:p>
        </w:tc>
        <w:tc>
          <w:tcPr>
            <w:tcW w:w="5552" w:type="dxa"/>
          </w:tcPr>
          <w:p w:rsidR="009C50B2" w:rsidRDefault="009C50B2">
            <w:pPr>
              <w:cnfStyle w:val="000000000000" w:firstRow="0" w:lastRow="0" w:firstColumn="0" w:lastColumn="0" w:oddVBand="0" w:evenVBand="0" w:oddHBand="0" w:evenHBand="0" w:firstRowFirstColumn="0" w:firstRowLastColumn="0" w:lastRowFirstColumn="0" w:lastRowLastColumn="0"/>
            </w:pPr>
            <w:r>
              <w:t>&lt;enter Prod Username&gt;</w:t>
            </w:r>
          </w:p>
        </w:tc>
      </w:tr>
      <w:tr w:rsidR="009C50B2" w:rsidTr="00DC62F1">
        <w:tc>
          <w:tcPr>
            <w:cnfStyle w:val="001000000000" w:firstRow="0" w:lastRow="0" w:firstColumn="1" w:lastColumn="0" w:oddVBand="0" w:evenVBand="0" w:oddHBand="0" w:evenHBand="0" w:firstRowFirstColumn="0" w:firstRowLastColumn="0" w:lastRowFirstColumn="0" w:lastRowLastColumn="0"/>
            <w:tcW w:w="1616" w:type="dxa"/>
          </w:tcPr>
          <w:p w:rsidR="009C50B2" w:rsidRDefault="009C50B2" w:rsidP="009C50B2">
            <w:r>
              <w:t>Password</w:t>
            </w:r>
          </w:p>
        </w:tc>
        <w:tc>
          <w:tcPr>
            <w:tcW w:w="4519" w:type="dxa"/>
          </w:tcPr>
          <w:p w:rsidR="009C50B2" w:rsidRDefault="009C50B2" w:rsidP="009C50B2">
            <w:pPr>
              <w:cnfStyle w:val="000000000000" w:firstRow="0" w:lastRow="0" w:firstColumn="0" w:lastColumn="0" w:oddVBand="0" w:evenVBand="0" w:oddHBand="0" w:evenHBand="0" w:firstRowFirstColumn="0" w:firstRowLastColumn="0" w:lastRowFirstColumn="0" w:lastRowLastColumn="0"/>
            </w:pPr>
            <w:r>
              <w:t>&lt;enter ITG Password&gt;</w:t>
            </w:r>
          </w:p>
        </w:tc>
        <w:tc>
          <w:tcPr>
            <w:tcW w:w="5552" w:type="dxa"/>
          </w:tcPr>
          <w:p w:rsidR="009C50B2" w:rsidRDefault="009C50B2" w:rsidP="009C50B2">
            <w:pPr>
              <w:cnfStyle w:val="000000000000" w:firstRow="0" w:lastRow="0" w:firstColumn="0" w:lastColumn="0" w:oddVBand="0" w:evenVBand="0" w:oddHBand="0" w:evenHBand="0" w:firstRowFirstColumn="0" w:firstRowLastColumn="0" w:lastRowFirstColumn="0" w:lastRowLastColumn="0"/>
            </w:pPr>
            <w:r>
              <w:t>&lt;enter Prod Password&gt;</w:t>
            </w:r>
          </w:p>
        </w:tc>
      </w:tr>
    </w:tbl>
    <w:p w:rsidR="00D936F0" w:rsidRDefault="00D936F0"/>
    <w:p w:rsidR="009C50B2" w:rsidRPr="009C50B2" w:rsidRDefault="009C50B2" w:rsidP="009C50B2">
      <w:pPr>
        <w:ind w:left="720"/>
        <w:rPr>
          <w:b/>
          <w:bCs/>
        </w:rPr>
      </w:pPr>
      <w:r w:rsidRPr="009C50B2">
        <w:rPr>
          <w:rStyle w:val="Strong"/>
          <w:color w:val="00C9FF" w:themeColor="accent5"/>
        </w:rPr>
        <w:t>IMPORTANT:</w:t>
      </w:r>
      <w:r w:rsidRPr="009C50B2">
        <w:rPr>
          <w:rStyle w:val="Strong"/>
        </w:rPr>
        <w:t xml:space="preserve">  </w:t>
      </w:r>
      <w:r w:rsidR="00DC62F1" w:rsidRPr="009C50B2">
        <w:rPr>
          <w:rStyle w:val="Strong"/>
        </w:rPr>
        <w:t>You will need to obtain the user id and password</w:t>
      </w:r>
      <w:r w:rsidR="00270E02" w:rsidRPr="009C50B2">
        <w:rPr>
          <w:rStyle w:val="Strong"/>
        </w:rPr>
        <w:t xml:space="preserve"> (for each environment)</w:t>
      </w:r>
      <w:r w:rsidR="00DC62F1" w:rsidRPr="009C50B2">
        <w:rPr>
          <w:rStyle w:val="Strong"/>
        </w:rPr>
        <w:t xml:space="preserve"> from support or other person knowledgeable on this integration.</w:t>
      </w:r>
    </w:p>
    <w:p w:rsidR="00AA0DA9" w:rsidRDefault="009C50B2" w:rsidP="00DC62F1">
      <w:r>
        <w:t xml:space="preserve">The last section of this page is related to notifications on whether the subscription ran successfully or encountered a failure.  </w:t>
      </w:r>
      <w:r w:rsidR="00AA0DA9">
        <w:t>It is recommended to specify at least one person (or distribution list)</w:t>
      </w:r>
      <w:r w:rsidR="00C52E37">
        <w:t xml:space="preserve"> to be notified in the event of a failure. </w:t>
      </w:r>
    </w:p>
    <w:p w:rsidR="00C52E37" w:rsidRDefault="00C52E37" w:rsidP="00DC62F1">
      <w:r>
        <w:rPr>
          <w:noProof/>
        </w:rPr>
        <w:drawing>
          <wp:inline distT="0" distB="0" distL="0" distR="0">
            <wp:extent cx="5905500" cy="1095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5500" cy="1095375"/>
                    </a:xfrm>
                    <a:prstGeom prst="rect">
                      <a:avLst/>
                    </a:prstGeom>
                    <a:noFill/>
                    <a:ln>
                      <a:noFill/>
                    </a:ln>
                  </pic:spPr>
                </pic:pic>
              </a:graphicData>
            </a:graphic>
          </wp:inline>
        </w:drawing>
      </w:r>
    </w:p>
    <w:p w:rsidR="00C52E37" w:rsidRDefault="00C52E37" w:rsidP="00C52E37">
      <w:r>
        <w:t>The steps to add email addresses to either notification are:</w:t>
      </w:r>
    </w:p>
    <w:p w:rsidR="00C52E37" w:rsidRDefault="00C52E37" w:rsidP="00227A0F">
      <w:pPr>
        <w:pStyle w:val="ListParagraph"/>
        <w:numPr>
          <w:ilvl w:val="0"/>
          <w:numId w:val="3"/>
        </w:numPr>
      </w:pPr>
      <w:r>
        <w:t>Enter the desired email address in the appropriate grey box.</w:t>
      </w:r>
    </w:p>
    <w:p w:rsidR="00C52E37" w:rsidRDefault="00C52E37" w:rsidP="00227A0F">
      <w:pPr>
        <w:pStyle w:val="ListParagraph"/>
        <w:numPr>
          <w:ilvl w:val="0"/>
          <w:numId w:val="3"/>
        </w:numPr>
      </w:pPr>
      <w:r>
        <w:t xml:space="preserve">Click </w:t>
      </w:r>
      <w:r>
        <w:rPr>
          <w:noProof/>
        </w:rPr>
        <w:drawing>
          <wp:inline distT="0" distB="0" distL="0" distR="0" wp14:anchorId="04A212A9" wp14:editId="58B28BB3">
            <wp:extent cx="238125" cy="209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C52E37">
        <w:t xml:space="preserve"> </w:t>
      </w:r>
      <w:r>
        <w:t xml:space="preserve">to add the name to the list below the box.  </w:t>
      </w:r>
    </w:p>
    <w:p w:rsidR="00C52E37" w:rsidRDefault="00C52E37" w:rsidP="00227A0F">
      <w:pPr>
        <w:pStyle w:val="ListParagraph"/>
        <w:numPr>
          <w:ilvl w:val="0"/>
          <w:numId w:val="3"/>
        </w:numPr>
      </w:pPr>
      <w:r>
        <w:t>Repeat the previous steps for each email address in each list.</w:t>
      </w:r>
    </w:p>
    <w:p w:rsidR="00C52E37" w:rsidRDefault="00C52E37" w:rsidP="00DC62F1"/>
    <w:p w:rsidR="00C52E37" w:rsidRDefault="00C52E37" w:rsidP="00DC62F1">
      <w:r>
        <w:t>There is no validation on these email addresses.  If you make a</w:t>
      </w:r>
      <w:r w:rsidR="00A97080">
        <w:t xml:space="preserve"> mistake, you can click the</w:t>
      </w:r>
      <w:r w:rsidR="00A97080">
        <w:rPr>
          <w:noProof/>
        </w:rPr>
        <w:drawing>
          <wp:inline distT="0" distB="0" distL="0" distR="0" wp14:anchorId="1B8ABF4A" wp14:editId="10B8DAAC">
            <wp:extent cx="200025" cy="18097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025" cy="180975"/>
                    </a:xfrm>
                    <a:prstGeom prst="rect">
                      <a:avLst/>
                    </a:prstGeom>
                  </pic:spPr>
                </pic:pic>
              </a:graphicData>
            </a:graphic>
          </wp:inline>
        </w:drawing>
      </w:r>
      <w:r w:rsidR="00A97080">
        <w:t xml:space="preserve"> next to the incorrect entry to remove it from the list.</w:t>
      </w:r>
    </w:p>
    <w:p w:rsidR="00F53758" w:rsidRDefault="00F53758" w:rsidP="00DC62F1">
      <w:r>
        <w:t>Once you’ve entered all the data</w:t>
      </w:r>
      <w:r w:rsidR="004429F3">
        <w:t>,</w:t>
      </w:r>
      <w:r>
        <w:t xml:space="preserve"> select </w:t>
      </w:r>
      <w:r>
        <w:rPr>
          <w:noProof/>
        </w:rPr>
        <w:drawing>
          <wp:inline distT="0" distB="0" distL="0" distR="0" wp14:anchorId="1C4A1777" wp14:editId="1253C8E0">
            <wp:extent cx="495300" cy="20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00" cy="209550"/>
                    </a:xfrm>
                    <a:prstGeom prst="rect">
                      <a:avLst/>
                    </a:prstGeom>
                  </pic:spPr>
                </pic:pic>
              </a:graphicData>
            </a:graphic>
          </wp:inline>
        </w:drawing>
      </w:r>
      <w:r w:rsidR="0019087A">
        <w:t xml:space="preserve"> to specify the data source.</w:t>
      </w:r>
    </w:p>
    <w:p w:rsidR="000A7F93" w:rsidRDefault="00615D0E" w:rsidP="000A7F93">
      <w:pPr>
        <w:pStyle w:val="Heading2"/>
      </w:pPr>
      <w:bookmarkStart w:id="11" w:name="_Toc525651185"/>
      <w:r>
        <w:lastRenderedPageBreak/>
        <w:t>Step 4</w:t>
      </w:r>
      <w:r w:rsidR="000A7F93">
        <w:t>: Source</w:t>
      </w:r>
      <w:bookmarkEnd w:id="11"/>
    </w:p>
    <w:p w:rsidR="00AA0DA9" w:rsidRPr="00AA0DA9" w:rsidRDefault="00AA0DA9" w:rsidP="00AA0DA9">
      <w:r>
        <w:t>This step defines where to pull the data for the subscription.</w:t>
      </w:r>
    </w:p>
    <w:p w:rsidR="00F65914" w:rsidRDefault="00F65914" w:rsidP="00D10346">
      <w:pPr>
        <w:jc w:val="center"/>
      </w:pPr>
      <w:r>
        <w:rPr>
          <w:noProof/>
        </w:rPr>
        <w:drawing>
          <wp:inline distT="0" distB="0" distL="0" distR="0" wp14:anchorId="3B67EAFA" wp14:editId="544C5C09">
            <wp:extent cx="5443268" cy="3767835"/>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6445" cy="3770034"/>
                    </a:xfrm>
                    <a:prstGeom prst="rect">
                      <a:avLst/>
                    </a:prstGeom>
                  </pic:spPr>
                </pic:pic>
              </a:graphicData>
            </a:graphic>
          </wp:inline>
        </w:drawing>
      </w:r>
    </w:p>
    <w:p w:rsidR="00AA0DA9" w:rsidRDefault="00AA0DA9" w:rsidP="00AA0DA9">
      <w:r>
        <w:t>The following are the values that should be selected for each field on the screen.</w:t>
      </w:r>
    </w:p>
    <w:tbl>
      <w:tblPr>
        <w:tblStyle w:val="GridTable4"/>
        <w:tblW w:w="0" w:type="auto"/>
        <w:tblLayout w:type="fixed"/>
        <w:tblLook w:val="06A0" w:firstRow="1" w:lastRow="0" w:firstColumn="1" w:lastColumn="0" w:noHBand="1" w:noVBand="1"/>
      </w:tblPr>
      <w:tblGrid>
        <w:gridCol w:w="2155"/>
        <w:gridCol w:w="7110"/>
      </w:tblGrid>
      <w:tr w:rsidR="0019087A" w:rsidTr="00C054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rsidR="0019087A" w:rsidRDefault="0019087A" w:rsidP="00C054A5">
            <w:r>
              <w:t>Field</w:t>
            </w:r>
          </w:p>
        </w:tc>
        <w:tc>
          <w:tcPr>
            <w:tcW w:w="7110" w:type="dxa"/>
          </w:tcPr>
          <w:p w:rsidR="0019087A" w:rsidRDefault="0019087A" w:rsidP="00C054A5">
            <w:pPr>
              <w:cnfStyle w:val="100000000000" w:firstRow="1" w:lastRow="0" w:firstColumn="0" w:lastColumn="0" w:oddVBand="0" w:evenVBand="0" w:oddHBand="0" w:evenHBand="0" w:firstRowFirstColumn="0" w:firstRowLastColumn="0" w:lastRowFirstColumn="0" w:lastRowLastColumn="0"/>
            </w:pPr>
            <w:r>
              <w:t>Value</w:t>
            </w:r>
          </w:p>
        </w:tc>
      </w:tr>
      <w:tr w:rsidR="0019087A" w:rsidTr="00C054A5">
        <w:tc>
          <w:tcPr>
            <w:cnfStyle w:val="001000000000" w:firstRow="0" w:lastRow="0" w:firstColumn="1" w:lastColumn="0" w:oddVBand="0" w:evenVBand="0" w:oddHBand="0" w:evenHBand="0" w:firstRowFirstColumn="0" w:firstRowLastColumn="0" w:lastRowFirstColumn="0" w:lastRowLastColumn="0"/>
            <w:tcW w:w="2155" w:type="dxa"/>
          </w:tcPr>
          <w:p w:rsidR="0019087A" w:rsidRDefault="0019087A" w:rsidP="00C054A5">
            <w:r>
              <w:t>Data Source</w:t>
            </w:r>
          </w:p>
        </w:tc>
        <w:tc>
          <w:tcPr>
            <w:tcW w:w="7110" w:type="dxa"/>
          </w:tcPr>
          <w:p w:rsidR="0019087A" w:rsidRDefault="0019087A" w:rsidP="00C054A5">
            <w:pPr>
              <w:cnfStyle w:val="000000000000" w:firstRow="0" w:lastRow="0" w:firstColumn="0" w:lastColumn="0" w:oddVBand="0" w:evenVBand="0" w:oddHBand="0" w:evenHBand="0" w:firstRowFirstColumn="0" w:firstRowLastColumn="0" w:lastRowFirstColumn="0" w:lastRowLastColumn="0"/>
            </w:pPr>
            <w:r>
              <w:t>GP HUB Fieldglass</w:t>
            </w:r>
          </w:p>
        </w:tc>
      </w:tr>
      <w:tr w:rsidR="0019087A" w:rsidTr="00C054A5">
        <w:tc>
          <w:tcPr>
            <w:cnfStyle w:val="001000000000" w:firstRow="0" w:lastRow="0" w:firstColumn="1" w:lastColumn="0" w:oddVBand="0" w:evenVBand="0" w:oddHBand="0" w:evenHBand="0" w:firstRowFirstColumn="0" w:firstRowLastColumn="0" w:lastRowFirstColumn="0" w:lastRowLastColumn="0"/>
            <w:tcW w:w="2155" w:type="dxa"/>
          </w:tcPr>
          <w:p w:rsidR="0019087A" w:rsidRDefault="0019087A" w:rsidP="00C054A5">
            <w:r>
              <w:t>Data Object</w:t>
            </w:r>
          </w:p>
        </w:tc>
        <w:tc>
          <w:tcPr>
            <w:tcW w:w="7110" w:type="dxa"/>
          </w:tcPr>
          <w:p w:rsidR="0019087A" w:rsidRDefault="0019087A" w:rsidP="00C054A5">
            <w:pPr>
              <w:cnfStyle w:val="000000000000" w:firstRow="0" w:lastRow="0" w:firstColumn="0" w:lastColumn="0" w:oddVBand="0" w:evenVBand="0" w:oddHBand="0" w:evenHBand="0" w:firstRowFirstColumn="0" w:firstRowLastColumn="0" w:lastRowFirstColumn="0" w:lastRowLastColumn="0"/>
            </w:pPr>
            <w:r>
              <w:t>CW Extract</w:t>
            </w:r>
          </w:p>
        </w:tc>
      </w:tr>
    </w:tbl>
    <w:p w:rsidR="0019087A" w:rsidRDefault="0019087A"/>
    <w:p w:rsidR="0019087A" w:rsidRDefault="0019087A" w:rsidP="0019087A">
      <w:r>
        <w:t xml:space="preserve">Once you’ve entered all the data, select </w:t>
      </w:r>
      <w:r>
        <w:rPr>
          <w:noProof/>
        </w:rPr>
        <w:drawing>
          <wp:inline distT="0" distB="0" distL="0" distR="0" wp14:anchorId="1A86A2D7" wp14:editId="3A21C8CE">
            <wp:extent cx="495300" cy="209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00" cy="209550"/>
                    </a:xfrm>
                    <a:prstGeom prst="rect">
                      <a:avLst/>
                    </a:prstGeom>
                  </pic:spPr>
                </pic:pic>
              </a:graphicData>
            </a:graphic>
          </wp:inline>
        </w:drawing>
      </w:r>
      <w:r>
        <w:t xml:space="preserve"> to specify the fields to include from the data source.</w:t>
      </w:r>
    </w:p>
    <w:p w:rsidR="0019087A" w:rsidRDefault="000A7F93" w:rsidP="000A7F93">
      <w:pPr>
        <w:pStyle w:val="Heading2"/>
      </w:pPr>
      <w:bookmarkStart w:id="12" w:name="_Toc525651186"/>
      <w:r>
        <w:t xml:space="preserve">Step </w:t>
      </w:r>
      <w:r w:rsidR="00615D0E">
        <w:t>5</w:t>
      </w:r>
      <w:r>
        <w:t>: Fields</w:t>
      </w:r>
      <w:bookmarkEnd w:id="12"/>
    </w:p>
    <w:p w:rsidR="00AA0DA9" w:rsidRDefault="00AA0DA9" w:rsidP="00AA0DA9">
      <w:r>
        <w:t>This step defines the content of the subscription provided to the consumer or subscriber.  The order the fields appear in the field list is the order they will appear in the file when it is generated.  The value in the “NAME” column will be the value in the Header Row if that is checked on the File and Transport definition.</w:t>
      </w:r>
    </w:p>
    <w:p w:rsidR="000F4AF5" w:rsidRPr="00AA0DA9" w:rsidRDefault="000F4AF5" w:rsidP="00AA0DA9">
      <w:r>
        <w:t xml:space="preserve">The fields to be selected for the subscription are shown in the screen shot below, as well as in </w:t>
      </w:r>
      <w:r w:rsidR="00E63981" w:rsidRPr="00E63981">
        <w:rPr>
          <w:color w:val="00C9FF" w:themeColor="accent5"/>
          <w:u w:val="single"/>
        </w:rPr>
        <w:fldChar w:fldCharType="begin"/>
      </w:r>
      <w:r w:rsidR="00E63981" w:rsidRPr="00E63981">
        <w:rPr>
          <w:color w:val="00C9FF" w:themeColor="accent5"/>
          <w:u w:val="single"/>
        </w:rPr>
        <w:instrText xml:space="preserve"> REF _Ref525651247 \h </w:instrText>
      </w:r>
      <w:r w:rsidR="00E63981" w:rsidRPr="00E63981">
        <w:rPr>
          <w:color w:val="00C9FF" w:themeColor="accent5"/>
          <w:u w:val="single"/>
        </w:rPr>
      </w:r>
      <w:r w:rsidR="00E63981" w:rsidRPr="00E63981">
        <w:rPr>
          <w:color w:val="00C9FF" w:themeColor="accent5"/>
          <w:u w:val="single"/>
        </w:rPr>
        <w:fldChar w:fldCharType="separate"/>
      </w:r>
      <w:r w:rsidR="00E63981" w:rsidRPr="00E63981">
        <w:rPr>
          <w:color w:val="00C9FF" w:themeColor="accent5"/>
          <w:u w:val="single"/>
        </w:rPr>
        <w:t xml:space="preserve">Appendix B:  </w:t>
      </w:r>
      <w:proofErr w:type="spellStart"/>
      <w:r w:rsidR="00E63981" w:rsidRPr="00E63981">
        <w:rPr>
          <w:color w:val="00C9FF" w:themeColor="accent5"/>
          <w:u w:val="single"/>
        </w:rPr>
        <w:t>Fieldglass</w:t>
      </w:r>
      <w:proofErr w:type="spellEnd"/>
      <w:r w:rsidR="00E63981" w:rsidRPr="00E63981">
        <w:rPr>
          <w:color w:val="00C9FF" w:themeColor="accent5"/>
          <w:u w:val="single"/>
        </w:rPr>
        <w:t xml:space="preserve"> Field List</w:t>
      </w:r>
      <w:r w:rsidR="00E63981" w:rsidRPr="00E63981">
        <w:rPr>
          <w:color w:val="00C9FF" w:themeColor="accent5"/>
          <w:u w:val="single"/>
        </w:rPr>
        <w:fldChar w:fldCharType="end"/>
      </w:r>
      <w:r w:rsidR="00E63981">
        <w:t xml:space="preserve"> </w:t>
      </w:r>
      <w:r>
        <w:t>section.  These 13 fields should be selected by clicking the “SELECT” box resulting in a ‘</w:t>
      </w:r>
      <w:r>
        <w:sym w:font="Wingdings" w:char="F0FC"/>
      </w:r>
      <w:r>
        <w:t xml:space="preserve">’.  You will need to scroll through the complete list of fields to find them.  Fields are not in any particular order. </w:t>
      </w:r>
    </w:p>
    <w:p w:rsidR="00F65914" w:rsidRDefault="000A7F93" w:rsidP="00D10346">
      <w:pPr>
        <w:jc w:val="center"/>
      </w:pPr>
      <w:r>
        <w:rPr>
          <w:noProof/>
        </w:rPr>
        <w:lastRenderedPageBreak/>
        <w:drawing>
          <wp:inline distT="0" distB="0" distL="0" distR="0" wp14:anchorId="021A24EB" wp14:editId="2A6BF399">
            <wp:extent cx="4891177" cy="4287096"/>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6929" cy="4292138"/>
                    </a:xfrm>
                    <a:prstGeom prst="rect">
                      <a:avLst/>
                    </a:prstGeom>
                  </pic:spPr>
                </pic:pic>
              </a:graphicData>
            </a:graphic>
          </wp:inline>
        </w:drawing>
      </w:r>
    </w:p>
    <w:p w:rsidR="00261746" w:rsidRDefault="00261746">
      <w:r>
        <w:t>Once the fields are selected, verify the selections by selecting the “Show only selected/filtered” in the upper left area of the screen.  This will display ONLY those fields that were checked.  You should have 13, and they should align to the screen above.</w:t>
      </w:r>
    </w:p>
    <w:p w:rsidR="00261746" w:rsidRDefault="00261746" w:rsidP="006229D4">
      <w:pPr>
        <w:pStyle w:val="Heading3"/>
      </w:pPr>
      <w:bookmarkStart w:id="13" w:name="_Toc525651187"/>
      <w:r>
        <w:t>Step 5a:  Specify Field filters</w:t>
      </w:r>
      <w:bookmarkEnd w:id="13"/>
    </w:p>
    <w:p w:rsidR="00261746" w:rsidRDefault="00261746" w:rsidP="00261746">
      <w:r>
        <w:t xml:space="preserve">This section explains how to add filters without values.  </w:t>
      </w:r>
    </w:p>
    <w:tbl>
      <w:tblPr>
        <w:tblStyle w:val="ListTable3"/>
        <w:tblW w:w="0" w:type="auto"/>
        <w:jc w:val="center"/>
        <w:tblLook w:val="04A0" w:firstRow="1" w:lastRow="0" w:firstColumn="1" w:lastColumn="0" w:noHBand="0" w:noVBand="1"/>
      </w:tblPr>
      <w:tblGrid>
        <w:gridCol w:w="2828"/>
        <w:gridCol w:w="2337"/>
        <w:gridCol w:w="2338"/>
      </w:tblGrid>
      <w:tr w:rsidR="00261746" w:rsidTr="0026174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28" w:type="dxa"/>
          </w:tcPr>
          <w:p w:rsidR="00261746" w:rsidRDefault="00261746" w:rsidP="006229D4">
            <w:r>
              <w:t>Field</w:t>
            </w:r>
          </w:p>
        </w:tc>
        <w:tc>
          <w:tcPr>
            <w:tcW w:w="2337" w:type="dxa"/>
          </w:tcPr>
          <w:p w:rsidR="00261746" w:rsidRDefault="00261746" w:rsidP="006229D4">
            <w:pPr>
              <w:cnfStyle w:val="100000000000" w:firstRow="1" w:lastRow="0" w:firstColumn="0" w:lastColumn="0" w:oddVBand="0" w:evenVBand="0" w:oddHBand="0" w:evenHBand="0" w:firstRowFirstColumn="0" w:firstRowLastColumn="0" w:lastRowFirstColumn="0" w:lastRowLastColumn="0"/>
            </w:pPr>
            <w:r>
              <w:t>Filter</w:t>
            </w:r>
          </w:p>
        </w:tc>
        <w:tc>
          <w:tcPr>
            <w:tcW w:w="2338" w:type="dxa"/>
          </w:tcPr>
          <w:p w:rsidR="00261746" w:rsidRDefault="00261746" w:rsidP="006229D4">
            <w:pPr>
              <w:cnfStyle w:val="100000000000" w:firstRow="1" w:lastRow="0" w:firstColumn="0" w:lastColumn="0" w:oddVBand="0" w:evenVBand="0" w:oddHBand="0" w:evenHBand="0" w:firstRowFirstColumn="0" w:firstRowLastColumn="0" w:lastRowFirstColumn="0" w:lastRowLastColumn="0"/>
            </w:pPr>
            <w:r>
              <w:t>Value(s)</w:t>
            </w:r>
          </w:p>
        </w:tc>
      </w:tr>
      <w:tr w:rsidR="00261746" w:rsidTr="002617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8" w:type="dxa"/>
          </w:tcPr>
          <w:p w:rsidR="00261746" w:rsidRDefault="00261746" w:rsidP="006229D4">
            <w:r>
              <w:t>TERMINATION_DT</w:t>
            </w:r>
          </w:p>
        </w:tc>
        <w:tc>
          <w:tcPr>
            <w:tcW w:w="2337" w:type="dxa"/>
          </w:tcPr>
          <w:p w:rsidR="00261746" w:rsidRDefault="00261746" w:rsidP="006229D4">
            <w:pPr>
              <w:cnfStyle w:val="000000100000" w:firstRow="0" w:lastRow="0" w:firstColumn="0" w:lastColumn="0" w:oddVBand="0" w:evenVBand="0" w:oddHBand="1" w:evenHBand="0" w:firstRowFirstColumn="0" w:firstRowLastColumn="0" w:lastRowFirstColumn="0" w:lastRowLastColumn="0"/>
            </w:pPr>
            <w:r>
              <w:t>is null</w:t>
            </w:r>
          </w:p>
        </w:tc>
        <w:tc>
          <w:tcPr>
            <w:tcW w:w="2338" w:type="dxa"/>
          </w:tcPr>
          <w:p w:rsidR="00261746" w:rsidRDefault="00261746" w:rsidP="006229D4">
            <w:pPr>
              <w:cnfStyle w:val="000000100000" w:firstRow="0" w:lastRow="0" w:firstColumn="0" w:lastColumn="0" w:oddVBand="0" w:evenVBand="0" w:oddHBand="1" w:evenHBand="0" w:firstRowFirstColumn="0" w:firstRowLastColumn="0" w:lastRowFirstColumn="0" w:lastRowLastColumn="0"/>
            </w:pPr>
            <w:r>
              <w:t>n/a</w:t>
            </w:r>
          </w:p>
        </w:tc>
      </w:tr>
    </w:tbl>
    <w:p w:rsidR="00261746" w:rsidRDefault="00261746" w:rsidP="00261746"/>
    <w:p w:rsidR="00261746" w:rsidRDefault="00261746" w:rsidP="00261746">
      <w:r>
        <w:t>The steps can be applied to any filter that does not have a value (e.g. null, not null).</w:t>
      </w:r>
    </w:p>
    <w:p w:rsidR="00261746" w:rsidRDefault="00261746" w:rsidP="00261746">
      <w:pPr>
        <w:pStyle w:val="ListParagraph"/>
        <w:numPr>
          <w:ilvl w:val="0"/>
          <w:numId w:val="10"/>
        </w:numPr>
      </w:pPr>
      <w:r>
        <w:t>Click in the “No filter” area next to the field, a drop down should appear.</w:t>
      </w:r>
    </w:p>
    <w:p w:rsidR="00261746" w:rsidRDefault="00261746" w:rsidP="00261746">
      <w:pPr>
        <w:pStyle w:val="ListParagraph"/>
      </w:pPr>
      <w:r>
        <w:t>This will display a field filters screen</w:t>
      </w:r>
    </w:p>
    <w:p w:rsidR="00261746" w:rsidRDefault="00261746" w:rsidP="00261746">
      <w:pPr>
        <w:pStyle w:val="ListParagraph"/>
      </w:pPr>
      <w:r>
        <w:t>Select “null” from the drop down.</w:t>
      </w:r>
    </w:p>
    <w:p w:rsidR="00261746" w:rsidRDefault="00261746" w:rsidP="00261746">
      <w:pPr>
        <w:ind w:left="720"/>
        <w:jc w:val="center"/>
      </w:pPr>
      <w:r>
        <w:rPr>
          <w:noProof/>
        </w:rPr>
        <w:drawing>
          <wp:inline distT="0" distB="0" distL="0" distR="0" wp14:anchorId="63415B6B" wp14:editId="52D6D799">
            <wp:extent cx="2391881" cy="1492370"/>
            <wp:effectExtent l="0" t="0" r="889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3551" cy="1499651"/>
                    </a:xfrm>
                    <a:prstGeom prst="rect">
                      <a:avLst/>
                    </a:prstGeom>
                  </pic:spPr>
                </pic:pic>
              </a:graphicData>
            </a:graphic>
          </wp:inline>
        </w:drawing>
      </w:r>
    </w:p>
    <w:p w:rsidR="00261746" w:rsidRDefault="00261746" w:rsidP="00261746">
      <w:pPr>
        <w:pStyle w:val="ListParagraph"/>
      </w:pPr>
      <w:r>
        <w:lastRenderedPageBreak/>
        <w:t xml:space="preserve">Select </w:t>
      </w:r>
      <w:r>
        <w:rPr>
          <w:noProof/>
        </w:rPr>
        <w:drawing>
          <wp:inline distT="0" distB="0" distL="0" distR="0" wp14:anchorId="1E6CC1C1" wp14:editId="4D51D816">
            <wp:extent cx="606056" cy="161615"/>
            <wp:effectExtent l="0" t="0" r="381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6591" cy="175091"/>
                    </a:xfrm>
                    <a:prstGeom prst="rect">
                      <a:avLst/>
                    </a:prstGeom>
                  </pic:spPr>
                </pic:pic>
              </a:graphicData>
            </a:graphic>
          </wp:inline>
        </w:drawing>
      </w:r>
      <w:r>
        <w:t xml:space="preserve"> to save the filter.</w:t>
      </w:r>
    </w:p>
    <w:p w:rsidR="00261746" w:rsidRDefault="00261746"/>
    <w:p w:rsidR="00261746" w:rsidRDefault="00261746" w:rsidP="00664E07">
      <w:pPr>
        <w:pStyle w:val="Heading3"/>
      </w:pPr>
      <w:bookmarkStart w:id="14" w:name="_Toc525651188"/>
      <w:r>
        <w:t>Step 5b:  Specify Formats</w:t>
      </w:r>
      <w:bookmarkEnd w:id="14"/>
    </w:p>
    <w:p w:rsidR="00261746" w:rsidRPr="00261746" w:rsidRDefault="00261746" w:rsidP="00261746">
      <w:r>
        <w:t>DXC DD SS provides the ability to specify special formatting for certain types of fields.  This is necessary to make the field format compatible with the format expected by the interface that processes the file.</w:t>
      </w:r>
    </w:p>
    <w:p w:rsidR="0019087A" w:rsidRDefault="00261746">
      <w:r>
        <w:t xml:space="preserve">An </w:t>
      </w:r>
      <w:r w:rsidR="0019087A">
        <w:t xml:space="preserve">“OUTPUT FORMAT” must be specified for the “FIRST_START_DATE” field.  The correct format string is “yyyyMMdd”.  </w:t>
      </w:r>
      <w:r w:rsidR="002B588C" w:rsidRPr="00190931">
        <w:rPr>
          <w:b/>
        </w:rPr>
        <w:t>Please note</w:t>
      </w:r>
      <w:r w:rsidR="002B588C">
        <w:t xml:space="preserve"> the format string </w:t>
      </w:r>
      <w:r w:rsidR="0019087A">
        <w:t>is case sensitive!</w:t>
      </w:r>
    </w:p>
    <w:p w:rsidR="00261746" w:rsidRDefault="00261746" w:rsidP="00261746">
      <w:r>
        <w:t>The steps can be applied to any OUTPUT.</w:t>
      </w:r>
    </w:p>
    <w:p w:rsidR="00261746" w:rsidRDefault="00261746" w:rsidP="00261746">
      <w:pPr>
        <w:pStyle w:val="ListParagraph"/>
        <w:numPr>
          <w:ilvl w:val="0"/>
          <w:numId w:val="14"/>
        </w:numPr>
      </w:pPr>
      <w:r>
        <w:t>Click in the box next to the field and under the “OUTPUT FORMAT” header.</w:t>
      </w:r>
    </w:p>
    <w:p w:rsidR="00261746" w:rsidRDefault="00261746" w:rsidP="00261746">
      <w:pPr>
        <w:pStyle w:val="ListParagraph"/>
      </w:pPr>
      <w:r>
        <w:t>Enter the format string:  yyyyMMdd (without double quotes)</w:t>
      </w:r>
    </w:p>
    <w:p w:rsidR="00261746" w:rsidRDefault="00261746"/>
    <w:p w:rsidR="002B588C" w:rsidRPr="002B588C" w:rsidRDefault="002B588C" w:rsidP="002B588C">
      <w:pPr>
        <w:ind w:left="720"/>
        <w:rPr>
          <w:rStyle w:val="Strong"/>
        </w:rPr>
      </w:pPr>
      <w:r w:rsidRPr="002B588C">
        <w:rPr>
          <w:rStyle w:val="Strong"/>
          <w:color w:val="00C9FF" w:themeColor="accent5"/>
        </w:rPr>
        <w:t>IMPORTANT:</w:t>
      </w:r>
      <w:r>
        <w:rPr>
          <w:rStyle w:val="Strong"/>
        </w:rPr>
        <w:t xml:space="preserve">  ONLY the fields specified above should be included in the extract.  Any changes to this list requires development work to be done to recognize new fields (or omit deleted fields).  Adding or deleting fields may change the order of fields in the interface resulting in errors and incorrect data entry on the PDXC ServiceNow side.</w:t>
      </w:r>
    </w:p>
    <w:p w:rsidR="00664E07" w:rsidRDefault="00664E07" w:rsidP="00664E07">
      <w:pPr>
        <w:pStyle w:val="Heading3"/>
      </w:pPr>
      <w:bookmarkStart w:id="15" w:name="_Toc525651189"/>
      <w:r>
        <w:t>Step 5c:  Save and move to the next section</w:t>
      </w:r>
      <w:bookmarkEnd w:id="15"/>
    </w:p>
    <w:p w:rsidR="0019087A" w:rsidRPr="004E6E11" w:rsidRDefault="0019087A" w:rsidP="0019087A">
      <w:pPr>
        <w:rPr>
          <w:rStyle w:val="Hyperlink"/>
        </w:rPr>
      </w:pPr>
      <w:r>
        <w:t xml:space="preserve">Once you’ve entered all the data, select </w:t>
      </w:r>
      <w:r>
        <w:rPr>
          <w:noProof/>
        </w:rPr>
        <w:drawing>
          <wp:inline distT="0" distB="0" distL="0" distR="0" wp14:anchorId="1A86A2D7" wp14:editId="3A21C8CE">
            <wp:extent cx="495300" cy="209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00" cy="209550"/>
                    </a:xfrm>
                    <a:prstGeom prst="rect">
                      <a:avLst/>
                    </a:prstGeom>
                  </pic:spPr>
                </pic:pic>
              </a:graphicData>
            </a:graphic>
          </wp:inline>
        </w:drawing>
      </w:r>
      <w:r>
        <w:t xml:space="preserve"> to specify the schedule for the interface.</w:t>
      </w:r>
    </w:p>
    <w:p w:rsidR="0019087A" w:rsidRDefault="000A7F93" w:rsidP="000A7F93">
      <w:pPr>
        <w:pStyle w:val="Heading2"/>
      </w:pPr>
      <w:bookmarkStart w:id="16" w:name="_Toc525651190"/>
      <w:r>
        <w:t xml:space="preserve">Step </w:t>
      </w:r>
      <w:r w:rsidR="00615D0E">
        <w:t>6</w:t>
      </w:r>
      <w:r>
        <w:t>: Scheduler</w:t>
      </w:r>
      <w:bookmarkEnd w:id="16"/>
    </w:p>
    <w:p w:rsidR="00F65914" w:rsidRDefault="00336DA1" w:rsidP="005036EF">
      <w:pPr>
        <w:jc w:val="center"/>
      </w:pPr>
      <w:r>
        <w:rPr>
          <w:noProof/>
        </w:rPr>
        <w:drawing>
          <wp:inline distT="0" distB="0" distL="0" distR="0" wp14:anchorId="61DE39A1" wp14:editId="2F41B33B">
            <wp:extent cx="4899804" cy="214994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8864" cy="2162697"/>
                    </a:xfrm>
                    <a:prstGeom prst="rect">
                      <a:avLst/>
                    </a:prstGeom>
                  </pic:spPr>
                </pic:pic>
              </a:graphicData>
            </a:graphic>
          </wp:inline>
        </w:drawing>
      </w:r>
    </w:p>
    <w:p w:rsidR="00BF6AB9" w:rsidRDefault="00BC0EBF">
      <w:r>
        <w:t xml:space="preserve">Database type extracts can be scheduled to run at specific times.  </w:t>
      </w:r>
      <w:r w:rsidR="00C51868">
        <w:t xml:space="preserve">The current schedule runs on every weekday (Monday – Friday), at 07:00 UTC (01:00 CDT).  This can be varied as desired, though care should be taken when changing schedules.  It could have downstream impact depending on how the schedule is changed. </w:t>
      </w:r>
    </w:p>
    <w:p w:rsidR="00BF6AB9" w:rsidRDefault="00BF6AB9">
      <w:r>
        <w:t>There are three recurrence types.  The following field values assume the “Recurs Every Weekday” type.</w:t>
      </w:r>
    </w:p>
    <w:tbl>
      <w:tblPr>
        <w:tblStyle w:val="GridTable4"/>
        <w:tblW w:w="0" w:type="auto"/>
        <w:tblLayout w:type="fixed"/>
        <w:tblLook w:val="06A0" w:firstRow="1" w:lastRow="0" w:firstColumn="1" w:lastColumn="0" w:noHBand="1" w:noVBand="1"/>
      </w:tblPr>
      <w:tblGrid>
        <w:gridCol w:w="2155"/>
        <w:gridCol w:w="7110"/>
      </w:tblGrid>
      <w:tr w:rsidR="00BF6AB9" w:rsidTr="00C054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rsidR="00BF6AB9" w:rsidRDefault="00BF6AB9" w:rsidP="00C054A5">
            <w:r>
              <w:t>Field</w:t>
            </w:r>
          </w:p>
        </w:tc>
        <w:tc>
          <w:tcPr>
            <w:tcW w:w="7110" w:type="dxa"/>
          </w:tcPr>
          <w:p w:rsidR="00BF6AB9" w:rsidRDefault="00BF6AB9" w:rsidP="00C054A5">
            <w:pPr>
              <w:cnfStyle w:val="100000000000" w:firstRow="1" w:lastRow="0" w:firstColumn="0" w:lastColumn="0" w:oddVBand="0" w:evenVBand="0" w:oddHBand="0" w:evenHBand="0" w:firstRowFirstColumn="0" w:firstRowLastColumn="0" w:lastRowFirstColumn="0" w:lastRowLastColumn="0"/>
            </w:pPr>
            <w:r>
              <w:t>Value</w:t>
            </w:r>
          </w:p>
        </w:tc>
      </w:tr>
      <w:tr w:rsidR="00BF6AB9" w:rsidTr="00C054A5">
        <w:tc>
          <w:tcPr>
            <w:cnfStyle w:val="001000000000" w:firstRow="0" w:lastRow="0" w:firstColumn="1" w:lastColumn="0" w:oddVBand="0" w:evenVBand="0" w:oddHBand="0" w:evenHBand="0" w:firstRowFirstColumn="0" w:firstRowLastColumn="0" w:lastRowFirstColumn="0" w:lastRowLastColumn="0"/>
            <w:tcW w:w="2155" w:type="dxa"/>
          </w:tcPr>
          <w:p w:rsidR="00BF6AB9" w:rsidRDefault="00BF6AB9" w:rsidP="00C054A5">
            <w:r>
              <w:t>Recurrence Type</w:t>
            </w:r>
          </w:p>
        </w:tc>
        <w:tc>
          <w:tcPr>
            <w:tcW w:w="7110" w:type="dxa"/>
          </w:tcPr>
          <w:p w:rsidR="00BF6AB9" w:rsidRDefault="00BF6AB9" w:rsidP="00C054A5">
            <w:pPr>
              <w:cnfStyle w:val="000000000000" w:firstRow="0" w:lastRow="0" w:firstColumn="0" w:lastColumn="0" w:oddVBand="0" w:evenVBand="0" w:oddHBand="0" w:evenHBand="0" w:firstRowFirstColumn="0" w:firstRowLastColumn="0" w:lastRowFirstColumn="0" w:lastRowLastColumn="0"/>
            </w:pPr>
            <w:r>
              <w:t>Select the appropriate timeframe for the file to be created.</w:t>
            </w:r>
          </w:p>
          <w:p w:rsidR="00BF6AB9" w:rsidRDefault="00BF6AB9" w:rsidP="00227A0F">
            <w:pPr>
              <w:pStyle w:val="ListParagraph"/>
              <w:cnfStyle w:val="000000000000" w:firstRow="0" w:lastRow="0" w:firstColumn="0" w:lastColumn="0" w:oddVBand="0" w:evenVBand="0" w:oddHBand="0" w:evenHBand="0" w:firstRowFirstColumn="0" w:firstRowLastColumn="0" w:lastRowFirstColumn="0" w:lastRowLastColumn="0"/>
            </w:pPr>
            <w:r>
              <w:sym w:font="Wingdings" w:char="F0FC"/>
            </w:r>
            <w:r>
              <w:t xml:space="preserve"> Recurs Every Weekday.  Every day Monday through Friday.</w:t>
            </w:r>
          </w:p>
          <w:p w:rsidR="00BF6AB9" w:rsidRDefault="00BF6AB9" w:rsidP="00227A0F">
            <w:pPr>
              <w:pStyle w:val="ListParagraph"/>
              <w:cnfStyle w:val="000000000000" w:firstRow="0" w:lastRow="0" w:firstColumn="0" w:lastColumn="0" w:oddVBand="0" w:evenVBand="0" w:oddHBand="0" w:evenHBand="0" w:firstRowFirstColumn="0" w:firstRowLastColumn="0" w:lastRowFirstColumn="0" w:lastRowLastColumn="0"/>
            </w:pPr>
            <w:r>
              <w:t>Recurs x Days.  This is an absolute every X days from the Start Date/Time</w:t>
            </w:r>
          </w:p>
          <w:p w:rsidR="00BF6AB9" w:rsidRDefault="00BF6AB9" w:rsidP="00227A0F">
            <w:pPr>
              <w:pStyle w:val="ListParagraph"/>
              <w:cnfStyle w:val="000000000000" w:firstRow="0" w:lastRow="0" w:firstColumn="0" w:lastColumn="0" w:oddVBand="0" w:evenVBand="0" w:oddHBand="0" w:evenHBand="0" w:firstRowFirstColumn="0" w:firstRowLastColumn="0" w:lastRowFirstColumn="0" w:lastRowLastColumn="0"/>
            </w:pPr>
            <w:r>
              <w:lastRenderedPageBreak/>
              <w:t>Recurs Monthly.  This will run on the day of the month specified (e.g. 1-31).  Suggest using care with dates beyond 28, as number of days in months differ.</w:t>
            </w:r>
          </w:p>
        </w:tc>
      </w:tr>
      <w:tr w:rsidR="00BF6AB9" w:rsidTr="00C054A5">
        <w:tc>
          <w:tcPr>
            <w:cnfStyle w:val="001000000000" w:firstRow="0" w:lastRow="0" w:firstColumn="1" w:lastColumn="0" w:oddVBand="0" w:evenVBand="0" w:oddHBand="0" w:evenHBand="0" w:firstRowFirstColumn="0" w:firstRowLastColumn="0" w:lastRowFirstColumn="0" w:lastRowLastColumn="0"/>
            <w:tcW w:w="2155" w:type="dxa"/>
          </w:tcPr>
          <w:p w:rsidR="00BF6AB9" w:rsidRDefault="00BF6AB9" w:rsidP="00C054A5">
            <w:r>
              <w:lastRenderedPageBreak/>
              <w:t>Start Date/Time</w:t>
            </w:r>
          </w:p>
        </w:tc>
        <w:tc>
          <w:tcPr>
            <w:tcW w:w="7110" w:type="dxa"/>
          </w:tcPr>
          <w:p w:rsidR="00BF6AB9" w:rsidRDefault="00BF6AB9" w:rsidP="00C054A5">
            <w:pPr>
              <w:cnfStyle w:val="000000000000" w:firstRow="0" w:lastRow="0" w:firstColumn="0" w:lastColumn="0" w:oddVBand="0" w:evenVBand="0" w:oddHBand="0" w:evenHBand="0" w:firstRowFirstColumn="0" w:firstRowLastColumn="0" w:lastRowFirstColumn="0" w:lastRowLastColumn="0"/>
            </w:pPr>
            <w:r>
              <w:t>Specify the date to start the subscription.  This is the first date the subscription will run</w:t>
            </w:r>
          </w:p>
        </w:tc>
      </w:tr>
      <w:tr w:rsidR="00BF6AB9" w:rsidTr="00C054A5">
        <w:tc>
          <w:tcPr>
            <w:cnfStyle w:val="001000000000" w:firstRow="0" w:lastRow="0" w:firstColumn="1" w:lastColumn="0" w:oddVBand="0" w:evenVBand="0" w:oddHBand="0" w:evenHBand="0" w:firstRowFirstColumn="0" w:firstRowLastColumn="0" w:lastRowFirstColumn="0" w:lastRowLastColumn="0"/>
            <w:tcW w:w="2155" w:type="dxa"/>
          </w:tcPr>
          <w:p w:rsidR="00BF6AB9" w:rsidRDefault="00BF6AB9" w:rsidP="00BF6AB9">
            <w:r>
              <w:t>Recurrence Time</w:t>
            </w:r>
          </w:p>
        </w:tc>
        <w:tc>
          <w:tcPr>
            <w:tcW w:w="7110" w:type="dxa"/>
          </w:tcPr>
          <w:p w:rsidR="00BF6AB9" w:rsidRDefault="00BF6AB9" w:rsidP="00C054A5">
            <w:pPr>
              <w:cnfStyle w:val="000000000000" w:firstRow="0" w:lastRow="0" w:firstColumn="0" w:lastColumn="0" w:oddVBand="0" w:evenVBand="0" w:oddHBand="0" w:evenHBand="0" w:firstRowFirstColumn="0" w:firstRowLastColumn="0" w:lastRowFirstColumn="0" w:lastRowLastColumn="0"/>
            </w:pPr>
            <w:r>
              <w:t>UTC time the subscription will kick off each scheduled day</w:t>
            </w:r>
          </w:p>
        </w:tc>
      </w:tr>
      <w:tr w:rsidR="00BF6AB9" w:rsidTr="00C054A5">
        <w:tc>
          <w:tcPr>
            <w:cnfStyle w:val="001000000000" w:firstRow="0" w:lastRow="0" w:firstColumn="1" w:lastColumn="0" w:oddVBand="0" w:evenVBand="0" w:oddHBand="0" w:evenHBand="0" w:firstRowFirstColumn="0" w:firstRowLastColumn="0" w:lastRowFirstColumn="0" w:lastRowLastColumn="0"/>
            <w:tcW w:w="2155" w:type="dxa"/>
          </w:tcPr>
          <w:p w:rsidR="00BF6AB9" w:rsidRDefault="00BF6AB9" w:rsidP="00BF6AB9">
            <w:r>
              <w:t>End Date/Time</w:t>
            </w:r>
          </w:p>
        </w:tc>
        <w:tc>
          <w:tcPr>
            <w:tcW w:w="7110" w:type="dxa"/>
          </w:tcPr>
          <w:p w:rsidR="00AC7162" w:rsidRDefault="00BF6AB9" w:rsidP="00C054A5">
            <w:pPr>
              <w:cnfStyle w:val="000000000000" w:firstRow="0" w:lastRow="0" w:firstColumn="0" w:lastColumn="0" w:oddVBand="0" w:evenVBand="0" w:oddHBand="0" w:evenHBand="0" w:firstRowFirstColumn="0" w:firstRowLastColumn="0" w:lastRowFirstColumn="0" w:lastRowLastColumn="0"/>
            </w:pPr>
            <w:r>
              <w:t xml:space="preserve">Specify the date to end the subscription.  </w:t>
            </w:r>
            <w:r w:rsidR="00AC7162">
              <w:t xml:space="preserve">This is a required field, and needs to be provided.  </w:t>
            </w:r>
          </w:p>
          <w:p w:rsidR="00BF6AB9" w:rsidRDefault="00AC7162" w:rsidP="00AC7162">
            <w:pPr>
              <w:cnfStyle w:val="000000000000" w:firstRow="0" w:lastRow="0" w:firstColumn="0" w:lastColumn="0" w:oddVBand="0" w:evenVBand="0" w:oddHBand="0" w:evenHBand="0" w:firstRowFirstColumn="0" w:firstRowLastColumn="0" w:lastRowFirstColumn="0" w:lastRowLastColumn="0"/>
            </w:pPr>
            <w:r w:rsidRPr="00AC7162">
              <w:rPr>
                <w:b/>
              </w:rPr>
              <w:t>Note:</w:t>
            </w:r>
            <w:r>
              <w:t xml:space="preserve">  Be sure to include tasks in the support model to extend it when it nears the end date.</w:t>
            </w:r>
          </w:p>
        </w:tc>
      </w:tr>
    </w:tbl>
    <w:p w:rsidR="00BC0EBF" w:rsidRDefault="00C51868">
      <w:r>
        <w:t xml:space="preserve"> </w:t>
      </w:r>
    </w:p>
    <w:p w:rsidR="00C51868" w:rsidRDefault="00C51868" w:rsidP="00C51868">
      <w:pPr>
        <w:ind w:left="720"/>
        <w:rPr>
          <w:rStyle w:val="Strong"/>
        </w:rPr>
      </w:pPr>
      <w:r w:rsidRPr="002B588C">
        <w:rPr>
          <w:rStyle w:val="Strong"/>
          <w:color w:val="00C9FF" w:themeColor="accent5"/>
        </w:rPr>
        <w:t>IMPORTANT:</w:t>
      </w:r>
      <w:r>
        <w:rPr>
          <w:rStyle w:val="Strong"/>
        </w:rPr>
        <w:t xml:space="preserve">  </w:t>
      </w:r>
      <w:r w:rsidR="00BF6AB9">
        <w:rPr>
          <w:rStyle w:val="Strong"/>
        </w:rPr>
        <w:t xml:space="preserve">All </w:t>
      </w:r>
      <w:r>
        <w:rPr>
          <w:rStyle w:val="Strong"/>
        </w:rPr>
        <w:t>Time</w:t>
      </w:r>
      <w:r w:rsidR="00BF6AB9">
        <w:rPr>
          <w:rStyle w:val="Strong"/>
        </w:rPr>
        <w:t>s</w:t>
      </w:r>
      <w:r>
        <w:rPr>
          <w:rStyle w:val="Strong"/>
        </w:rPr>
        <w:t xml:space="preserve"> </w:t>
      </w:r>
      <w:r w:rsidR="00BF6AB9">
        <w:rPr>
          <w:rStyle w:val="Strong"/>
        </w:rPr>
        <w:t>are</w:t>
      </w:r>
      <w:r>
        <w:rPr>
          <w:rStyle w:val="Strong"/>
        </w:rPr>
        <w:t xml:space="preserve"> entered in UTC</w:t>
      </w:r>
      <w:r w:rsidR="00BF6AB9">
        <w:rPr>
          <w:rStyle w:val="Strong"/>
        </w:rPr>
        <w:t>, 24 hour clock</w:t>
      </w:r>
      <w:r>
        <w:rPr>
          <w:rStyle w:val="Strong"/>
        </w:rPr>
        <w:t xml:space="preserve">.  If you are unsure of the appropriate UTC time to enter, use a translator or other mechanism to determine the correct UTC time.  </w:t>
      </w:r>
    </w:p>
    <w:p w:rsidR="00C054A5" w:rsidRDefault="00C054A5" w:rsidP="00C054A5">
      <w:r>
        <w:t xml:space="preserve">Once you’ve specified the subscription schedule, select </w:t>
      </w:r>
      <w:r>
        <w:rPr>
          <w:noProof/>
        </w:rPr>
        <w:drawing>
          <wp:inline distT="0" distB="0" distL="0" distR="0" wp14:anchorId="10B8B397" wp14:editId="18CE6E5E">
            <wp:extent cx="495300" cy="2095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00" cy="209550"/>
                    </a:xfrm>
                    <a:prstGeom prst="rect">
                      <a:avLst/>
                    </a:prstGeom>
                  </pic:spPr>
                </pic:pic>
              </a:graphicData>
            </a:graphic>
          </wp:inline>
        </w:drawing>
      </w:r>
      <w:r>
        <w:t xml:space="preserve"> to configure members with visibility to the subscription.</w:t>
      </w:r>
    </w:p>
    <w:p w:rsidR="000A7F93" w:rsidRDefault="00615D0E" w:rsidP="000A7F93">
      <w:pPr>
        <w:pStyle w:val="Heading2"/>
      </w:pPr>
      <w:bookmarkStart w:id="17" w:name="_Ref525484294"/>
      <w:bookmarkStart w:id="18" w:name="_Toc525651191"/>
      <w:r>
        <w:t>Step 7</w:t>
      </w:r>
      <w:r w:rsidR="000A7F93">
        <w:t>: Members</w:t>
      </w:r>
      <w:bookmarkEnd w:id="17"/>
      <w:bookmarkEnd w:id="18"/>
    </w:p>
    <w:p w:rsidR="00C054A5" w:rsidRDefault="00C054A5" w:rsidP="00C054A5">
      <w:r>
        <w:t xml:space="preserve">Each subscription requires at least one administrator in addition to the person that is creating the subscription.  They cannot be the same person.  </w:t>
      </w:r>
    </w:p>
    <w:p w:rsidR="001746A1" w:rsidRDefault="001746A1" w:rsidP="00C054A5">
      <w:r>
        <w:t>These are the same steps regardless of the data source (file or database) and can be used as reference for other data objects.</w:t>
      </w:r>
    </w:p>
    <w:p w:rsidR="00C054A5" w:rsidRDefault="00C054A5" w:rsidP="00C054A5">
      <w:pPr>
        <w:jc w:val="center"/>
      </w:pPr>
      <w:r>
        <w:rPr>
          <w:noProof/>
        </w:rPr>
        <w:drawing>
          <wp:inline distT="0" distB="0" distL="0" distR="0" wp14:anchorId="28BAD291" wp14:editId="42BF4E18">
            <wp:extent cx="5003321" cy="2108772"/>
            <wp:effectExtent l="0" t="0" r="698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9824" cy="2111513"/>
                    </a:xfrm>
                    <a:prstGeom prst="rect">
                      <a:avLst/>
                    </a:prstGeom>
                  </pic:spPr>
                </pic:pic>
              </a:graphicData>
            </a:graphic>
          </wp:inline>
        </w:drawing>
      </w:r>
    </w:p>
    <w:p w:rsidR="00C054A5" w:rsidRDefault="00C054A5" w:rsidP="00C054A5">
      <w:r>
        <w:t xml:space="preserve">To add members, select </w:t>
      </w:r>
      <w:r>
        <w:rPr>
          <w:noProof/>
        </w:rPr>
        <w:drawing>
          <wp:inline distT="0" distB="0" distL="0" distR="0" wp14:anchorId="5C9AED87" wp14:editId="3E9745EF">
            <wp:extent cx="895350" cy="17372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52137" cy="184743"/>
                    </a:xfrm>
                    <a:prstGeom prst="rect">
                      <a:avLst/>
                    </a:prstGeom>
                  </pic:spPr>
                </pic:pic>
              </a:graphicData>
            </a:graphic>
          </wp:inline>
        </w:drawing>
      </w:r>
      <w:r>
        <w:t xml:space="preserve"> to look up members and add them to the subscription.</w:t>
      </w:r>
    </w:p>
    <w:p w:rsidR="005036EF" w:rsidRDefault="005036EF" w:rsidP="00C054A5">
      <w:r>
        <w:t>You can look up members by ID, name or email.  Email is probably the easiest</w:t>
      </w:r>
      <w:r w:rsidR="008D17DC">
        <w:t xml:space="preserve"> to search</w:t>
      </w:r>
      <w:r>
        <w:t>.</w:t>
      </w:r>
    </w:p>
    <w:p w:rsidR="00C054A5" w:rsidRDefault="00C054A5" w:rsidP="00C054A5">
      <w:pPr>
        <w:jc w:val="center"/>
      </w:pPr>
      <w:r>
        <w:rPr>
          <w:noProof/>
        </w:rPr>
        <w:lastRenderedPageBreak/>
        <w:drawing>
          <wp:inline distT="0" distB="0" distL="0" distR="0" wp14:anchorId="210B86F3" wp14:editId="7A82DAC1">
            <wp:extent cx="4771788" cy="3040912"/>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1619" cy="3047177"/>
                    </a:xfrm>
                    <a:prstGeom prst="rect">
                      <a:avLst/>
                    </a:prstGeom>
                  </pic:spPr>
                </pic:pic>
              </a:graphicData>
            </a:graphic>
          </wp:inline>
        </w:drawing>
      </w:r>
    </w:p>
    <w:p w:rsidR="006277BC" w:rsidRDefault="006277BC" w:rsidP="00C054A5">
      <w:r>
        <w:t>The steps to lookup employees are:</w:t>
      </w:r>
    </w:p>
    <w:p w:rsidR="006277BC" w:rsidRDefault="006277BC" w:rsidP="00227A0F">
      <w:pPr>
        <w:pStyle w:val="ListParagraph"/>
        <w:numPr>
          <w:ilvl w:val="0"/>
          <w:numId w:val="3"/>
        </w:numPr>
      </w:pPr>
      <w:r>
        <w:t>Select the desired search criteria from the “Search Users” drop down.</w:t>
      </w:r>
    </w:p>
    <w:p w:rsidR="006277BC" w:rsidRDefault="006277BC" w:rsidP="00227A0F">
      <w:pPr>
        <w:pStyle w:val="ListParagraph"/>
        <w:numPr>
          <w:ilvl w:val="0"/>
          <w:numId w:val="3"/>
        </w:numPr>
      </w:pPr>
      <w:r>
        <w:t>Enter the user value in the box to the right of the drop down.</w:t>
      </w:r>
    </w:p>
    <w:p w:rsidR="006277BC" w:rsidRDefault="006277BC" w:rsidP="00227A0F">
      <w:pPr>
        <w:pStyle w:val="ListParagraph"/>
        <w:numPr>
          <w:ilvl w:val="0"/>
          <w:numId w:val="3"/>
        </w:numPr>
      </w:pPr>
      <w:r>
        <w:t>Hit “Enter” to initiate the search.</w:t>
      </w:r>
    </w:p>
    <w:p w:rsidR="006277BC" w:rsidRDefault="006277BC" w:rsidP="00227A0F">
      <w:pPr>
        <w:pStyle w:val="ListParagraph"/>
        <w:numPr>
          <w:ilvl w:val="0"/>
          <w:numId w:val="3"/>
        </w:numPr>
      </w:pPr>
      <w:r>
        <w:t xml:space="preserve">Wait for results to be displayed.  </w:t>
      </w:r>
    </w:p>
    <w:p w:rsidR="00C054A5" w:rsidRDefault="006277BC" w:rsidP="00227A0F">
      <w:pPr>
        <w:pStyle w:val="ListParagraph"/>
        <w:numPr>
          <w:ilvl w:val="1"/>
          <w:numId w:val="3"/>
        </w:numPr>
      </w:pPr>
      <w:r>
        <w:t xml:space="preserve">NOTE:  </w:t>
      </w:r>
      <w:r w:rsidR="00C054A5">
        <w:t xml:space="preserve">Be patient </w:t>
      </w:r>
      <w:r>
        <w:t>after hitting “Enter”.  The lookup can take longer than expected.</w:t>
      </w:r>
    </w:p>
    <w:p w:rsidR="006277BC" w:rsidRDefault="006277BC" w:rsidP="00227A0F">
      <w:pPr>
        <w:pStyle w:val="ListParagraph"/>
        <w:numPr>
          <w:ilvl w:val="1"/>
          <w:numId w:val="3"/>
        </w:numPr>
      </w:pPr>
      <w:r>
        <w:t>Matches are displayed in the “bottom Select From” section.  Grey box</w:t>
      </w:r>
    </w:p>
    <w:p w:rsidR="004C1F40" w:rsidRDefault="006277BC" w:rsidP="00227A0F">
      <w:pPr>
        <w:pStyle w:val="ListParagraph"/>
        <w:numPr>
          <w:ilvl w:val="0"/>
          <w:numId w:val="3"/>
        </w:numPr>
      </w:pPr>
      <w:r>
        <w:t xml:space="preserve">Select the correct user by clicking </w:t>
      </w:r>
      <w:r>
        <w:rPr>
          <w:noProof/>
        </w:rPr>
        <w:drawing>
          <wp:inline distT="0" distB="0" distL="0" distR="0">
            <wp:extent cx="238125" cy="2095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w:t>
      </w:r>
    </w:p>
    <w:p w:rsidR="006277BC" w:rsidRDefault="006277BC" w:rsidP="00227A0F">
      <w:pPr>
        <w:pStyle w:val="ListParagraph"/>
        <w:numPr>
          <w:ilvl w:val="0"/>
          <w:numId w:val="3"/>
        </w:numPr>
      </w:pPr>
      <w:r>
        <w:t>The user’s information will be moved to the top “Selected Users” section.</w:t>
      </w:r>
    </w:p>
    <w:p w:rsidR="006277BC" w:rsidRDefault="006277BC" w:rsidP="00227A0F">
      <w:pPr>
        <w:pStyle w:val="ListParagraph"/>
        <w:numPr>
          <w:ilvl w:val="0"/>
          <w:numId w:val="3"/>
        </w:numPr>
      </w:pPr>
      <w:r>
        <w:t>Repeat steps 1-5 for all users that will have visibility to the subscription.</w:t>
      </w:r>
    </w:p>
    <w:p w:rsidR="004C1F40" w:rsidRDefault="004C1F40" w:rsidP="004C1F40">
      <w:pPr>
        <w:ind w:left="360"/>
      </w:pPr>
    </w:p>
    <w:p w:rsidR="00F7637F" w:rsidRDefault="00967F53" w:rsidP="00F7637F">
      <w:pPr>
        <w:jc w:val="center"/>
        <w:rPr>
          <w:noProof/>
        </w:rPr>
      </w:pPr>
      <w:r>
        <w:rPr>
          <w:noProof/>
        </w:rPr>
        <w:lastRenderedPageBreak/>
        <mc:AlternateContent>
          <mc:Choice Requires="wps">
            <w:drawing>
              <wp:anchor distT="0" distB="0" distL="114300" distR="114300" simplePos="0" relativeHeight="251671552" behindDoc="0" locked="0" layoutInCell="1" allowOverlap="1" wp14:anchorId="2EE67C5A" wp14:editId="5B3D51AD">
                <wp:simplePos x="0" y="0"/>
                <wp:positionH relativeFrom="column">
                  <wp:posOffset>72863</wp:posOffset>
                </wp:positionH>
                <wp:positionV relativeFrom="paragraph">
                  <wp:posOffset>2021840</wp:posOffset>
                </wp:positionV>
                <wp:extent cx="382270" cy="339725"/>
                <wp:effectExtent l="0" t="0" r="17780" b="22225"/>
                <wp:wrapNone/>
                <wp:docPr id="143" name="Oval 143"/>
                <wp:cNvGraphicFramePr/>
                <a:graphic xmlns:a="http://schemas.openxmlformats.org/drawingml/2006/main">
                  <a:graphicData uri="http://schemas.microsoft.com/office/word/2010/wordprocessingShape">
                    <wps:wsp>
                      <wps:cNvSpPr/>
                      <wps:spPr>
                        <a:xfrm>
                          <a:off x="0" y="0"/>
                          <a:ext cx="382270" cy="339725"/>
                        </a:xfrm>
                        <a:prstGeom prst="ellipse">
                          <a:avLst/>
                        </a:prstGeom>
                        <a:ln/>
                      </wps:spPr>
                      <wps:style>
                        <a:lnRef idx="2">
                          <a:schemeClr val="accent5"/>
                        </a:lnRef>
                        <a:fillRef idx="1">
                          <a:schemeClr val="lt1"/>
                        </a:fillRef>
                        <a:effectRef idx="0">
                          <a:schemeClr val="accent5"/>
                        </a:effectRef>
                        <a:fontRef idx="minor">
                          <a:schemeClr val="dk1"/>
                        </a:fontRef>
                      </wps:style>
                      <wps:txbx>
                        <w:txbxContent>
                          <w:p w:rsidR="00E63981" w:rsidRPr="004C1F40" w:rsidRDefault="00E63981" w:rsidP="004C1F40">
                            <w:pPr>
                              <w:jc w:val="center"/>
                              <w:rPr>
                                <w:color w:val="00C9FF" w:themeColor="accent5"/>
                                <w:sz w:val="32"/>
                              </w:rPr>
                            </w:pPr>
                            <w:r>
                              <w:rPr>
                                <w:color w:val="00C9FF" w:themeColor="accent5"/>
                                <w:sz w:val="24"/>
                              </w:rPr>
                              <w:t>4</w:t>
                            </w:r>
                            <w:r w:rsidRPr="004C1F40">
                              <w:rPr>
                                <w:color w:val="00C9FF" w:themeColor="accent5"/>
                                <w:sz w:val="2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E67C5A" id="Oval 143" o:spid="_x0000_s1026" style="position:absolute;left:0;text-align:left;margin-left:5.75pt;margin-top:159.2pt;width:30.1pt;height:2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" fillcolor="white [3201]" strokecolor="#00c9ff [3208]" strokeweight=".5pt">
                <v:stroke endcap="square"/>
                <v:textbox>
                  <w:txbxContent>
                    <w:p w:rsidR="00E63981" w:rsidRPr="004C1F40" w:rsidRDefault="00E63981" w:rsidP="004C1F40">
                      <w:pPr>
                        <w:jc w:val="center"/>
                        <w:rPr>
                          <w:color w:val="00C9FF" w:themeColor="accent5"/>
                          <w:sz w:val="32"/>
                        </w:rPr>
                      </w:pPr>
                      <w:r>
                        <w:rPr>
                          <w:color w:val="00C9FF" w:themeColor="accent5"/>
                          <w:sz w:val="24"/>
                        </w:rPr>
                        <w:t>4</w:t>
                      </w:r>
                      <w:r w:rsidRPr="004C1F40">
                        <w:rPr>
                          <w:color w:val="00C9FF" w:themeColor="accent5"/>
                          <w:sz w:val="24"/>
                        </w:rPr>
                        <w:t>11</w:t>
                      </w:r>
                    </w:p>
                  </w:txbxContent>
                </v:textbox>
              </v:oval>
            </w:pict>
          </mc:Fallback>
        </mc:AlternateContent>
      </w:r>
      <w:r>
        <w:rPr>
          <w:noProof/>
        </w:rPr>
        <mc:AlternateContent>
          <mc:Choice Requires="wps">
            <w:drawing>
              <wp:anchor distT="0" distB="0" distL="114300" distR="114300" simplePos="0" relativeHeight="251669504" behindDoc="0" locked="0" layoutInCell="1" allowOverlap="1" wp14:anchorId="2EE67C5A" wp14:editId="5B3D51AD">
                <wp:simplePos x="0" y="0"/>
                <wp:positionH relativeFrom="column">
                  <wp:posOffset>1283970</wp:posOffset>
                </wp:positionH>
                <wp:positionV relativeFrom="paragraph">
                  <wp:posOffset>1602902</wp:posOffset>
                </wp:positionV>
                <wp:extent cx="382270" cy="339725"/>
                <wp:effectExtent l="0" t="0" r="17780" b="22225"/>
                <wp:wrapNone/>
                <wp:docPr id="142" name="Oval 142"/>
                <wp:cNvGraphicFramePr/>
                <a:graphic xmlns:a="http://schemas.openxmlformats.org/drawingml/2006/main">
                  <a:graphicData uri="http://schemas.microsoft.com/office/word/2010/wordprocessingShape">
                    <wps:wsp>
                      <wps:cNvSpPr/>
                      <wps:spPr>
                        <a:xfrm>
                          <a:off x="0" y="0"/>
                          <a:ext cx="382270" cy="339725"/>
                        </a:xfrm>
                        <a:prstGeom prst="ellipse">
                          <a:avLst/>
                        </a:prstGeom>
                        <a:ln/>
                      </wps:spPr>
                      <wps:style>
                        <a:lnRef idx="2">
                          <a:schemeClr val="accent5"/>
                        </a:lnRef>
                        <a:fillRef idx="1">
                          <a:schemeClr val="lt1"/>
                        </a:fillRef>
                        <a:effectRef idx="0">
                          <a:schemeClr val="accent5"/>
                        </a:effectRef>
                        <a:fontRef idx="minor">
                          <a:schemeClr val="dk1"/>
                        </a:fontRef>
                      </wps:style>
                      <wps:txbx>
                        <w:txbxContent>
                          <w:p w:rsidR="00E63981" w:rsidRPr="004C1F40" w:rsidRDefault="00E63981" w:rsidP="004C1F40">
                            <w:pPr>
                              <w:jc w:val="center"/>
                              <w:rPr>
                                <w:color w:val="00C9FF" w:themeColor="accent5"/>
                                <w:sz w:val="32"/>
                              </w:rPr>
                            </w:pPr>
                            <w:r w:rsidRPr="004C1F40">
                              <w:rPr>
                                <w:color w:val="00C9FF" w:themeColor="accent5"/>
                                <w:sz w:val="2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E67C5A" id="Oval 142" o:spid="_x0000_s1027" style="position:absolute;left:0;text-align:left;margin-left:101.1pt;margin-top:126.2pt;width:30.1pt;height:2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" fillcolor="white [3201]" strokecolor="#00c9ff [3208]" strokeweight=".5pt">
                <v:stroke endcap="square"/>
                <v:textbox>
                  <w:txbxContent>
                    <w:p w:rsidR="00E63981" w:rsidRPr="004C1F40" w:rsidRDefault="00E63981" w:rsidP="004C1F40">
                      <w:pPr>
                        <w:jc w:val="center"/>
                        <w:rPr>
                          <w:color w:val="00C9FF" w:themeColor="accent5"/>
                          <w:sz w:val="32"/>
                        </w:rPr>
                      </w:pPr>
                      <w:r w:rsidRPr="004C1F40">
                        <w:rPr>
                          <w:color w:val="00C9FF" w:themeColor="accent5"/>
                          <w:sz w:val="24"/>
                        </w:rPr>
                        <w:t>11</w:t>
                      </w:r>
                    </w:p>
                  </w:txbxContent>
                </v:textbox>
              </v:oval>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3401060</wp:posOffset>
                </wp:positionH>
                <wp:positionV relativeFrom="paragraph">
                  <wp:posOffset>1594647</wp:posOffset>
                </wp:positionV>
                <wp:extent cx="382270" cy="339725"/>
                <wp:effectExtent l="0" t="0" r="17780" b="22225"/>
                <wp:wrapNone/>
                <wp:docPr id="141" name="Oval 141"/>
                <wp:cNvGraphicFramePr/>
                <a:graphic xmlns:a="http://schemas.openxmlformats.org/drawingml/2006/main">
                  <a:graphicData uri="http://schemas.microsoft.com/office/word/2010/wordprocessingShape">
                    <wps:wsp>
                      <wps:cNvSpPr/>
                      <wps:spPr>
                        <a:xfrm>
                          <a:off x="0" y="0"/>
                          <a:ext cx="382270" cy="339725"/>
                        </a:xfrm>
                        <a:prstGeom prst="ellipse">
                          <a:avLst/>
                        </a:prstGeom>
                        <a:ln/>
                      </wps:spPr>
                      <wps:style>
                        <a:lnRef idx="2">
                          <a:schemeClr val="accent5"/>
                        </a:lnRef>
                        <a:fillRef idx="1">
                          <a:schemeClr val="lt1"/>
                        </a:fillRef>
                        <a:effectRef idx="0">
                          <a:schemeClr val="accent5"/>
                        </a:effectRef>
                        <a:fontRef idx="minor">
                          <a:schemeClr val="dk1"/>
                        </a:fontRef>
                      </wps:style>
                      <wps:txbx>
                        <w:txbxContent>
                          <w:p w:rsidR="00E63981" w:rsidRPr="004C1F40" w:rsidRDefault="00E63981" w:rsidP="00F7637F">
                            <w:pPr>
                              <w:jc w:val="center"/>
                              <w:rPr>
                                <w:color w:val="00C9FF" w:themeColor="accent5"/>
                                <w:sz w:val="32"/>
                              </w:rPr>
                            </w:pPr>
                            <w:r>
                              <w:rPr>
                                <w:color w:val="00C9FF" w:themeColor="accent5"/>
                                <w:sz w:val="24"/>
                              </w:rPr>
                              <w:t>2</w:t>
                            </w:r>
                            <w:r w:rsidRPr="004C1F40">
                              <w:rPr>
                                <w:color w:val="00C9FF" w:themeColor="accent5"/>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1" o:spid="_x0000_s1028" style="position:absolute;left:0;text-align:left;margin-left:267.8pt;margin-top:125.55pt;width:30.1pt;height:2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" fillcolor="white [3201]" strokecolor="#00c9ff [3208]" strokeweight=".5pt">
                <v:stroke endcap="square"/>
                <v:textbox>
                  <w:txbxContent>
                    <w:p w:rsidR="00E63981" w:rsidRPr="004C1F40" w:rsidRDefault="00E63981" w:rsidP="00F7637F">
                      <w:pPr>
                        <w:jc w:val="center"/>
                        <w:rPr>
                          <w:color w:val="00C9FF" w:themeColor="accent5"/>
                          <w:sz w:val="32"/>
                        </w:rPr>
                      </w:pPr>
                      <w:r>
                        <w:rPr>
                          <w:color w:val="00C9FF" w:themeColor="accent5"/>
                          <w:sz w:val="24"/>
                        </w:rPr>
                        <w:t>2</w:t>
                      </w:r>
                      <w:r w:rsidRPr="004C1F40">
                        <w:rPr>
                          <w:color w:val="00C9FF" w:themeColor="accent5"/>
                          <w:sz w:val="24"/>
                        </w:rPr>
                        <w:t>1</w:t>
                      </w:r>
                    </w:p>
                  </w:txbxContent>
                </v:textbox>
              </v:oval>
            </w:pict>
          </mc:Fallback>
        </mc:AlternateContent>
      </w:r>
      <w:r>
        <w:rPr>
          <w:noProof/>
        </w:rPr>
        <mc:AlternateContent>
          <mc:Choice Requires="wps">
            <w:drawing>
              <wp:anchor distT="0" distB="0" distL="114300" distR="114300" simplePos="0" relativeHeight="251673600" behindDoc="0" locked="0" layoutInCell="1" allowOverlap="1" wp14:anchorId="2EE67C5A" wp14:editId="5B3D51AD">
                <wp:simplePos x="0" y="0"/>
                <wp:positionH relativeFrom="column">
                  <wp:posOffset>5281930</wp:posOffset>
                </wp:positionH>
                <wp:positionV relativeFrom="paragraph">
                  <wp:posOffset>1999142</wp:posOffset>
                </wp:positionV>
                <wp:extent cx="382270" cy="339725"/>
                <wp:effectExtent l="0" t="0" r="17780" b="22225"/>
                <wp:wrapNone/>
                <wp:docPr id="144" name="Oval 144"/>
                <wp:cNvGraphicFramePr/>
                <a:graphic xmlns:a="http://schemas.openxmlformats.org/drawingml/2006/main">
                  <a:graphicData uri="http://schemas.microsoft.com/office/word/2010/wordprocessingShape">
                    <wps:wsp>
                      <wps:cNvSpPr/>
                      <wps:spPr>
                        <a:xfrm>
                          <a:off x="0" y="0"/>
                          <a:ext cx="382270" cy="339725"/>
                        </a:xfrm>
                        <a:prstGeom prst="ellipse">
                          <a:avLst/>
                        </a:prstGeom>
                        <a:ln/>
                      </wps:spPr>
                      <wps:style>
                        <a:lnRef idx="2">
                          <a:schemeClr val="accent5"/>
                        </a:lnRef>
                        <a:fillRef idx="1">
                          <a:schemeClr val="lt1"/>
                        </a:fillRef>
                        <a:effectRef idx="0">
                          <a:schemeClr val="accent5"/>
                        </a:effectRef>
                        <a:fontRef idx="minor">
                          <a:schemeClr val="dk1"/>
                        </a:fontRef>
                      </wps:style>
                      <wps:txbx>
                        <w:txbxContent>
                          <w:p w:rsidR="00E63981" w:rsidRPr="004C1F40" w:rsidRDefault="00E63981" w:rsidP="004C1F40">
                            <w:pPr>
                              <w:jc w:val="center"/>
                              <w:rPr>
                                <w:color w:val="00C9FF" w:themeColor="accent5"/>
                                <w:sz w:val="32"/>
                              </w:rPr>
                            </w:pPr>
                            <w:r>
                              <w:rPr>
                                <w:color w:val="00C9FF" w:themeColor="accent5"/>
                                <w:sz w:val="24"/>
                              </w:rPr>
                              <w:t>5</w:t>
                            </w:r>
                            <w:r w:rsidRPr="004C1F40">
                              <w:rPr>
                                <w:color w:val="00C9FF" w:themeColor="accent5"/>
                                <w:sz w:val="2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E67C5A" id="Oval 144" o:spid="_x0000_s1029" style="position:absolute;left:0;text-align:left;margin-left:415.9pt;margin-top:157.4pt;width:30.1pt;height:2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" fillcolor="white [3201]" strokecolor="#00c9ff [3208]" strokeweight=".5pt">
                <v:stroke endcap="square"/>
                <v:textbox>
                  <w:txbxContent>
                    <w:p w:rsidR="00E63981" w:rsidRPr="004C1F40" w:rsidRDefault="00E63981" w:rsidP="004C1F40">
                      <w:pPr>
                        <w:jc w:val="center"/>
                        <w:rPr>
                          <w:color w:val="00C9FF" w:themeColor="accent5"/>
                          <w:sz w:val="32"/>
                        </w:rPr>
                      </w:pPr>
                      <w:r>
                        <w:rPr>
                          <w:color w:val="00C9FF" w:themeColor="accent5"/>
                          <w:sz w:val="24"/>
                        </w:rPr>
                        <w:t>5</w:t>
                      </w:r>
                      <w:r w:rsidRPr="004C1F40">
                        <w:rPr>
                          <w:color w:val="00C9FF" w:themeColor="accent5"/>
                          <w:sz w:val="24"/>
                        </w:rPr>
                        <w:t>11</w:t>
                      </w:r>
                    </w:p>
                  </w:txbxContent>
                </v:textbox>
              </v:oval>
            </w:pict>
          </mc:Fallback>
        </mc:AlternateContent>
      </w:r>
      <w:r w:rsidR="00F7637F">
        <w:rPr>
          <w:noProof/>
        </w:rPr>
        <w:drawing>
          <wp:inline distT="0" distB="0" distL="0" distR="0">
            <wp:extent cx="5039012" cy="3498111"/>
            <wp:effectExtent l="0" t="0" r="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3696" cy="3508305"/>
                    </a:xfrm>
                    <a:prstGeom prst="rect">
                      <a:avLst/>
                    </a:prstGeom>
                    <a:noFill/>
                    <a:ln>
                      <a:noFill/>
                    </a:ln>
                  </pic:spPr>
                </pic:pic>
              </a:graphicData>
            </a:graphic>
          </wp:inline>
        </w:drawing>
      </w:r>
    </w:p>
    <w:p w:rsidR="00F65914" w:rsidRDefault="004C1F40" w:rsidP="00F7637F">
      <w:pPr>
        <w:jc w:val="center"/>
      </w:pPr>
      <w:r>
        <w:rPr>
          <w:noProof/>
        </w:rPr>
        <mc:AlternateContent>
          <mc:Choice Requires="wps">
            <w:drawing>
              <wp:anchor distT="0" distB="0" distL="114300" distR="114300" simplePos="0" relativeHeight="251675648" behindDoc="0" locked="0" layoutInCell="1" allowOverlap="1" wp14:anchorId="2EE67C5A" wp14:editId="5B3D51AD">
                <wp:simplePos x="0" y="0"/>
                <wp:positionH relativeFrom="margin">
                  <wp:posOffset>91440</wp:posOffset>
                </wp:positionH>
                <wp:positionV relativeFrom="paragraph">
                  <wp:posOffset>303692</wp:posOffset>
                </wp:positionV>
                <wp:extent cx="382772" cy="340242"/>
                <wp:effectExtent l="0" t="0" r="17780" b="22225"/>
                <wp:wrapNone/>
                <wp:docPr id="145" name="Oval 145"/>
                <wp:cNvGraphicFramePr/>
                <a:graphic xmlns:a="http://schemas.openxmlformats.org/drawingml/2006/main">
                  <a:graphicData uri="http://schemas.microsoft.com/office/word/2010/wordprocessingShape">
                    <wps:wsp>
                      <wps:cNvSpPr/>
                      <wps:spPr>
                        <a:xfrm>
                          <a:off x="0" y="0"/>
                          <a:ext cx="382772" cy="340242"/>
                        </a:xfrm>
                        <a:prstGeom prst="ellipse">
                          <a:avLst/>
                        </a:prstGeom>
                        <a:ln/>
                      </wps:spPr>
                      <wps:style>
                        <a:lnRef idx="2">
                          <a:schemeClr val="accent5"/>
                        </a:lnRef>
                        <a:fillRef idx="1">
                          <a:schemeClr val="lt1"/>
                        </a:fillRef>
                        <a:effectRef idx="0">
                          <a:schemeClr val="accent5"/>
                        </a:effectRef>
                        <a:fontRef idx="minor">
                          <a:schemeClr val="dk1"/>
                        </a:fontRef>
                      </wps:style>
                      <wps:txbx>
                        <w:txbxContent>
                          <w:p w:rsidR="00E63981" w:rsidRPr="004C1F40" w:rsidRDefault="00E63981" w:rsidP="004C1F40">
                            <w:pPr>
                              <w:jc w:val="center"/>
                              <w:rPr>
                                <w:color w:val="00C9FF" w:themeColor="accent5"/>
                                <w:sz w:val="32"/>
                              </w:rPr>
                            </w:pPr>
                            <w:r>
                              <w:rPr>
                                <w:color w:val="00C9FF" w:themeColor="accent5"/>
                                <w:sz w:val="24"/>
                              </w:rPr>
                              <w:t>6</w:t>
                            </w:r>
                            <w:r w:rsidRPr="004C1F40">
                              <w:rPr>
                                <w:color w:val="00C9FF" w:themeColor="accent5"/>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E67C5A" id="Oval 145" o:spid="_x0000_s1030" style="position:absolute;left:0;text-align:left;margin-left:7.2pt;margin-top:23.9pt;width:30.15pt;height:26.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" fillcolor="white [3201]" strokecolor="#00c9ff [3208]" strokeweight=".5pt">
                <v:stroke endcap="square"/>
                <v:textbox>
                  <w:txbxContent>
                    <w:p w:rsidR="00E63981" w:rsidRPr="004C1F40" w:rsidRDefault="00E63981" w:rsidP="004C1F40">
                      <w:pPr>
                        <w:jc w:val="center"/>
                        <w:rPr>
                          <w:color w:val="00C9FF" w:themeColor="accent5"/>
                          <w:sz w:val="32"/>
                        </w:rPr>
                      </w:pPr>
                      <w:r>
                        <w:rPr>
                          <w:color w:val="00C9FF" w:themeColor="accent5"/>
                          <w:sz w:val="24"/>
                        </w:rPr>
                        <w:t>6</w:t>
                      </w:r>
                      <w:r w:rsidRPr="004C1F40">
                        <w:rPr>
                          <w:color w:val="00C9FF" w:themeColor="accent5"/>
                          <w:sz w:val="24"/>
                        </w:rPr>
                        <w:t>1</w:t>
                      </w:r>
                    </w:p>
                  </w:txbxContent>
                </v:textbox>
                <w10:wrap anchorx="margin"/>
              </v:oval>
            </w:pict>
          </mc:Fallback>
        </mc:AlternateContent>
      </w:r>
      <w:r w:rsidR="00F7637F">
        <w:rPr>
          <w:noProof/>
        </w:rPr>
        <w:drawing>
          <wp:inline distT="0" distB="0" distL="0" distR="0">
            <wp:extent cx="5048794" cy="331735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4571" cy="3327724"/>
                    </a:xfrm>
                    <a:prstGeom prst="rect">
                      <a:avLst/>
                    </a:prstGeom>
                    <a:noFill/>
                    <a:ln>
                      <a:noFill/>
                    </a:ln>
                  </pic:spPr>
                </pic:pic>
              </a:graphicData>
            </a:graphic>
          </wp:inline>
        </w:drawing>
      </w:r>
    </w:p>
    <w:p w:rsidR="00967F53" w:rsidRDefault="00967F53" w:rsidP="00967F53">
      <w:r>
        <w:t xml:space="preserve">Once all users are added to the “Selected Users” section, click </w:t>
      </w:r>
      <w:r>
        <w:rPr>
          <w:noProof/>
        </w:rPr>
        <w:drawing>
          <wp:inline distT="0" distB="0" distL="0" distR="0" wp14:anchorId="60F75B35" wp14:editId="0C72E20A">
            <wp:extent cx="542925" cy="1714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 cy="171450"/>
                    </a:xfrm>
                    <a:prstGeom prst="rect">
                      <a:avLst/>
                    </a:prstGeom>
                  </pic:spPr>
                </pic:pic>
              </a:graphicData>
            </a:graphic>
          </wp:inline>
        </w:drawing>
      </w:r>
      <w:r>
        <w:t xml:space="preserve"> to close the window and return to the Members screen.</w:t>
      </w:r>
    </w:p>
    <w:p w:rsidR="004C1F40" w:rsidRDefault="00967F53" w:rsidP="004C1F40">
      <w:r>
        <w:t>When y</w:t>
      </w:r>
      <w:r w:rsidR="004C1F40">
        <w:t>ou return to the Members screen, each of the users added will appear in the list.</w:t>
      </w:r>
    </w:p>
    <w:p w:rsidR="004C66BD" w:rsidRDefault="004C1F40" w:rsidP="004C1F40">
      <w:r>
        <w:t>Each user must be assigned a “Member Type</w:t>
      </w:r>
      <w:r w:rsidR="004C66BD">
        <w:t xml:space="preserve">”, and by default each is assigned “Admin”.  You are considered the subscription owner and are required to have add least 1 Admin member.  If you want the </w:t>
      </w:r>
      <w:r w:rsidR="004C66BD">
        <w:lastRenderedPageBreak/>
        <w:t>user added as a User of the subscription instead of an Admin, it can be changed using the “Member Type” drop down for their entry.</w:t>
      </w:r>
    </w:p>
    <w:p w:rsidR="00336DA1" w:rsidRDefault="00F7637F">
      <w:r>
        <w:rPr>
          <w:noProof/>
        </w:rPr>
        <w:drawing>
          <wp:inline distT="0" distB="0" distL="0" distR="0">
            <wp:extent cx="5932805" cy="266890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805" cy="2668905"/>
                    </a:xfrm>
                    <a:prstGeom prst="rect">
                      <a:avLst/>
                    </a:prstGeom>
                    <a:noFill/>
                    <a:ln>
                      <a:noFill/>
                    </a:ln>
                  </pic:spPr>
                </pic:pic>
              </a:graphicData>
            </a:graphic>
          </wp:inline>
        </w:drawing>
      </w:r>
    </w:p>
    <w:p w:rsidR="004C66BD" w:rsidRDefault="004C66BD" w:rsidP="004C66BD">
      <w:r>
        <w:t xml:space="preserve">Once all users are added to the “Selected Users” section, click </w:t>
      </w:r>
      <w:r>
        <w:rPr>
          <w:noProof/>
        </w:rPr>
        <w:drawing>
          <wp:inline distT="0" distB="0" distL="0" distR="0" wp14:anchorId="029F4BDF" wp14:editId="567B0D17">
            <wp:extent cx="419100" cy="1619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100" cy="161925"/>
                    </a:xfrm>
                    <a:prstGeom prst="rect">
                      <a:avLst/>
                    </a:prstGeom>
                  </pic:spPr>
                </pic:pic>
              </a:graphicData>
            </a:graphic>
          </wp:inline>
        </w:drawing>
      </w:r>
      <w:r>
        <w:t xml:space="preserve"> to move to the Summary screen.</w:t>
      </w:r>
    </w:p>
    <w:p w:rsidR="00336DA1" w:rsidRDefault="00336DA1"/>
    <w:p w:rsidR="000A7F93" w:rsidRDefault="00615D0E" w:rsidP="000A7F93">
      <w:pPr>
        <w:pStyle w:val="Heading2"/>
      </w:pPr>
      <w:bookmarkStart w:id="19" w:name="_Toc525651192"/>
      <w:r>
        <w:t>Step 8</w:t>
      </w:r>
      <w:r w:rsidR="000A7F93">
        <w:t>:  Summary &amp; Submit</w:t>
      </w:r>
      <w:bookmarkEnd w:id="19"/>
    </w:p>
    <w:p w:rsidR="004D4926" w:rsidRDefault="00967F53" w:rsidP="00967F53">
      <w:r>
        <w:t xml:space="preserve">The Summary screen displays all information related to the subscription.  </w:t>
      </w:r>
      <w:r w:rsidR="004D4926">
        <w:t>This information should match the information entered in steps 2-7.</w:t>
      </w:r>
    </w:p>
    <w:p w:rsidR="004D4926" w:rsidRDefault="004D4926" w:rsidP="00967F53">
      <w:r>
        <w:t>The final step in subscription creation is to save the subscription.  This will submit the subscription to the self-service application and initiate the two level approval process.  The 1</w:t>
      </w:r>
      <w:r w:rsidRPr="004D4926">
        <w:rPr>
          <w:vertAlign w:val="superscript"/>
        </w:rPr>
        <w:t>st</w:t>
      </w:r>
      <w:r>
        <w:t xml:space="preserve"> level is your manager and the 2</w:t>
      </w:r>
      <w:r w:rsidRPr="004D4926">
        <w:rPr>
          <w:vertAlign w:val="superscript"/>
        </w:rPr>
        <w:t>nd</w:t>
      </w:r>
      <w:r>
        <w:t xml:space="preserve"> is the data source/concept owner.</w:t>
      </w:r>
    </w:p>
    <w:p w:rsidR="004D4926" w:rsidRPr="004D4926" w:rsidRDefault="004D4926" w:rsidP="004D4926">
      <w:pPr>
        <w:ind w:left="720"/>
        <w:rPr>
          <w:rStyle w:val="Strong"/>
        </w:rPr>
      </w:pPr>
      <w:r>
        <w:rPr>
          <w:rStyle w:val="Strong"/>
          <w:color w:val="00C9FF" w:themeColor="accent5"/>
        </w:rPr>
        <w:t>IMPORTANT</w:t>
      </w:r>
      <w:r w:rsidRPr="004D4926">
        <w:rPr>
          <w:rStyle w:val="Strong"/>
          <w:color w:val="00C9FF" w:themeColor="accent5"/>
        </w:rPr>
        <w:t xml:space="preserve">:  </w:t>
      </w:r>
      <w:r w:rsidRPr="004D4926">
        <w:rPr>
          <w:rStyle w:val="Strong"/>
        </w:rPr>
        <w:t xml:space="preserve">It is highly recommended to carefully review the content and verify the subscription is accurate before saving it.  Once it is saved, no changes can be made until the approval process is completed.  </w:t>
      </w:r>
    </w:p>
    <w:p w:rsidR="004D4926" w:rsidRPr="00967F53" w:rsidRDefault="004D4926" w:rsidP="00967F53"/>
    <w:p w:rsidR="00336DA1" w:rsidRDefault="00336DA1">
      <w:r>
        <w:rPr>
          <w:noProof/>
        </w:rPr>
        <w:lastRenderedPageBreak/>
        <w:drawing>
          <wp:inline distT="0" distB="0" distL="0" distR="0" wp14:anchorId="03FE04E6" wp14:editId="20CE5803">
            <wp:extent cx="5799455" cy="7166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2279" cy="7169833"/>
                    </a:xfrm>
                    <a:prstGeom prst="rect">
                      <a:avLst/>
                    </a:prstGeom>
                  </pic:spPr>
                </pic:pic>
              </a:graphicData>
            </a:graphic>
          </wp:inline>
        </w:drawing>
      </w:r>
    </w:p>
    <w:p w:rsidR="004D4926" w:rsidRDefault="004D4926">
      <w:r>
        <w:t xml:space="preserve">To save the subscription and initiate the approval process, </w:t>
      </w:r>
      <w:r w:rsidR="000F4AF5">
        <w:t>click</w:t>
      </w:r>
      <w:r>
        <w:rPr>
          <w:noProof/>
        </w:rPr>
        <w:drawing>
          <wp:inline distT="0" distB="0" distL="0" distR="0" wp14:anchorId="64C5B4B8" wp14:editId="5B780A2C">
            <wp:extent cx="400050" cy="1524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050" cy="152400"/>
                    </a:xfrm>
                    <a:prstGeom prst="rect">
                      <a:avLst/>
                    </a:prstGeom>
                  </pic:spPr>
                </pic:pic>
              </a:graphicData>
            </a:graphic>
          </wp:inline>
        </w:drawing>
      </w:r>
      <w:r>
        <w:t>.  You will be taken to the subscription page and you should see the newly added subscription.</w:t>
      </w:r>
    </w:p>
    <w:p w:rsidR="004D4926" w:rsidRDefault="004D4926">
      <w:r>
        <w:rPr>
          <w:noProof/>
        </w:rPr>
        <w:lastRenderedPageBreak/>
        <w:drawing>
          <wp:inline distT="0" distB="0" distL="0" distR="0">
            <wp:extent cx="5838825" cy="213360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8825" cy="2133600"/>
                    </a:xfrm>
                    <a:prstGeom prst="rect">
                      <a:avLst/>
                    </a:prstGeom>
                    <a:noFill/>
                    <a:ln>
                      <a:noFill/>
                    </a:ln>
                  </pic:spPr>
                </pic:pic>
              </a:graphicData>
            </a:graphic>
          </wp:inline>
        </w:drawing>
      </w:r>
    </w:p>
    <w:p w:rsidR="00336DA1" w:rsidRDefault="008056A6">
      <w:pPr>
        <w:rPr>
          <w:noProof/>
        </w:rPr>
      </w:pPr>
      <w:r>
        <w:rPr>
          <w:noProof/>
        </w:rPr>
        <w:t xml:space="preserve">You will notice the “Approval Status” is “Pending”.  That indicates it is in the approval process.  When the process is complete and both levels approve, it will change to “Approved”.  </w:t>
      </w:r>
    </w:p>
    <w:p w:rsidR="008056A6" w:rsidRDefault="008056A6">
      <w:pPr>
        <w:rPr>
          <w:noProof/>
        </w:rPr>
      </w:pPr>
      <w:r>
        <w:rPr>
          <w:noProof/>
        </w:rPr>
        <w:t xml:space="preserve">You (the subscription owner) and the Members on the subscription will receive email updates as the subscription moves through the approval process.  </w:t>
      </w:r>
    </w:p>
    <w:p w:rsidR="008056A6" w:rsidRDefault="008056A6">
      <w:pPr>
        <w:rPr>
          <w:noProof/>
        </w:rPr>
      </w:pPr>
      <w:r>
        <w:rPr>
          <w:noProof/>
        </w:rPr>
        <w:t>This screen can also be used to see when the subscriptoin was last run – “Last Extraction Da…”.</w:t>
      </w:r>
    </w:p>
    <w:p w:rsidR="008056A6" w:rsidRDefault="008056A6">
      <w:r>
        <w:rPr>
          <w:noProof/>
        </w:rPr>
        <w:t xml:space="preserve">Subscriptions can be manually downloaded using the </w:t>
      </w:r>
      <w:r>
        <w:rPr>
          <w:noProof/>
        </w:rPr>
        <w:drawing>
          <wp:inline distT="0" distB="0" distL="0" distR="0" wp14:anchorId="43207B90" wp14:editId="52995635">
            <wp:extent cx="137424" cy="147605"/>
            <wp:effectExtent l="0" t="0" r="0" b="508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3771" cy="165163"/>
                    </a:xfrm>
                    <a:prstGeom prst="rect">
                      <a:avLst/>
                    </a:prstGeom>
                  </pic:spPr>
                </pic:pic>
              </a:graphicData>
            </a:graphic>
          </wp:inline>
        </w:drawing>
      </w:r>
      <w:r>
        <w:rPr>
          <w:noProof/>
        </w:rPr>
        <w:t xml:space="preserve">, and can be removed using the </w:t>
      </w:r>
      <w:r>
        <w:rPr>
          <w:noProof/>
        </w:rPr>
        <w:drawing>
          <wp:inline distT="0" distB="0" distL="0" distR="0" wp14:anchorId="09D571F5" wp14:editId="2236D9FC">
            <wp:extent cx="140372" cy="140372"/>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4905" cy="154905"/>
                    </a:xfrm>
                    <a:prstGeom prst="rect">
                      <a:avLst/>
                    </a:prstGeom>
                  </pic:spPr>
                </pic:pic>
              </a:graphicData>
            </a:graphic>
          </wp:inline>
        </w:drawing>
      </w:r>
      <w:r>
        <w:rPr>
          <w:noProof/>
        </w:rPr>
        <w:t>.</w:t>
      </w:r>
    </w:p>
    <w:p w:rsidR="00336DA1" w:rsidRDefault="00336DA1"/>
    <w:p w:rsidR="00336DA1" w:rsidRDefault="005513BB" w:rsidP="00336DA1">
      <w:pPr>
        <w:pStyle w:val="Heading1"/>
      </w:pPr>
      <w:bookmarkStart w:id="20" w:name="_Toc525651193"/>
      <w:r>
        <w:t xml:space="preserve">HR </w:t>
      </w:r>
      <w:r w:rsidR="00336DA1">
        <w:t>Workday</w:t>
      </w:r>
      <w:r w:rsidR="00072913">
        <w:t xml:space="preserve"> Data Source</w:t>
      </w:r>
      <w:bookmarkEnd w:id="20"/>
    </w:p>
    <w:p w:rsidR="009B2B93" w:rsidRDefault="009B2B93" w:rsidP="009B2B93">
      <w:r>
        <w:t xml:space="preserve">This section describes the Workday subscription definition.  Workday data represents DXC direct employees. </w:t>
      </w:r>
    </w:p>
    <w:p w:rsidR="009B2B93" w:rsidRDefault="009B2B93" w:rsidP="009B2B93">
      <w:r>
        <w:t>Workday subscription data is a file based data object.  The steps outlined below can also be applied to subscriptions for any other file based data objects.</w:t>
      </w:r>
    </w:p>
    <w:p w:rsidR="009B2B93" w:rsidRPr="00667C61" w:rsidRDefault="009B2B93" w:rsidP="009B2B93">
      <w:r>
        <w:t>The first step in any subscription is the Name &amp; type.</w:t>
      </w:r>
    </w:p>
    <w:p w:rsidR="00072913" w:rsidRDefault="00072913" w:rsidP="00072913">
      <w:pPr>
        <w:pStyle w:val="Heading2"/>
      </w:pPr>
      <w:bookmarkStart w:id="21" w:name="_Toc525651194"/>
      <w:r>
        <w:t>Step 2: Name &amp; Type</w:t>
      </w:r>
      <w:bookmarkEnd w:id="21"/>
    </w:p>
    <w:p w:rsidR="009B2B93" w:rsidRPr="00CD520E" w:rsidRDefault="009B2B93" w:rsidP="009B2B93">
      <w:r>
        <w:t xml:space="preserve">As mentioned in the </w:t>
      </w:r>
      <w:r>
        <w:fldChar w:fldCharType="begin"/>
      </w:r>
      <w:r>
        <w:instrText xml:space="preserve"> REF _Ref525482745 \h </w:instrText>
      </w:r>
      <w:r>
        <w:fldChar w:fldCharType="separate"/>
      </w:r>
      <w:r w:rsidR="00E63981">
        <w:t>Step 2: Begin Subscription Definition – Name &amp; Type</w:t>
      </w:r>
      <w:r>
        <w:fldChar w:fldCharType="end"/>
      </w:r>
      <w:r>
        <w:t xml:space="preserve"> section, this information is important to the approvers so they can verify your need for the data.  Be as accurate and complete as possible to let them know the reason the data is needed and how it will be used.</w:t>
      </w:r>
    </w:p>
    <w:p w:rsidR="009B2B93" w:rsidRPr="009B2B93" w:rsidRDefault="009B2B93" w:rsidP="009B2B93"/>
    <w:p w:rsidR="00336DA1" w:rsidRDefault="00BA726E">
      <w:r>
        <w:rPr>
          <w:noProof/>
        </w:rPr>
        <w:lastRenderedPageBreak/>
        <w:drawing>
          <wp:inline distT="0" distB="0" distL="0" distR="0" wp14:anchorId="150484E9" wp14:editId="60D04169">
            <wp:extent cx="5943600" cy="404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41775"/>
                    </a:xfrm>
                    <a:prstGeom prst="rect">
                      <a:avLst/>
                    </a:prstGeom>
                  </pic:spPr>
                </pic:pic>
              </a:graphicData>
            </a:graphic>
          </wp:inline>
        </w:drawing>
      </w:r>
    </w:p>
    <w:p w:rsidR="00862756" w:rsidRDefault="00862756" w:rsidP="00862756">
      <w:r>
        <w:t>The following are the values that should be provided for each field on the screen.</w:t>
      </w:r>
    </w:p>
    <w:tbl>
      <w:tblPr>
        <w:tblStyle w:val="GridTable4"/>
        <w:tblW w:w="0" w:type="auto"/>
        <w:tblLayout w:type="fixed"/>
        <w:tblLook w:val="06A0" w:firstRow="1" w:lastRow="0" w:firstColumn="1" w:lastColumn="0" w:noHBand="1" w:noVBand="1"/>
      </w:tblPr>
      <w:tblGrid>
        <w:gridCol w:w="1885"/>
        <w:gridCol w:w="7380"/>
      </w:tblGrid>
      <w:tr w:rsidR="00862756" w:rsidTr="00E1007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85" w:type="dxa"/>
          </w:tcPr>
          <w:p w:rsidR="00862756" w:rsidRDefault="00862756" w:rsidP="00E10070">
            <w:r>
              <w:t>Field</w:t>
            </w:r>
          </w:p>
        </w:tc>
        <w:tc>
          <w:tcPr>
            <w:tcW w:w="7380" w:type="dxa"/>
          </w:tcPr>
          <w:p w:rsidR="00862756" w:rsidRDefault="00862756" w:rsidP="00E10070">
            <w:pPr>
              <w:cnfStyle w:val="100000000000" w:firstRow="1" w:lastRow="0" w:firstColumn="0" w:lastColumn="0" w:oddVBand="0" w:evenVBand="0" w:oddHBand="0" w:evenHBand="0" w:firstRowFirstColumn="0" w:firstRowLastColumn="0" w:lastRowFirstColumn="0" w:lastRowLastColumn="0"/>
            </w:pPr>
            <w:r>
              <w:t>Value</w:t>
            </w:r>
          </w:p>
        </w:tc>
      </w:tr>
      <w:tr w:rsidR="00862756" w:rsidTr="00E10070">
        <w:tc>
          <w:tcPr>
            <w:cnfStyle w:val="001000000000" w:firstRow="0" w:lastRow="0" w:firstColumn="1" w:lastColumn="0" w:oddVBand="0" w:evenVBand="0" w:oddHBand="0" w:evenHBand="0" w:firstRowFirstColumn="0" w:firstRowLastColumn="0" w:lastRowFirstColumn="0" w:lastRowLastColumn="0"/>
            <w:tcW w:w="1885" w:type="dxa"/>
          </w:tcPr>
          <w:p w:rsidR="00862756" w:rsidRDefault="00862756" w:rsidP="00E10070">
            <w:r>
              <w:t>Name</w:t>
            </w:r>
          </w:p>
        </w:tc>
        <w:tc>
          <w:tcPr>
            <w:tcW w:w="7380" w:type="dxa"/>
          </w:tcPr>
          <w:p w:rsidR="00862756" w:rsidRDefault="00862756" w:rsidP="00862756">
            <w:pPr>
              <w:cnfStyle w:val="000000000000" w:firstRow="0" w:lastRow="0" w:firstColumn="0" w:lastColumn="0" w:oddVBand="0" w:evenVBand="0" w:oddHBand="0" w:evenHBand="0" w:firstRowFirstColumn="0" w:firstRowLastColumn="0" w:lastRowFirstColumn="0" w:lastRowLastColumn="0"/>
            </w:pPr>
            <w:r>
              <w:t>PDXCSN Workday Users</w:t>
            </w:r>
          </w:p>
        </w:tc>
      </w:tr>
      <w:tr w:rsidR="00862756" w:rsidTr="00E10070">
        <w:tc>
          <w:tcPr>
            <w:cnfStyle w:val="001000000000" w:firstRow="0" w:lastRow="0" w:firstColumn="1" w:lastColumn="0" w:oddVBand="0" w:evenVBand="0" w:oddHBand="0" w:evenHBand="0" w:firstRowFirstColumn="0" w:firstRowLastColumn="0" w:lastRowFirstColumn="0" w:lastRowLastColumn="0"/>
            <w:tcW w:w="1885" w:type="dxa"/>
          </w:tcPr>
          <w:p w:rsidR="00862756" w:rsidRDefault="00862756" w:rsidP="00E10070">
            <w:r>
              <w:t>EPRID</w:t>
            </w:r>
          </w:p>
        </w:tc>
        <w:tc>
          <w:tcPr>
            <w:tcW w:w="7380" w:type="dxa"/>
          </w:tcPr>
          <w:p w:rsidR="00862756" w:rsidRDefault="00862756" w:rsidP="00E10070">
            <w:pPr>
              <w:cnfStyle w:val="000000000000" w:firstRow="0" w:lastRow="0" w:firstColumn="0" w:lastColumn="0" w:oddVBand="0" w:evenVBand="0" w:oddHBand="0" w:evenHBand="0" w:firstRowFirstColumn="0" w:firstRowLastColumn="0" w:lastRowFirstColumn="0" w:lastRowLastColumn="0"/>
            </w:pPr>
            <w:r>
              <w:t>210066</w:t>
            </w:r>
            <w:r>
              <w:rPr>
                <w:rStyle w:val="FootnoteReference"/>
              </w:rPr>
              <w:footnoteReference w:id="3"/>
            </w:r>
          </w:p>
        </w:tc>
      </w:tr>
      <w:tr w:rsidR="00862756" w:rsidTr="00E10070">
        <w:tc>
          <w:tcPr>
            <w:cnfStyle w:val="001000000000" w:firstRow="0" w:lastRow="0" w:firstColumn="1" w:lastColumn="0" w:oddVBand="0" w:evenVBand="0" w:oddHBand="0" w:evenHBand="0" w:firstRowFirstColumn="0" w:firstRowLastColumn="0" w:lastRowFirstColumn="0" w:lastRowLastColumn="0"/>
            <w:tcW w:w="1885" w:type="dxa"/>
          </w:tcPr>
          <w:p w:rsidR="00862756" w:rsidRDefault="00862756" w:rsidP="00E10070">
            <w:r>
              <w:t>Description</w:t>
            </w:r>
          </w:p>
        </w:tc>
        <w:tc>
          <w:tcPr>
            <w:tcW w:w="7380" w:type="dxa"/>
          </w:tcPr>
          <w:p w:rsidR="00862756" w:rsidRDefault="00862756" w:rsidP="00862756">
            <w:pPr>
              <w:cnfStyle w:val="000000000000" w:firstRow="0" w:lastRow="0" w:firstColumn="0" w:lastColumn="0" w:oddVBand="0" w:evenVBand="0" w:oddHBand="0" w:evenHBand="0" w:firstRowFirstColumn="0" w:firstRowLastColumn="0" w:lastRowFirstColumn="0" w:lastRowLastColumn="0"/>
            </w:pPr>
            <w:r>
              <w:t>DXC Employee automated create and update in PDXC ServiceNow CSCi domain, and both CSCI and DXCI Companies in the domain.</w:t>
            </w:r>
          </w:p>
        </w:tc>
      </w:tr>
      <w:tr w:rsidR="00862756" w:rsidTr="00E10070">
        <w:tc>
          <w:tcPr>
            <w:cnfStyle w:val="001000000000" w:firstRow="0" w:lastRow="0" w:firstColumn="1" w:lastColumn="0" w:oddVBand="0" w:evenVBand="0" w:oddHBand="0" w:evenHBand="0" w:firstRowFirstColumn="0" w:firstRowLastColumn="0" w:lastRowFirstColumn="0" w:lastRowLastColumn="0"/>
            <w:tcW w:w="1885" w:type="dxa"/>
          </w:tcPr>
          <w:p w:rsidR="00862756" w:rsidRDefault="00862756" w:rsidP="00E10070">
            <w:r>
              <w:t>Business Justification</w:t>
            </w:r>
          </w:p>
        </w:tc>
        <w:tc>
          <w:tcPr>
            <w:tcW w:w="7380" w:type="dxa"/>
          </w:tcPr>
          <w:p w:rsidR="00862756" w:rsidRDefault="00862756" w:rsidP="00862756">
            <w:pPr>
              <w:cnfStyle w:val="000000000000" w:firstRow="0" w:lastRow="0" w:firstColumn="0" w:lastColumn="0" w:oddVBand="0" w:evenVBand="0" w:oddHBand="0" w:evenHBand="0" w:firstRowFirstColumn="0" w:firstRowLastColumn="0" w:lastRowFirstColumn="0" w:lastRowLastColumn="0"/>
            </w:pPr>
            <w:r>
              <w:t>Enable automated creation and update of DXC Employees as users in PDXC ServiceNow.</w:t>
            </w:r>
          </w:p>
        </w:tc>
      </w:tr>
      <w:tr w:rsidR="00862756" w:rsidTr="00E10070">
        <w:tc>
          <w:tcPr>
            <w:cnfStyle w:val="001000000000" w:firstRow="0" w:lastRow="0" w:firstColumn="1" w:lastColumn="0" w:oddVBand="0" w:evenVBand="0" w:oddHBand="0" w:evenHBand="0" w:firstRowFirstColumn="0" w:firstRowLastColumn="0" w:lastRowFirstColumn="0" w:lastRowLastColumn="0"/>
            <w:tcW w:w="1885" w:type="dxa"/>
          </w:tcPr>
          <w:p w:rsidR="00862756" w:rsidRDefault="00862756" w:rsidP="00E10070">
            <w:r>
              <w:t>File</w:t>
            </w:r>
          </w:p>
        </w:tc>
        <w:tc>
          <w:tcPr>
            <w:tcW w:w="7380" w:type="dxa"/>
          </w:tcPr>
          <w:p w:rsidR="00862756" w:rsidRDefault="00862756" w:rsidP="00227A0F">
            <w:pPr>
              <w:pStyle w:val="ListParagraph"/>
              <w:cnfStyle w:val="000000000000" w:firstRow="0" w:lastRow="0" w:firstColumn="0" w:lastColumn="0" w:oddVBand="0" w:evenVBand="0" w:oddHBand="0" w:evenHBand="0" w:firstRowFirstColumn="0" w:firstRowLastColumn="0" w:lastRowFirstColumn="0" w:lastRowLastColumn="0"/>
            </w:pPr>
            <w:r>
              <w:t>Selected</w:t>
            </w:r>
          </w:p>
        </w:tc>
      </w:tr>
      <w:tr w:rsidR="00862756" w:rsidTr="00E10070">
        <w:tc>
          <w:tcPr>
            <w:cnfStyle w:val="001000000000" w:firstRow="0" w:lastRow="0" w:firstColumn="1" w:lastColumn="0" w:oddVBand="0" w:evenVBand="0" w:oddHBand="0" w:evenHBand="0" w:firstRowFirstColumn="0" w:firstRowLastColumn="0" w:lastRowFirstColumn="0" w:lastRowLastColumn="0"/>
            <w:tcW w:w="1885" w:type="dxa"/>
          </w:tcPr>
          <w:p w:rsidR="00862756" w:rsidRDefault="00862756" w:rsidP="00E10070">
            <w:r>
              <w:t>Database</w:t>
            </w:r>
          </w:p>
        </w:tc>
        <w:tc>
          <w:tcPr>
            <w:tcW w:w="7380" w:type="dxa"/>
          </w:tcPr>
          <w:p w:rsidR="00862756" w:rsidRDefault="000F4AF5" w:rsidP="00862756">
            <w:pPr>
              <w:cnfStyle w:val="000000000000" w:firstRow="0" w:lastRow="0" w:firstColumn="0" w:lastColumn="0" w:oddVBand="0" w:evenVBand="0" w:oddHBand="0" w:evenHBand="0" w:firstRowFirstColumn="0" w:firstRowLastColumn="0" w:lastRowFirstColumn="0" w:lastRowLastColumn="0"/>
            </w:pPr>
            <w:r>
              <w:t>Unselected</w:t>
            </w:r>
            <w:r w:rsidR="00862756">
              <w:t xml:space="preserve"> </w:t>
            </w:r>
          </w:p>
        </w:tc>
      </w:tr>
    </w:tbl>
    <w:p w:rsidR="00862756" w:rsidRDefault="00862756" w:rsidP="00862756"/>
    <w:p w:rsidR="00862756" w:rsidRDefault="00862756" w:rsidP="00862756">
      <w:r>
        <w:t xml:space="preserve">Once you’ve entered all the data, select </w:t>
      </w:r>
      <w:r>
        <w:rPr>
          <w:noProof/>
        </w:rPr>
        <w:drawing>
          <wp:inline distT="0" distB="0" distL="0" distR="0" wp14:anchorId="1F31A77F" wp14:editId="4EF381A9">
            <wp:extent cx="495300" cy="20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00" cy="209550"/>
                    </a:xfrm>
                    <a:prstGeom prst="rect">
                      <a:avLst/>
                    </a:prstGeom>
                  </pic:spPr>
                </pic:pic>
              </a:graphicData>
            </a:graphic>
          </wp:inline>
        </w:drawing>
      </w:r>
      <w:r>
        <w:t xml:space="preserve"> to specify the File &amp; Transport.</w:t>
      </w:r>
    </w:p>
    <w:p w:rsidR="00072913" w:rsidRDefault="00072913" w:rsidP="00072913">
      <w:pPr>
        <w:pStyle w:val="Heading2"/>
      </w:pPr>
      <w:bookmarkStart w:id="22" w:name="_Toc525651195"/>
      <w:r>
        <w:t>Step 3: File &amp; Transport</w:t>
      </w:r>
      <w:bookmarkEnd w:id="22"/>
    </w:p>
    <w:p w:rsidR="00D60ADD" w:rsidRDefault="00D60ADD" w:rsidP="00D60ADD">
      <w:r>
        <w:t>This step specifies the file characteristics and method of transport to the end data consumer.</w:t>
      </w:r>
    </w:p>
    <w:p w:rsidR="0083060E" w:rsidRPr="00CD520E" w:rsidRDefault="0083060E" w:rsidP="00D60ADD"/>
    <w:p w:rsidR="00BA726E" w:rsidRDefault="00862756">
      <w:r>
        <w:rPr>
          <w:noProof/>
        </w:rPr>
        <w:lastRenderedPageBreak/>
        <w:drawing>
          <wp:inline distT="0" distB="0" distL="0" distR="0">
            <wp:extent cx="5581650" cy="7981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650" cy="7981950"/>
                    </a:xfrm>
                    <a:prstGeom prst="rect">
                      <a:avLst/>
                    </a:prstGeom>
                    <a:noFill/>
                    <a:ln>
                      <a:noFill/>
                    </a:ln>
                  </pic:spPr>
                </pic:pic>
              </a:graphicData>
            </a:graphic>
          </wp:inline>
        </w:drawing>
      </w:r>
    </w:p>
    <w:p w:rsidR="00862756" w:rsidRDefault="00862756" w:rsidP="00862756">
      <w:r>
        <w:lastRenderedPageBreak/>
        <w:t>The following are the values that should be selected for each field on the screen.</w:t>
      </w:r>
    </w:p>
    <w:tbl>
      <w:tblPr>
        <w:tblStyle w:val="GridTable4"/>
        <w:tblW w:w="9445" w:type="dxa"/>
        <w:tblLayout w:type="fixed"/>
        <w:tblLook w:val="06A0" w:firstRow="1" w:lastRow="0" w:firstColumn="1" w:lastColumn="0" w:noHBand="1" w:noVBand="1"/>
      </w:tblPr>
      <w:tblGrid>
        <w:gridCol w:w="2335"/>
        <w:gridCol w:w="7110"/>
      </w:tblGrid>
      <w:tr w:rsidR="00862756" w:rsidTr="00E1007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5" w:type="dxa"/>
          </w:tcPr>
          <w:p w:rsidR="00862756" w:rsidRDefault="00862756" w:rsidP="00E10070">
            <w:r>
              <w:t>Field</w:t>
            </w:r>
          </w:p>
        </w:tc>
        <w:tc>
          <w:tcPr>
            <w:tcW w:w="7110" w:type="dxa"/>
          </w:tcPr>
          <w:p w:rsidR="00862756" w:rsidRDefault="00862756" w:rsidP="00E10070">
            <w:pPr>
              <w:cnfStyle w:val="100000000000" w:firstRow="1" w:lastRow="0" w:firstColumn="0" w:lastColumn="0" w:oddVBand="0" w:evenVBand="0" w:oddHBand="0" w:evenHBand="0" w:firstRowFirstColumn="0" w:firstRowLastColumn="0" w:lastRowFirstColumn="0" w:lastRowLastColumn="0"/>
            </w:pPr>
            <w:r>
              <w:t>Value</w:t>
            </w:r>
          </w:p>
        </w:tc>
      </w:tr>
      <w:tr w:rsidR="00862756" w:rsidTr="00E10070">
        <w:tc>
          <w:tcPr>
            <w:cnfStyle w:val="001000000000" w:firstRow="0" w:lastRow="0" w:firstColumn="1" w:lastColumn="0" w:oddVBand="0" w:evenVBand="0" w:oddHBand="0" w:evenHBand="0" w:firstRowFirstColumn="0" w:firstRowLastColumn="0" w:lastRowFirstColumn="0" w:lastRowLastColumn="0"/>
            <w:tcW w:w="2335" w:type="dxa"/>
          </w:tcPr>
          <w:p w:rsidR="00862756" w:rsidRDefault="00862756" w:rsidP="00E10070">
            <w:r>
              <w:t>Transport Type</w:t>
            </w:r>
          </w:p>
        </w:tc>
        <w:tc>
          <w:tcPr>
            <w:tcW w:w="7110" w:type="dxa"/>
          </w:tcPr>
          <w:p w:rsidR="00862756" w:rsidRDefault="00862756" w:rsidP="00E10070">
            <w:pPr>
              <w:cnfStyle w:val="000000000000" w:firstRow="0" w:lastRow="0" w:firstColumn="0" w:lastColumn="0" w:oddVBand="0" w:evenVBand="0" w:oddHBand="0" w:evenHBand="0" w:firstRowFirstColumn="0" w:firstRowLastColumn="0" w:lastRowFirstColumn="0" w:lastRowLastColumn="0"/>
            </w:pPr>
            <w:r>
              <w:t>SFTP</w:t>
            </w:r>
          </w:p>
        </w:tc>
      </w:tr>
      <w:tr w:rsidR="00862756" w:rsidTr="00E10070">
        <w:tc>
          <w:tcPr>
            <w:cnfStyle w:val="001000000000" w:firstRow="0" w:lastRow="0" w:firstColumn="1" w:lastColumn="0" w:oddVBand="0" w:evenVBand="0" w:oddHBand="0" w:evenHBand="0" w:firstRowFirstColumn="0" w:firstRowLastColumn="0" w:lastRowFirstColumn="0" w:lastRowLastColumn="0"/>
            <w:tcW w:w="2335" w:type="dxa"/>
          </w:tcPr>
          <w:p w:rsidR="00862756" w:rsidRDefault="00862756" w:rsidP="00E10070">
            <w:r>
              <w:t xml:space="preserve">File Name </w:t>
            </w:r>
          </w:p>
        </w:tc>
        <w:tc>
          <w:tcPr>
            <w:tcW w:w="7110" w:type="dxa"/>
          </w:tcPr>
          <w:p w:rsidR="00862756" w:rsidRDefault="00862756" w:rsidP="00E10070">
            <w:pPr>
              <w:cnfStyle w:val="000000000000" w:firstRow="0" w:lastRow="0" w:firstColumn="0" w:lastColumn="0" w:oddVBand="0" w:evenVBand="0" w:oddHBand="0" w:evenHBand="0" w:firstRowFirstColumn="0" w:firstRowLastColumn="0" w:lastRowFirstColumn="0" w:lastRowLastColumn="0"/>
            </w:pPr>
            <w:r>
              <w:t>DXC_DXCDD_SNOW_USER_FG</w:t>
            </w:r>
            <w:r w:rsidRPr="00F53758">
              <w:t>SHE.[YYYY][MM][DD]_[HH24][min][ss].csv</w:t>
            </w:r>
          </w:p>
        </w:tc>
      </w:tr>
      <w:tr w:rsidR="00862756" w:rsidTr="00E10070">
        <w:tc>
          <w:tcPr>
            <w:cnfStyle w:val="001000000000" w:firstRow="0" w:lastRow="0" w:firstColumn="1" w:lastColumn="0" w:oddVBand="0" w:evenVBand="0" w:oddHBand="0" w:evenHBand="0" w:firstRowFirstColumn="0" w:firstRowLastColumn="0" w:lastRowFirstColumn="0" w:lastRowLastColumn="0"/>
            <w:tcW w:w="2335" w:type="dxa"/>
          </w:tcPr>
          <w:p w:rsidR="00862756" w:rsidRDefault="00862756" w:rsidP="00E10070">
            <w:r>
              <w:t>File Format Type</w:t>
            </w:r>
          </w:p>
        </w:tc>
        <w:tc>
          <w:tcPr>
            <w:tcW w:w="7110" w:type="dxa"/>
          </w:tcPr>
          <w:p w:rsidR="00862756" w:rsidRDefault="00862756" w:rsidP="00E10070">
            <w:pPr>
              <w:cnfStyle w:val="000000000000" w:firstRow="0" w:lastRow="0" w:firstColumn="0" w:lastColumn="0" w:oddVBand="0" w:evenVBand="0" w:oddHBand="0" w:evenHBand="0" w:firstRowFirstColumn="0" w:firstRowLastColumn="0" w:lastRowFirstColumn="0" w:lastRowLastColumn="0"/>
            </w:pPr>
            <w:r>
              <w:t>Delimited</w:t>
            </w:r>
          </w:p>
        </w:tc>
      </w:tr>
      <w:tr w:rsidR="00862756" w:rsidTr="00E10070">
        <w:tc>
          <w:tcPr>
            <w:cnfStyle w:val="001000000000" w:firstRow="0" w:lastRow="0" w:firstColumn="1" w:lastColumn="0" w:oddVBand="0" w:evenVBand="0" w:oddHBand="0" w:evenHBand="0" w:firstRowFirstColumn="0" w:firstRowLastColumn="0" w:lastRowFirstColumn="0" w:lastRowLastColumn="0"/>
            <w:tcW w:w="2335" w:type="dxa"/>
          </w:tcPr>
          <w:p w:rsidR="00862756" w:rsidRDefault="00862756" w:rsidP="00E10070">
            <w:r>
              <w:t>Delimiter</w:t>
            </w:r>
          </w:p>
        </w:tc>
        <w:tc>
          <w:tcPr>
            <w:tcW w:w="7110" w:type="dxa"/>
          </w:tcPr>
          <w:p w:rsidR="00862756" w:rsidRDefault="00862756" w:rsidP="00E10070">
            <w:pPr>
              <w:cnfStyle w:val="000000000000" w:firstRow="0" w:lastRow="0" w:firstColumn="0" w:lastColumn="0" w:oddVBand="0" w:evenVBand="0" w:oddHBand="0" w:evenHBand="0" w:firstRowFirstColumn="0" w:firstRowLastColumn="0" w:lastRowFirstColumn="0" w:lastRowLastColumn="0"/>
            </w:pPr>
            <w:r>
              <w:t>Pipe (|)</w:t>
            </w:r>
          </w:p>
        </w:tc>
      </w:tr>
      <w:tr w:rsidR="00862756" w:rsidTr="00E10070">
        <w:tc>
          <w:tcPr>
            <w:cnfStyle w:val="001000000000" w:firstRow="0" w:lastRow="0" w:firstColumn="1" w:lastColumn="0" w:oddVBand="0" w:evenVBand="0" w:oddHBand="0" w:evenHBand="0" w:firstRowFirstColumn="0" w:firstRowLastColumn="0" w:lastRowFirstColumn="0" w:lastRowLastColumn="0"/>
            <w:tcW w:w="2335" w:type="dxa"/>
          </w:tcPr>
          <w:p w:rsidR="00862756" w:rsidRDefault="00862756" w:rsidP="00E10070">
            <w:r>
              <w:t>Enclose Fields in Double Quotes</w:t>
            </w:r>
          </w:p>
        </w:tc>
        <w:tc>
          <w:tcPr>
            <w:tcW w:w="7110" w:type="dxa"/>
          </w:tcPr>
          <w:p w:rsidR="00862756" w:rsidRDefault="00862756" w:rsidP="00E10070">
            <w:pPr>
              <w:cnfStyle w:val="000000000000" w:firstRow="0" w:lastRow="0" w:firstColumn="0" w:lastColumn="0" w:oddVBand="0" w:evenVBand="0" w:oddHBand="0" w:evenHBand="0" w:firstRowFirstColumn="0" w:firstRowLastColumn="0" w:lastRowFirstColumn="0" w:lastRowLastColumn="0"/>
            </w:pPr>
            <w:r>
              <w:t>YES</w:t>
            </w:r>
          </w:p>
        </w:tc>
      </w:tr>
      <w:tr w:rsidR="00862756" w:rsidTr="00E10070">
        <w:tc>
          <w:tcPr>
            <w:cnfStyle w:val="001000000000" w:firstRow="0" w:lastRow="0" w:firstColumn="1" w:lastColumn="0" w:oddVBand="0" w:evenVBand="0" w:oddHBand="0" w:evenHBand="0" w:firstRowFirstColumn="0" w:firstRowLastColumn="0" w:lastRowFirstColumn="0" w:lastRowLastColumn="0"/>
            <w:tcW w:w="2335" w:type="dxa"/>
          </w:tcPr>
          <w:p w:rsidR="00862756" w:rsidRDefault="00862756" w:rsidP="00E10070">
            <w:r>
              <w:t>Post Processing</w:t>
            </w:r>
          </w:p>
        </w:tc>
        <w:tc>
          <w:tcPr>
            <w:tcW w:w="7110" w:type="dxa"/>
          </w:tcPr>
          <w:p w:rsidR="00862756" w:rsidRDefault="00862756" w:rsidP="00E10070">
            <w:pPr>
              <w:cnfStyle w:val="000000000000" w:firstRow="0" w:lastRow="0" w:firstColumn="0" w:lastColumn="0" w:oddVBand="0" w:evenVBand="0" w:oddHBand="0" w:evenHBand="0" w:firstRowFirstColumn="0" w:firstRowLastColumn="0" w:lastRowFirstColumn="0" w:lastRowLastColumn="0"/>
            </w:pPr>
            <w:r>
              <w:t>NONE</w:t>
            </w:r>
          </w:p>
        </w:tc>
      </w:tr>
      <w:tr w:rsidR="00862756" w:rsidTr="00E10070">
        <w:tc>
          <w:tcPr>
            <w:cnfStyle w:val="001000000000" w:firstRow="0" w:lastRow="0" w:firstColumn="1" w:lastColumn="0" w:oddVBand="0" w:evenVBand="0" w:oddHBand="0" w:evenHBand="0" w:firstRowFirstColumn="0" w:firstRowLastColumn="0" w:lastRowFirstColumn="0" w:lastRowLastColumn="0"/>
            <w:tcW w:w="2335" w:type="dxa"/>
          </w:tcPr>
          <w:p w:rsidR="00862756" w:rsidRDefault="00862756" w:rsidP="00E10070">
            <w:r>
              <w:t>Compression Type</w:t>
            </w:r>
          </w:p>
        </w:tc>
        <w:tc>
          <w:tcPr>
            <w:tcW w:w="7110" w:type="dxa"/>
          </w:tcPr>
          <w:p w:rsidR="00862756" w:rsidRDefault="00862756" w:rsidP="00E10070">
            <w:pPr>
              <w:cnfStyle w:val="000000000000" w:firstRow="0" w:lastRow="0" w:firstColumn="0" w:lastColumn="0" w:oddVBand="0" w:evenVBand="0" w:oddHBand="0" w:evenHBand="0" w:firstRowFirstColumn="0" w:firstRowLastColumn="0" w:lastRowFirstColumn="0" w:lastRowLastColumn="0"/>
            </w:pPr>
            <w:r>
              <w:t>ZIP</w:t>
            </w:r>
          </w:p>
        </w:tc>
      </w:tr>
      <w:tr w:rsidR="00862756" w:rsidTr="00E10070">
        <w:tc>
          <w:tcPr>
            <w:cnfStyle w:val="001000000000" w:firstRow="0" w:lastRow="0" w:firstColumn="1" w:lastColumn="0" w:oddVBand="0" w:evenVBand="0" w:oddHBand="0" w:evenHBand="0" w:firstRowFirstColumn="0" w:firstRowLastColumn="0" w:lastRowFirstColumn="0" w:lastRowLastColumn="0"/>
            <w:tcW w:w="2335" w:type="dxa"/>
          </w:tcPr>
          <w:p w:rsidR="00862756" w:rsidRDefault="00862756" w:rsidP="00E10070">
            <w:r>
              <w:t>Line Terminator Type</w:t>
            </w:r>
          </w:p>
        </w:tc>
        <w:tc>
          <w:tcPr>
            <w:tcW w:w="7110" w:type="dxa"/>
          </w:tcPr>
          <w:p w:rsidR="00862756" w:rsidRDefault="00862756" w:rsidP="00E10070">
            <w:pPr>
              <w:cnfStyle w:val="000000000000" w:firstRow="0" w:lastRow="0" w:firstColumn="0" w:lastColumn="0" w:oddVBand="0" w:evenVBand="0" w:oddHBand="0" w:evenHBand="0" w:firstRowFirstColumn="0" w:firstRowLastColumn="0" w:lastRowFirstColumn="0" w:lastRowLastColumn="0"/>
            </w:pPr>
            <w:r>
              <w:t>WINDOWS (CR, LF)</w:t>
            </w:r>
          </w:p>
        </w:tc>
      </w:tr>
      <w:tr w:rsidR="00862756" w:rsidTr="00E10070">
        <w:tc>
          <w:tcPr>
            <w:cnfStyle w:val="001000000000" w:firstRow="0" w:lastRow="0" w:firstColumn="1" w:lastColumn="0" w:oddVBand="0" w:evenVBand="0" w:oddHBand="0" w:evenHBand="0" w:firstRowFirstColumn="0" w:firstRowLastColumn="0" w:lastRowFirstColumn="0" w:lastRowLastColumn="0"/>
            <w:tcW w:w="2335" w:type="dxa"/>
          </w:tcPr>
          <w:p w:rsidR="00862756" w:rsidRDefault="00862756" w:rsidP="00E10070">
            <w:r>
              <w:t>Encoding Type</w:t>
            </w:r>
          </w:p>
        </w:tc>
        <w:tc>
          <w:tcPr>
            <w:tcW w:w="7110" w:type="dxa"/>
          </w:tcPr>
          <w:p w:rsidR="00862756" w:rsidRDefault="00862756" w:rsidP="00E10070">
            <w:pPr>
              <w:cnfStyle w:val="000000000000" w:firstRow="0" w:lastRow="0" w:firstColumn="0" w:lastColumn="0" w:oddVBand="0" w:evenVBand="0" w:oddHBand="0" w:evenHBand="0" w:firstRowFirstColumn="0" w:firstRowLastColumn="0" w:lastRowFirstColumn="0" w:lastRowLastColumn="0"/>
            </w:pPr>
            <w:r>
              <w:t>UTF-8</w:t>
            </w:r>
          </w:p>
        </w:tc>
      </w:tr>
      <w:tr w:rsidR="00862756" w:rsidTr="00E10070">
        <w:tc>
          <w:tcPr>
            <w:cnfStyle w:val="001000000000" w:firstRow="0" w:lastRow="0" w:firstColumn="1" w:lastColumn="0" w:oddVBand="0" w:evenVBand="0" w:oddHBand="0" w:evenHBand="0" w:firstRowFirstColumn="0" w:firstRowLastColumn="0" w:lastRowFirstColumn="0" w:lastRowLastColumn="0"/>
            <w:tcW w:w="2335" w:type="dxa"/>
          </w:tcPr>
          <w:p w:rsidR="00862756" w:rsidRDefault="00862756" w:rsidP="00E10070">
            <w:r>
              <w:t>Include Header Row</w:t>
            </w:r>
          </w:p>
        </w:tc>
        <w:tc>
          <w:tcPr>
            <w:tcW w:w="7110" w:type="dxa"/>
          </w:tcPr>
          <w:p w:rsidR="00862756" w:rsidRDefault="00862756" w:rsidP="00E10070">
            <w:pPr>
              <w:cnfStyle w:val="000000000000" w:firstRow="0" w:lastRow="0" w:firstColumn="0" w:lastColumn="0" w:oddVBand="0" w:evenVBand="0" w:oddHBand="0" w:evenHBand="0" w:firstRowFirstColumn="0" w:firstRowLastColumn="0" w:lastRowFirstColumn="0" w:lastRowLastColumn="0"/>
            </w:pPr>
            <w:r>
              <w:sym w:font="Wingdings" w:char="F0FC"/>
            </w:r>
          </w:p>
        </w:tc>
      </w:tr>
      <w:tr w:rsidR="00862756" w:rsidTr="00E10070">
        <w:tc>
          <w:tcPr>
            <w:cnfStyle w:val="001000000000" w:firstRow="0" w:lastRow="0" w:firstColumn="1" w:lastColumn="0" w:oddVBand="0" w:evenVBand="0" w:oddHBand="0" w:evenHBand="0" w:firstRowFirstColumn="0" w:firstRowLastColumn="0" w:lastRowFirstColumn="0" w:lastRowLastColumn="0"/>
            <w:tcW w:w="2335" w:type="dxa"/>
          </w:tcPr>
          <w:p w:rsidR="00862756" w:rsidRDefault="00862756" w:rsidP="00E10070">
            <w:r>
              <w:t>Encrypt</w:t>
            </w:r>
          </w:p>
        </w:tc>
        <w:tc>
          <w:tcPr>
            <w:tcW w:w="7110" w:type="dxa"/>
          </w:tcPr>
          <w:p w:rsidR="00862756" w:rsidRDefault="00862756" w:rsidP="00E10070">
            <w:pPr>
              <w:cnfStyle w:val="000000000000" w:firstRow="0" w:lastRow="0" w:firstColumn="0" w:lastColumn="0" w:oddVBand="0" w:evenVBand="0" w:oddHBand="0" w:evenHBand="0" w:firstRowFirstColumn="0" w:firstRowLastColumn="0" w:lastRowFirstColumn="0" w:lastRowLastColumn="0"/>
            </w:pPr>
            <w:r>
              <w:t>Unchecked.</w:t>
            </w:r>
          </w:p>
          <w:p w:rsidR="00862756" w:rsidRDefault="00862756" w:rsidP="00E10070">
            <w:pPr>
              <w:cnfStyle w:val="000000000000" w:firstRow="0" w:lastRow="0" w:firstColumn="0" w:lastColumn="0" w:oddVBand="0" w:evenVBand="0" w:oddHBand="0" w:evenHBand="0" w:firstRowFirstColumn="0" w:firstRowLastColumn="0" w:lastRowFirstColumn="0" w:lastRowLastColumn="0"/>
            </w:pPr>
            <w:r w:rsidRPr="00F53758">
              <w:rPr>
                <w:b/>
              </w:rPr>
              <w:t>DO NOT</w:t>
            </w:r>
            <w:r w:rsidRPr="00270E02">
              <w:rPr>
                <w:b/>
              </w:rPr>
              <w:t xml:space="preserve"> Encrypt the data</w:t>
            </w:r>
            <w:r>
              <w:t xml:space="preserve">.  PDXC ServiceNow </w:t>
            </w:r>
            <w:r w:rsidRPr="00270E02">
              <w:rPr>
                <w:b/>
              </w:rPr>
              <w:t>cannot</w:t>
            </w:r>
            <w:r>
              <w:t xml:space="preserve"> consume encrypted data at this time.</w:t>
            </w:r>
          </w:p>
        </w:tc>
      </w:tr>
      <w:tr w:rsidR="00862756" w:rsidTr="00E10070">
        <w:tc>
          <w:tcPr>
            <w:cnfStyle w:val="001000000000" w:firstRow="0" w:lastRow="0" w:firstColumn="1" w:lastColumn="0" w:oddVBand="0" w:evenVBand="0" w:oddHBand="0" w:evenHBand="0" w:firstRowFirstColumn="0" w:firstRowLastColumn="0" w:lastRowFirstColumn="0" w:lastRowLastColumn="0"/>
            <w:tcW w:w="2335" w:type="dxa"/>
          </w:tcPr>
          <w:p w:rsidR="00862756" w:rsidRDefault="00862756" w:rsidP="00E10070">
            <w:r>
              <w:t>Extract Full File</w:t>
            </w:r>
          </w:p>
        </w:tc>
        <w:tc>
          <w:tcPr>
            <w:tcW w:w="7110" w:type="dxa"/>
          </w:tcPr>
          <w:p w:rsidR="00862756" w:rsidRDefault="00862756" w:rsidP="00E10070">
            <w:pPr>
              <w:cnfStyle w:val="000000000000" w:firstRow="0" w:lastRow="0" w:firstColumn="0" w:lastColumn="0" w:oddVBand="0" w:evenVBand="0" w:oddHBand="0" w:evenHBand="0" w:firstRowFirstColumn="0" w:firstRowLastColumn="0" w:lastRowFirstColumn="0" w:lastRowLastColumn="0"/>
            </w:pPr>
            <w:r>
              <w:sym w:font="Wingdings" w:char="F0FC"/>
            </w:r>
          </w:p>
        </w:tc>
      </w:tr>
    </w:tbl>
    <w:p w:rsidR="00862756" w:rsidRDefault="00862756" w:rsidP="00862756">
      <w:r>
        <w:tab/>
      </w:r>
    </w:p>
    <w:p w:rsidR="00862756" w:rsidRDefault="00862756" w:rsidP="00862756">
      <w:r>
        <w:t xml:space="preserve">SFTP configuration is needed to complete the transport definition.  Below are values for both ITG (aka. QA, Pre-Prod) and Production.  </w:t>
      </w:r>
    </w:p>
    <w:tbl>
      <w:tblPr>
        <w:tblStyle w:val="GridTable4"/>
        <w:tblW w:w="11509" w:type="dxa"/>
        <w:tblInd w:w="-1085" w:type="dxa"/>
        <w:tblLook w:val="06A0" w:firstRow="1" w:lastRow="0" w:firstColumn="1" w:lastColumn="0" w:noHBand="1" w:noVBand="1"/>
      </w:tblPr>
      <w:tblGrid>
        <w:gridCol w:w="1616"/>
        <w:gridCol w:w="4430"/>
        <w:gridCol w:w="5463"/>
      </w:tblGrid>
      <w:tr w:rsidR="00D936F0" w:rsidTr="00C52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D936F0" w:rsidRDefault="00D936F0" w:rsidP="00C054A5">
            <w:r>
              <w:t>Hostname</w:t>
            </w:r>
          </w:p>
        </w:tc>
        <w:tc>
          <w:tcPr>
            <w:tcW w:w="4430" w:type="dxa"/>
          </w:tcPr>
          <w:p w:rsidR="00D936F0" w:rsidRDefault="00C52CF6" w:rsidP="00C054A5">
            <w:pPr>
              <w:cnfStyle w:val="100000000000" w:firstRow="1" w:lastRow="0" w:firstColumn="0" w:lastColumn="0" w:oddVBand="0" w:evenVBand="0" w:oddHBand="0" w:evenHBand="0" w:firstRowFirstColumn="0" w:firstRowLastColumn="0" w:lastRowFirstColumn="0" w:lastRowLastColumn="0"/>
            </w:pPr>
            <w:r w:rsidRPr="00C52CF6">
              <w:t>CSCMIDNDCP001.CSCMWS.CSCMWS.COM</w:t>
            </w:r>
          </w:p>
        </w:tc>
        <w:tc>
          <w:tcPr>
            <w:tcW w:w="5463" w:type="dxa"/>
          </w:tcPr>
          <w:p w:rsidR="00D936F0" w:rsidRDefault="00C52CF6" w:rsidP="00C054A5">
            <w:pPr>
              <w:cnfStyle w:val="100000000000" w:firstRow="1" w:lastRow="0" w:firstColumn="0" w:lastColumn="0" w:oddVBand="0" w:evenVBand="0" w:oddHBand="0" w:evenHBand="0" w:firstRowFirstColumn="0" w:firstRowLastColumn="0" w:lastRowFirstColumn="0" w:lastRowLastColumn="0"/>
            </w:pPr>
            <w:r w:rsidRPr="00C52CF6">
              <w:t>CSCMIDNDCP001.CSCMWS.CSCMWS.COM</w:t>
            </w:r>
          </w:p>
        </w:tc>
      </w:tr>
      <w:tr w:rsidR="00C52CF6" w:rsidTr="00C52CF6">
        <w:tc>
          <w:tcPr>
            <w:cnfStyle w:val="001000000000" w:firstRow="0" w:lastRow="0" w:firstColumn="1" w:lastColumn="0" w:oddVBand="0" w:evenVBand="0" w:oddHBand="0" w:evenHBand="0" w:firstRowFirstColumn="0" w:firstRowLastColumn="0" w:lastRowFirstColumn="0" w:lastRowLastColumn="0"/>
            <w:tcW w:w="1616" w:type="dxa"/>
          </w:tcPr>
          <w:p w:rsidR="00D936F0" w:rsidRDefault="00D936F0" w:rsidP="00C054A5">
            <w:r>
              <w:t>Port</w:t>
            </w:r>
          </w:p>
        </w:tc>
        <w:tc>
          <w:tcPr>
            <w:tcW w:w="4430" w:type="dxa"/>
          </w:tcPr>
          <w:p w:rsidR="00D936F0" w:rsidRDefault="00C52CF6" w:rsidP="00C054A5">
            <w:pPr>
              <w:cnfStyle w:val="000000000000" w:firstRow="0" w:lastRow="0" w:firstColumn="0" w:lastColumn="0" w:oddVBand="0" w:evenVBand="0" w:oddHBand="0" w:evenHBand="0" w:firstRowFirstColumn="0" w:firstRowLastColumn="0" w:lastRowFirstColumn="0" w:lastRowLastColumn="0"/>
            </w:pPr>
            <w:r>
              <w:t>22</w:t>
            </w:r>
          </w:p>
        </w:tc>
        <w:tc>
          <w:tcPr>
            <w:tcW w:w="5463" w:type="dxa"/>
          </w:tcPr>
          <w:p w:rsidR="00D936F0" w:rsidRDefault="00C52CF6" w:rsidP="00C054A5">
            <w:pPr>
              <w:cnfStyle w:val="000000000000" w:firstRow="0" w:lastRow="0" w:firstColumn="0" w:lastColumn="0" w:oddVBand="0" w:evenVBand="0" w:oddHBand="0" w:evenHBand="0" w:firstRowFirstColumn="0" w:firstRowLastColumn="0" w:lastRowFirstColumn="0" w:lastRowLastColumn="0"/>
            </w:pPr>
            <w:r>
              <w:t>22</w:t>
            </w:r>
          </w:p>
        </w:tc>
      </w:tr>
      <w:tr w:rsidR="00D936F0" w:rsidTr="00C52CF6">
        <w:tc>
          <w:tcPr>
            <w:cnfStyle w:val="001000000000" w:firstRow="0" w:lastRow="0" w:firstColumn="1" w:lastColumn="0" w:oddVBand="0" w:evenVBand="0" w:oddHBand="0" w:evenHBand="0" w:firstRowFirstColumn="0" w:firstRowLastColumn="0" w:lastRowFirstColumn="0" w:lastRowLastColumn="0"/>
            <w:tcW w:w="1616" w:type="dxa"/>
          </w:tcPr>
          <w:p w:rsidR="00D936F0" w:rsidRDefault="00D936F0" w:rsidP="00C054A5">
            <w:r>
              <w:t>Path</w:t>
            </w:r>
          </w:p>
        </w:tc>
        <w:tc>
          <w:tcPr>
            <w:tcW w:w="4430" w:type="dxa"/>
          </w:tcPr>
          <w:p w:rsidR="00D936F0" w:rsidRPr="00C52CF6" w:rsidRDefault="00C52CF6" w:rsidP="00C054A5">
            <w:pPr>
              <w:cnfStyle w:val="000000000000" w:firstRow="0" w:lastRow="0" w:firstColumn="0" w:lastColumn="0" w:oddVBand="0" w:evenVBand="0" w:oddHBand="0" w:evenHBand="0" w:firstRowFirstColumn="0" w:firstRowLastColumn="0" w:lastRowFirstColumn="0" w:lastRowLastColumn="0"/>
              <w:rPr>
                <w:rFonts w:ascii="Calibri" w:hAnsi="Calibri"/>
              </w:rPr>
            </w:pPr>
            <w:r>
              <w:t>D:\dxcddpplqa\workday\MIDServer\data_files\in</w:t>
            </w:r>
          </w:p>
        </w:tc>
        <w:tc>
          <w:tcPr>
            <w:tcW w:w="5463" w:type="dxa"/>
          </w:tcPr>
          <w:p w:rsidR="00D936F0" w:rsidRPr="00C52CF6" w:rsidRDefault="00C52CF6" w:rsidP="00C054A5">
            <w:pPr>
              <w:cnfStyle w:val="000000000000" w:firstRow="0" w:lastRow="0" w:firstColumn="0" w:lastColumn="0" w:oddVBand="0" w:evenVBand="0" w:oddHBand="0" w:evenHBand="0" w:firstRowFirstColumn="0" w:firstRowLastColumn="0" w:lastRowFirstColumn="0" w:lastRowLastColumn="0"/>
              <w:rPr>
                <w:rFonts w:ascii="Calibri" w:hAnsi="Calibri"/>
              </w:rPr>
            </w:pPr>
            <w:r>
              <w:t>d:\dxcddpplprod\workday\midserver\MidServer\data_files\in</w:t>
            </w:r>
          </w:p>
        </w:tc>
      </w:tr>
      <w:tr w:rsidR="00C52CF6" w:rsidTr="00C52CF6">
        <w:tc>
          <w:tcPr>
            <w:cnfStyle w:val="001000000000" w:firstRow="0" w:lastRow="0" w:firstColumn="1" w:lastColumn="0" w:oddVBand="0" w:evenVBand="0" w:oddHBand="0" w:evenHBand="0" w:firstRowFirstColumn="0" w:firstRowLastColumn="0" w:lastRowFirstColumn="0" w:lastRowLastColumn="0"/>
            <w:tcW w:w="1616" w:type="dxa"/>
          </w:tcPr>
          <w:p w:rsidR="00D936F0" w:rsidRDefault="00D936F0" w:rsidP="00C054A5">
            <w:r>
              <w:t>Authentication Type</w:t>
            </w:r>
          </w:p>
        </w:tc>
        <w:tc>
          <w:tcPr>
            <w:tcW w:w="4430" w:type="dxa"/>
          </w:tcPr>
          <w:p w:rsidR="00D936F0" w:rsidRDefault="00431883" w:rsidP="00C054A5">
            <w:pPr>
              <w:cnfStyle w:val="000000000000" w:firstRow="0" w:lastRow="0" w:firstColumn="0" w:lastColumn="0" w:oddVBand="0" w:evenVBand="0" w:oddHBand="0" w:evenHBand="0" w:firstRowFirstColumn="0" w:firstRowLastColumn="0" w:lastRowFirstColumn="0" w:lastRowLastColumn="0"/>
            </w:pPr>
            <w:r>
              <w:t>Password</w:t>
            </w:r>
          </w:p>
        </w:tc>
        <w:tc>
          <w:tcPr>
            <w:tcW w:w="5463" w:type="dxa"/>
          </w:tcPr>
          <w:p w:rsidR="00D936F0" w:rsidRDefault="00431883" w:rsidP="00C054A5">
            <w:pPr>
              <w:cnfStyle w:val="000000000000" w:firstRow="0" w:lastRow="0" w:firstColumn="0" w:lastColumn="0" w:oddVBand="0" w:evenVBand="0" w:oddHBand="0" w:evenHBand="0" w:firstRowFirstColumn="0" w:firstRowLastColumn="0" w:lastRowFirstColumn="0" w:lastRowLastColumn="0"/>
            </w:pPr>
            <w:r>
              <w:t>Password</w:t>
            </w:r>
          </w:p>
        </w:tc>
      </w:tr>
      <w:tr w:rsidR="00431883" w:rsidTr="00C52CF6">
        <w:tc>
          <w:tcPr>
            <w:cnfStyle w:val="001000000000" w:firstRow="0" w:lastRow="0" w:firstColumn="1" w:lastColumn="0" w:oddVBand="0" w:evenVBand="0" w:oddHBand="0" w:evenHBand="0" w:firstRowFirstColumn="0" w:firstRowLastColumn="0" w:lastRowFirstColumn="0" w:lastRowLastColumn="0"/>
            <w:tcW w:w="1616" w:type="dxa"/>
          </w:tcPr>
          <w:p w:rsidR="00431883" w:rsidRDefault="00431883" w:rsidP="00C054A5">
            <w:r>
              <w:t>Username</w:t>
            </w:r>
          </w:p>
        </w:tc>
        <w:tc>
          <w:tcPr>
            <w:tcW w:w="4430" w:type="dxa"/>
          </w:tcPr>
          <w:p w:rsidR="00431883" w:rsidRDefault="00431883" w:rsidP="00431883">
            <w:pPr>
              <w:cnfStyle w:val="000000000000" w:firstRow="0" w:lastRow="0" w:firstColumn="0" w:lastColumn="0" w:oddVBand="0" w:evenVBand="0" w:oddHBand="0" w:evenHBand="0" w:firstRowFirstColumn="0" w:firstRowLastColumn="0" w:lastRowFirstColumn="0" w:lastRowLastColumn="0"/>
            </w:pPr>
            <w:r>
              <w:t>&lt;ITG user name&gt;</w:t>
            </w:r>
          </w:p>
        </w:tc>
        <w:tc>
          <w:tcPr>
            <w:tcW w:w="5463" w:type="dxa"/>
          </w:tcPr>
          <w:p w:rsidR="00431883" w:rsidRDefault="00431883" w:rsidP="00431883">
            <w:pPr>
              <w:cnfStyle w:val="000000000000" w:firstRow="0" w:lastRow="0" w:firstColumn="0" w:lastColumn="0" w:oddVBand="0" w:evenVBand="0" w:oddHBand="0" w:evenHBand="0" w:firstRowFirstColumn="0" w:firstRowLastColumn="0" w:lastRowFirstColumn="0" w:lastRowLastColumn="0"/>
            </w:pPr>
            <w:r>
              <w:t>&lt;PROD user name&gt;</w:t>
            </w:r>
          </w:p>
        </w:tc>
      </w:tr>
      <w:tr w:rsidR="00431883" w:rsidTr="00C52CF6">
        <w:tc>
          <w:tcPr>
            <w:cnfStyle w:val="001000000000" w:firstRow="0" w:lastRow="0" w:firstColumn="1" w:lastColumn="0" w:oddVBand="0" w:evenVBand="0" w:oddHBand="0" w:evenHBand="0" w:firstRowFirstColumn="0" w:firstRowLastColumn="0" w:lastRowFirstColumn="0" w:lastRowLastColumn="0"/>
            <w:tcW w:w="1616" w:type="dxa"/>
          </w:tcPr>
          <w:p w:rsidR="00431883" w:rsidRDefault="00431883" w:rsidP="00C054A5">
            <w:r>
              <w:t>Password</w:t>
            </w:r>
          </w:p>
        </w:tc>
        <w:tc>
          <w:tcPr>
            <w:tcW w:w="4430" w:type="dxa"/>
          </w:tcPr>
          <w:p w:rsidR="00431883" w:rsidRDefault="00431883" w:rsidP="00C054A5">
            <w:pPr>
              <w:cnfStyle w:val="000000000000" w:firstRow="0" w:lastRow="0" w:firstColumn="0" w:lastColumn="0" w:oddVBand="0" w:evenVBand="0" w:oddHBand="0" w:evenHBand="0" w:firstRowFirstColumn="0" w:firstRowLastColumn="0" w:lastRowFirstColumn="0" w:lastRowLastColumn="0"/>
            </w:pPr>
            <w:r>
              <w:t>&lt;password&gt;</w:t>
            </w:r>
          </w:p>
        </w:tc>
        <w:tc>
          <w:tcPr>
            <w:tcW w:w="5463" w:type="dxa"/>
          </w:tcPr>
          <w:p w:rsidR="00431883" w:rsidRDefault="00431883" w:rsidP="00C054A5">
            <w:pPr>
              <w:cnfStyle w:val="000000000000" w:firstRow="0" w:lastRow="0" w:firstColumn="0" w:lastColumn="0" w:oddVBand="0" w:evenVBand="0" w:oddHBand="0" w:evenHBand="0" w:firstRowFirstColumn="0" w:firstRowLastColumn="0" w:lastRowFirstColumn="0" w:lastRowLastColumn="0"/>
            </w:pPr>
            <w:r>
              <w:t>&lt;password&gt;</w:t>
            </w:r>
          </w:p>
        </w:tc>
      </w:tr>
    </w:tbl>
    <w:p w:rsidR="00862756" w:rsidRDefault="00862756"/>
    <w:p w:rsidR="00862756" w:rsidRPr="009C50B2" w:rsidRDefault="00862756" w:rsidP="00862756">
      <w:pPr>
        <w:ind w:left="720"/>
        <w:rPr>
          <w:b/>
          <w:bCs/>
        </w:rPr>
      </w:pPr>
      <w:r w:rsidRPr="009C50B2">
        <w:rPr>
          <w:rStyle w:val="Strong"/>
          <w:color w:val="00C9FF" w:themeColor="accent5"/>
        </w:rPr>
        <w:t>IMPORTANT:</w:t>
      </w:r>
      <w:r w:rsidRPr="009C50B2">
        <w:rPr>
          <w:rStyle w:val="Strong"/>
        </w:rPr>
        <w:t xml:space="preserve">  You will need to obtain the user id and password (for each environment) from support or other person knowledgeable on this integration.</w:t>
      </w:r>
    </w:p>
    <w:p w:rsidR="00862756" w:rsidRDefault="00862756" w:rsidP="00862756">
      <w:r>
        <w:t xml:space="preserve">The last section of this page is related to notifications on whether the subscription ran successfully or encountered a failure.  It is recommended to specify at least one person (or distribution list) to be notified in the event of a failure. </w:t>
      </w:r>
    </w:p>
    <w:p w:rsidR="00862756" w:rsidRDefault="00862756" w:rsidP="00862756">
      <w:r>
        <w:rPr>
          <w:noProof/>
        </w:rPr>
        <w:drawing>
          <wp:inline distT="0" distB="0" distL="0" distR="0" wp14:anchorId="21C1A894" wp14:editId="1D6D0185">
            <wp:extent cx="5905500" cy="1095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5500" cy="1095375"/>
                    </a:xfrm>
                    <a:prstGeom prst="rect">
                      <a:avLst/>
                    </a:prstGeom>
                    <a:noFill/>
                    <a:ln>
                      <a:noFill/>
                    </a:ln>
                  </pic:spPr>
                </pic:pic>
              </a:graphicData>
            </a:graphic>
          </wp:inline>
        </w:drawing>
      </w:r>
    </w:p>
    <w:p w:rsidR="00862756" w:rsidRDefault="00862756" w:rsidP="00862756">
      <w:r>
        <w:t>The steps to add email addresses to either notification are:</w:t>
      </w:r>
    </w:p>
    <w:p w:rsidR="00862756" w:rsidRDefault="00862756" w:rsidP="00227A0F">
      <w:pPr>
        <w:pStyle w:val="ListParagraph"/>
        <w:numPr>
          <w:ilvl w:val="0"/>
          <w:numId w:val="7"/>
        </w:numPr>
      </w:pPr>
      <w:r>
        <w:t>Enter the desired email address in the appropriate grey box.</w:t>
      </w:r>
    </w:p>
    <w:p w:rsidR="00862756" w:rsidRDefault="00862756" w:rsidP="00227A0F">
      <w:pPr>
        <w:pStyle w:val="ListParagraph"/>
        <w:numPr>
          <w:ilvl w:val="0"/>
          <w:numId w:val="7"/>
        </w:numPr>
      </w:pPr>
      <w:r>
        <w:t xml:space="preserve">Click </w:t>
      </w:r>
      <w:r>
        <w:rPr>
          <w:noProof/>
        </w:rPr>
        <w:drawing>
          <wp:inline distT="0" distB="0" distL="0" distR="0" wp14:anchorId="79E0174A" wp14:editId="24EA7921">
            <wp:extent cx="238125" cy="20955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C52E37">
        <w:t xml:space="preserve"> </w:t>
      </w:r>
      <w:r>
        <w:t xml:space="preserve">to add the name to the list below the box.  </w:t>
      </w:r>
    </w:p>
    <w:p w:rsidR="00862756" w:rsidRDefault="00862756" w:rsidP="00227A0F">
      <w:pPr>
        <w:pStyle w:val="ListParagraph"/>
        <w:numPr>
          <w:ilvl w:val="0"/>
          <w:numId w:val="7"/>
        </w:numPr>
      </w:pPr>
      <w:r>
        <w:t>Repeat the previous steps for each email address in each list.</w:t>
      </w:r>
    </w:p>
    <w:p w:rsidR="00862756" w:rsidRDefault="00862756" w:rsidP="00862756"/>
    <w:p w:rsidR="00862756" w:rsidRDefault="00862756" w:rsidP="00862756">
      <w:r>
        <w:lastRenderedPageBreak/>
        <w:t>There is no validation on these email addresses.  If you make a mistake, you can click the</w:t>
      </w:r>
      <w:r>
        <w:rPr>
          <w:noProof/>
        </w:rPr>
        <w:drawing>
          <wp:inline distT="0" distB="0" distL="0" distR="0" wp14:anchorId="5235BB95" wp14:editId="726A1FBD">
            <wp:extent cx="200025" cy="1809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025" cy="180975"/>
                    </a:xfrm>
                    <a:prstGeom prst="rect">
                      <a:avLst/>
                    </a:prstGeom>
                  </pic:spPr>
                </pic:pic>
              </a:graphicData>
            </a:graphic>
          </wp:inline>
        </w:drawing>
      </w:r>
      <w:r>
        <w:t xml:space="preserve"> next to the incorrect entry to remove it from the list.</w:t>
      </w:r>
    </w:p>
    <w:p w:rsidR="00862756" w:rsidRDefault="00862756" w:rsidP="00862756">
      <w:r>
        <w:t xml:space="preserve">Once you’ve entered all the data, select </w:t>
      </w:r>
      <w:r>
        <w:rPr>
          <w:noProof/>
        </w:rPr>
        <w:drawing>
          <wp:inline distT="0" distB="0" distL="0" distR="0" wp14:anchorId="6C5082FA" wp14:editId="67BDB19F">
            <wp:extent cx="495300" cy="2095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00" cy="209550"/>
                    </a:xfrm>
                    <a:prstGeom prst="rect">
                      <a:avLst/>
                    </a:prstGeom>
                  </pic:spPr>
                </pic:pic>
              </a:graphicData>
            </a:graphic>
          </wp:inline>
        </w:drawing>
      </w:r>
      <w:r>
        <w:t xml:space="preserve"> to specify the data source.</w:t>
      </w:r>
    </w:p>
    <w:p w:rsidR="00072913" w:rsidRDefault="00072913" w:rsidP="00072913">
      <w:pPr>
        <w:pStyle w:val="Heading2"/>
      </w:pPr>
      <w:bookmarkStart w:id="23" w:name="_Toc525651196"/>
      <w:r>
        <w:t>Step 4: Source</w:t>
      </w:r>
      <w:bookmarkEnd w:id="23"/>
    </w:p>
    <w:p w:rsidR="0040242E" w:rsidRPr="00AA0DA9" w:rsidRDefault="0040242E" w:rsidP="0040242E">
      <w:r>
        <w:t>This step defines where to pull the data for the subscription.</w:t>
      </w:r>
    </w:p>
    <w:p w:rsidR="00BA726E" w:rsidRDefault="00BA726E">
      <w:r>
        <w:rPr>
          <w:noProof/>
        </w:rPr>
        <w:drawing>
          <wp:inline distT="0" distB="0" distL="0" distR="0" wp14:anchorId="2C1A6D5F" wp14:editId="06F7F4B2">
            <wp:extent cx="5943600" cy="3810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810635"/>
                    </a:xfrm>
                    <a:prstGeom prst="rect">
                      <a:avLst/>
                    </a:prstGeom>
                  </pic:spPr>
                </pic:pic>
              </a:graphicData>
            </a:graphic>
          </wp:inline>
        </w:drawing>
      </w:r>
    </w:p>
    <w:p w:rsidR="0040242E" w:rsidRDefault="0040242E" w:rsidP="0040242E">
      <w:r>
        <w:t>The following are the values that should be selected for each field on the screen.</w:t>
      </w:r>
    </w:p>
    <w:tbl>
      <w:tblPr>
        <w:tblStyle w:val="GridTable4"/>
        <w:tblW w:w="0" w:type="auto"/>
        <w:tblLayout w:type="fixed"/>
        <w:tblLook w:val="06A0" w:firstRow="1" w:lastRow="0" w:firstColumn="1" w:lastColumn="0" w:noHBand="1" w:noVBand="1"/>
      </w:tblPr>
      <w:tblGrid>
        <w:gridCol w:w="2155"/>
        <w:gridCol w:w="7110"/>
      </w:tblGrid>
      <w:tr w:rsidR="0040242E" w:rsidTr="00E1007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rsidR="0040242E" w:rsidRDefault="0040242E" w:rsidP="00E10070">
            <w:r>
              <w:t>Field</w:t>
            </w:r>
          </w:p>
        </w:tc>
        <w:tc>
          <w:tcPr>
            <w:tcW w:w="7110" w:type="dxa"/>
          </w:tcPr>
          <w:p w:rsidR="0040242E" w:rsidRDefault="0040242E" w:rsidP="00E10070">
            <w:pPr>
              <w:cnfStyle w:val="100000000000" w:firstRow="1" w:lastRow="0" w:firstColumn="0" w:lastColumn="0" w:oddVBand="0" w:evenVBand="0" w:oddHBand="0" w:evenHBand="0" w:firstRowFirstColumn="0" w:firstRowLastColumn="0" w:lastRowFirstColumn="0" w:lastRowLastColumn="0"/>
            </w:pPr>
            <w:r>
              <w:t>Value</w:t>
            </w:r>
          </w:p>
        </w:tc>
      </w:tr>
      <w:tr w:rsidR="0040242E" w:rsidTr="00E10070">
        <w:tc>
          <w:tcPr>
            <w:cnfStyle w:val="001000000000" w:firstRow="0" w:lastRow="0" w:firstColumn="1" w:lastColumn="0" w:oddVBand="0" w:evenVBand="0" w:oddHBand="0" w:evenHBand="0" w:firstRowFirstColumn="0" w:firstRowLastColumn="0" w:lastRowFirstColumn="0" w:lastRowLastColumn="0"/>
            <w:tcW w:w="2155" w:type="dxa"/>
          </w:tcPr>
          <w:p w:rsidR="0040242E" w:rsidRDefault="0040242E" w:rsidP="00E10070">
            <w:r>
              <w:t>Data Source</w:t>
            </w:r>
          </w:p>
        </w:tc>
        <w:tc>
          <w:tcPr>
            <w:tcW w:w="7110" w:type="dxa"/>
          </w:tcPr>
          <w:p w:rsidR="0040242E" w:rsidRDefault="0040242E" w:rsidP="00E10070">
            <w:pPr>
              <w:cnfStyle w:val="000000000000" w:firstRow="0" w:lastRow="0" w:firstColumn="0" w:lastColumn="0" w:oddVBand="0" w:evenVBand="0" w:oddHBand="0" w:evenHBand="0" w:firstRowFirstColumn="0" w:firstRowLastColumn="0" w:lastRowFirstColumn="0" w:lastRowLastColumn="0"/>
            </w:pPr>
            <w:r>
              <w:t>HRDD</w:t>
            </w:r>
          </w:p>
        </w:tc>
      </w:tr>
      <w:tr w:rsidR="0040242E" w:rsidTr="00E10070">
        <w:tc>
          <w:tcPr>
            <w:cnfStyle w:val="001000000000" w:firstRow="0" w:lastRow="0" w:firstColumn="1" w:lastColumn="0" w:oddVBand="0" w:evenVBand="0" w:oddHBand="0" w:evenHBand="0" w:firstRowFirstColumn="0" w:firstRowLastColumn="0" w:lastRowFirstColumn="0" w:lastRowLastColumn="0"/>
            <w:tcW w:w="2155" w:type="dxa"/>
          </w:tcPr>
          <w:p w:rsidR="0040242E" w:rsidRDefault="0040242E" w:rsidP="00E10070">
            <w:r>
              <w:t>Data Object</w:t>
            </w:r>
          </w:p>
        </w:tc>
        <w:tc>
          <w:tcPr>
            <w:tcW w:w="7110" w:type="dxa"/>
          </w:tcPr>
          <w:p w:rsidR="0040242E" w:rsidRDefault="0040242E" w:rsidP="00E10070">
            <w:pPr>
              <w:cnfStyle w:val="000000000000" w:firstRow="0" w:lastRow="0" w:firstColumn="0" w:lastColumn="0" w:oddVBand="0" w:evenVBand="0" w:oddHBand="0" w:evenHBand="0" w:firstRowFirstColumn="0" w:firstRowLastColumn="0" w:lastRowFirstColumn="0" w:lastRowLastColumn="0"/>
            </w:pPr>
            <w:r>
              <w:t>Consolidated Full Employee Data Feed</w:t>
            </w:r>
          </w:p>
        </w:tc>
      </w:tr>
    </w:tbl>
    <w:p w:rsidR="0040242E" w:rsidRDefault="0040242E" w:rsidP="0040242E"/>
    <w:p w:rsidR="0040242E" w:rsidRDefault="0040242E" w:rsidP="0040242E">
      <w:r>
        <w:t xml:space="preserve">Once you’ve entered all the data, select </w:t>
      </w:r>
      <w:r>
        <w:rPr>
          <w:noProof/>
        </w:rPr>
        <w:drawing>
          <wp:inline distT="0" distB="0" distL="0" distR="0" wp14:anchorId="57CAE672" wp14:editId="1DF799F4">
            <wp:extent cx="495300" cy="2095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00" cy="209550"/>
                    </a:xfrm>
                    <a:prstGeom prst="rect">
                      <a:avLst/>
                    </a:prstGeom>
                  </pic:spPr>
                </pic:pic>
              </a:graphicData>
            </a:graphic>
          </wp:inline>
        </w:drawing>
      </w:r>
      <w:r>
        <w:t xml:space="preserve"> to specify the fields to include from the data source.</w:t>
      </w:r>
    </w:p>
    <w:p w:rsidR="00072913" w:rsidRDefault="00072913" w:rsidP="00072913">
      <w:pPr>
        <w:pStyle w:val="Heading2"/>
      </w:pPr>
      <w:bookmarkStart w:id="24" w:name="_Toc525651197"/>
      <w:r>
        <w:t>Step 5: Fields</w:t>
      </w:r>
      <w:bookmarkEnd w:id="24"/>
    </w:p>
    <w:p w:rsidR="0040242E" w:rsidRPr="00AA0DA9" w:rsidRDefault="0040242E" w:rsidP="0040242E">
      <w:r>
        <w:t>This step defines the content of the subscription provided to the consumer or subscriber.  The order the fields appear in the field list is the order they will appear in the file when it is generated.  The value in the “NAME” column will be the value in the Header Row if that is checked on the File and Transport definition.</w:t>
      </w:r>
    </w:p>
    <w:p w:rsidR="000F4AF5" w:rsidRDefault="000F4AF5" w:rsidP="000F4AF5">
      <w:r>
        <w:t xml:space="preserve">The fields to be selected for the subscription are shown in the screen shot below as well as in </w:t>
      </w:r>
      <w:r w:rsidRPr="000F4AF5">
        <w:rPr>
          <w:color w:val="00C9FF" w:themeColor="accent5"/>
          <w:u w:val="single"/>
        </w:rPr>
        <w:fldChar w:fldCharType="begin"/>
      </w:r>
      <w:r w:rsidRPr="000F4AF5">
        <w:rPr>
          <w:color w:val="00C9FF" w:themeColor="accent5"/>
          <w:u w:val="single"/>
        </w:rPr>
        <w:instrText xml:space="preserve"> REF _Ref525488780 \h  \* MERGEFORMAT </w:instrText>
      </w:r>
      <w:r w:rsidRPr="000F4AF5">
        <w:rPr>
          <w:color w:val="00C9FF" w:themeColor="accent5"/>
          <w:u w:val="single"/>
        </w:rPr>
      </w:r>
      <w:r w:rsidRPr="000F4AF5">
        <w:rPr>
          <w:color w:val="00C9FF" w:themeColor="accent5"/>
          <w:u w:val="single"/>
        </w:rPr>
        <w:fldChar w:fldCharType="separate"/>
      </w:r>
      <w:r w:rsidR="00E63981" w:rsidRPr="00E63981">
        <w:rPr>
          <w:color w:val="00C9FF" w:themeColor="accent5"/>
          <w:u w:val="single"/>
        </w:rPr>
        <w:t>Appendix C:  Workday Field List</w:t>
      </w:r>
      <w:r w:rsidRPr="000F4AF5">
        <w:rPr>
          <w:color w:val="00C9FF" w:themeColor="accent5"/>
          <w:u w:val="single"/>
        </w:rPr>
        <w:fldChar w:fldCharType="end"/>
      </w:r>
      <w:r w:rsidRPr="000F4AF5">
        <w:rPr>
          <w:color w:val="00C9FF" w:themeColor="accent5"/>
        </w:rPr>
        <w:t xml:space="preserve"> </w:t>
      </w:r>
      <w:r>
        <w:t>section.  These 17 fields should be selected by clicking the “SELECT” box resulting in a ‘</w:t>
      </w:r>
      <w:r>
        <w:sym w:font="Wingdings" w:char="F0FC"/>
      </w:r>
      <w:r>
        <w:t xml:space="preserve">’.  You will need to scroll through the complete list of fields to find them.  Fields are not in any particular order. </w:t>
      </w:r>
    </w:p>
    <w:p w:rsidR="00072913" w:rsidRDefault="00072913"/>
    <w:p w:rsidR="00BA726E" w:rsidRDefault="00BA726E" w:rsidP="00431883">
      <w:pPr>
        <w:jc w:val="center"/>
      </w:pPr>
      <w:r>
        <w:rPr>
          <w:noProof/>
        </w:rPr>
        <w:drawing>
          <wp:inline distT="0" distB="0" distL="0" distR="0" wp14:anchorId="2C6ED21C" wp14:editId="398C4C3B">
            <wp:extent cx="5411430" cy="5553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6580" cy="5558359"/>
                    </a:xfrm>
                    <a:prstGeom prst="rect">
                      <a:avLst/>
                    </a:prstGeom>
                  </pic:spPr>
                </pic:pic>
              </a:graphicData>
            </a:graphic>
          </wp:inline>
        </w:drawing>
      </w:r>
    </w:p>
    <w:p w:rsidR="0040242E" w:rsidRDefault="0040242E" w:rsidP="0040242E">
      <w:r>
        <w:t>Once the fields are selected, verify the selections by selecting the “Show only selected/filtered” in the upper left area of the screen.  This will display ONLY those fields that were checked.  You should have 13, and they should align to the screen above.</w:t>
      </w:r>
    </w:p>
    <w:p w:rsidR="0040242E" w:rsidRPr="002B588C" w:rsidRDefault="0040242E" w:rsidP="0040242E">
      <w:pPr>
        <w:ind w:left="720"/>
        <w:rPr>
          <w:rStyle w:val="Strong"/>
        </w:rPr>
      </w:pPr>
      <w:r w:rsidRPr="002B588C">
        <w:rPr>
          <w:rStyle w:val="Strong"/>
          <w:color w:val="00C9FF" w:themeColor="accent5"/>
        </w:rPr>
        <w:t>IMPORTANT:</w:t>
      </w:r>
      <w:r>
        <w:rPr>
          <w:rStyle w:val="Strong"/>
        </w:rPr>
        <w:t xml:space="preserve">  ONLY the fields specified above should be included in the extract.  Any changes to this list requires development work to be done to recognize new fields (or omit deleted fields).  Adding or deleting fields may change the order of fields in the interface resulting in errors and incorrect data entry on the PDXC ServiceNow side.</w:t>
      </w:r>
    </w:p>
    <w:p w:rsidR="0040242E" w:rsidRDefault="0040242E" w:rsidP="0040242E">
      <w:r>
        <w:t xml:space="preserve">Once you’ve entered all the data, select </w:t>
      </w:r>
      <w:r>
        <w:rPr>
          <w:noProof/>
        </w:rPr>
        <w:drawing>
          <wp:inline distT="0" distB="0" distL="0" distR="0" wp14:anchorId="6AD3392A" wp14:editId="4444FE70">
            <wp:extent cx="495300" cy="2095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00" cy="209550"/>
                    </a:xfrm>
                    <a:prstGeom prst="rect">
                      <a:avLst/>
                    </a:prstGeom>
                  </pic:spPr>
                </pic:pic>
              </a:graphicData>
            </a:graphic>
          </wp:inline>
        </w:drawing>
      </w:r>
      <w:r>
        <w:t xml:space="preserve"> to specify the schedule for the interface.</w:t>
      </w:r>
    </w:p>
    <w:p w:rsidR="00072913" w:rsidRDefault="00072913" w:rsidP="00072913">
      <w:pPr>
        <w:pStyle w:val="Heading2"/>
      </w:pPr>
      <w:bookmarkStart w:id="25" w:name="_Toc525651198"/>
      <w:r>
        <w:t>Step 6: Members</w:t>
      </w:r>
      <w:bookmarkEnd w:id="25"/>
    </w:p>
    <w:p w:rsidR="00072913" w:rsidRDefault="001746A1">
      <w:r>
        <w:t xml:space="preserve">Reference the </w:t>
      </w:r>
      <w:proofErr w:type="spellStart"/>
      <w:r>
        <w:t>Fieldglass</w:t>
      </w:r>
      <w:proofErr w:type="spellEnd"/>
      <w:r>
        <w:t xml:space="preserve"> </w:t>
      </w:r>
      <w:r>
        <w:fldChar w:fldCharType="begin"/>
      </w:r>
      <w:r>
        <w:instrText xml:space="preserve"> REF _Ref525484294 \h </w:instrText>
      </w:r>
      <w:r>
        <w:fldChar w:fldCharType="separate"/>
      </w:r>
      <w:r w:rsidR="00E63981">
        <w:t>Step 7: Members</w:t>
      </w:r>
      <w:r>
        <w:fldChar w:fldCharType="end"/>
      </w:r>
      <w:r>
        <w:t xml:space="preserve"> for steps to add members to the subscription.</w:t>
      </w:r>
    </w:p>
    <w:p w:rsidR="00431883" w:rsidRDefault="00431883" w:rsidP="00431883">
      <w:r>
        <w:lastRenderedPageBreak/>
        <w:t xml:space="preserve">Once all users are added to the “Selected Users” section, click </w:t>
      </w:r>
      <w:r>
        <w:rPr>
          <w:noProof/>
        </w:rPr>
        <w:drawing>
          <wp:inline distT="0" distB="0" distL="0" distR="0" wp14:anchorId="56F0646F" wp14:editId="5F49CBF7">
            <wp:extent cx="419100" cy="161925"/>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100" cy="161925"/>
                    </a:xfrm>
                    <a:prstGeom prst="rect">
                      <a:avLst/>
                    </a:prstGeom>
                  </pic:spPr>
                </pic:pic>
              </a:graphicData>
            </a:graphic>
          </wp:inline>
        </w:drawing>
      </w:r>
      <w:r>
        <w:t xml:space="preserve"> to move to the Summary screen.</w:t>
      </w:r>
    </w:p>
    <w:p w:rsidR="00072913" w:rsidRDefault="00072913" w:rsidP="00072913">
      <w:pPr>
        <w:pStyle w:val="Heading2"/>
      </w:pPr>
      <w:bookmarkStart w:id="26" w:name="_Toc525651199"/>
      <w:r>
        <w:t>Step 7: Summary</w:t>
      </w:r>
      <w:bookmarkEnd w:id="26"/>
      <w:r>
        <w:t xml:space="preserve"> </w:t>
      </w:r>
    </w:p>
    <w:p w:rsidR="00431883" w:rsidRDefault="00431883" w:rsidP="00431883">
      <w:r>
        <w:t>The Summary screen displays all information related to the subscription.  This information should match the information entered in steps 2-7.</w:t>
      </w:r>
    </w:p>
    <w:p w:rsidR="00431883" w:rsidRDefault="00431883" w:rsidP="00431883">
      <w:r>
        <w:t>The final step in subscription creation is to save the subscription.  This will submit the subscription to the self-service application and initiate the two level approval process.  The 1</w:t>
      </w:r>
      <w:r w:rsidRPr="004D4926">
        <w:rPr>
          <w:vertAlign w:val="superscript"/>
        </w:rPr>
        <w:t>st</w:t>
      </w:r>
      <w:r>
        <w:t xml:space="preserve"> level is your manager and the 2</w:t>
      </w:r>
      <w:r w:rsidRPr="004D4926">
        <w:rPr>
          <w:vertAlign w:val="superscript"/>
        </w:rPr>
        <w:t>nd</w:t>
      </w:r>
      <w:r>
        <w:t xml:space="preserve"> is the data source/concept owner.</w:t>
      </w:r>
    </w:p>
    <w:p w:rsidR="00072913" w:rsidRPr="00431883" w:rsidRDefault="00431883" w:rsidP="00431883">
      <w:pPr>
        <w:ind w:left="720"/>
        <w:rPr>
          <w:b/>
          <w:bCs/>
        </w:rPr>
      </w:pPr>
      <w:r>
        <w:rPr>
          <w:rStyle w:val="Strong"/>
          <w:color w:val="00C9FF" w:themeColor="accent5"/>
        </w:rPr>
        <w:t>IMPORTANT</w:t>
      </w:r>
      <w:r w:rsidRPr="004D4926">
        <w:rPr>
          <w:rStyle w:val="Strong"/>
          <w:color w:val="00C9FF" w:themeColor="accent5"/>
        </w:rPr>
        <w:t xml:space="preserve">:  </w:t>
      </w:r>
      <w:r w:rsidRPr="004D4926">
        <w:rPr>
          <w:rStyle w:val="Strong"/>
        </w:rPr>
        <w:t>It is highly recommended to carefully review the content and verify the subscription is accurate before saving it.  Once it is saved, no changes can be made until the a</w:t>
      </w:r>
      <w:r>
        <w:rPr>
          <w:rStyle w:val="Strong"/>
        </w:rPr>
        <w:t xml:space="preserve">pproval process is completed.  </w:t>
      </w:r>
    </w:p>
    <w:p w:rsidR="00431883" w:rsidRDefault="00431883" w:rsidP="00431883">
      <w:pPr>
        <w:jc w:val="center"/>
      </w:pPr>
      <w:r>
        <w:rPr>
          <w:noProof/>
        </w:rPr>
        <w:lastRenderedPageBreak/>
        <w:drawing>
          <wp:inline distT="0" distB="0" distL="0" distR="0">
            <wp:extent cx="4933950" cy="6834873"/>
            <wp:effectExtent l="0" t="0" r="0" b="444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36711" cy="6838698"/>
                    </a:xfrm>
                    <a:prstGeom prst="rect">
                      <a:avLst/>
                    </a:prstGeom>
                    <a:noFill/>
                    <a:ln>
                      <a:noFill/>
                    </a:ln>
                  </pic:spPr>
                </pic:pic>
              </a:graphicData>
            </a:graphic>
          </wp:inline>
        </w:drawing>
      </w:r>
    </w:p>
    <w:p w:rsidR="00431883" w:rsidRDefault="00431883" w:rsidP="00431883"/>
    <w:p w:rsidR="00431883" w:rsidRDefault="00431883" w:rsidP="00431883">
      <w:r>
        <w:t xml:space="preserve">To save the subscription and initiate the approval process, </w:t>
      </w:r>
      <w:r w:rsidR="000F4AF5">
        <w:t>click</w:t>
      </w:r>
      <w:r>
        <w:rPr>
          <w:noProof/>
        </w:rPr>
        <w:drawing>
          <wp:inline distT="0" distB="0" distL="0" distR="0" wp14:anchorId="64165E77" wp14:editId="4932E04F">
            <wp:extent cx="400050" cy="1524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050" cy="152400"/>
                    </a:xfrm>
                    <a:prstGeom prst="rect">
                      <a:avLst/>
                    </a:prstGeom>
                  </pic:spPr>
                </pic:pic>
              </a:graphicData>
            </a:graphic>
          </wp:inline>
        </w:drawing>
      </w:r>
      <w:r>
        <w:t>.  You will be taken to the subscription page and you should see the newly added subscription.</w:t>
      </w:r>
    </w:p>
    <w:p w:rsidR="00431883" w:rsidRDefault="002B3568" w:rsidP="00431883">
      <w:pPr>
        <w:jc w:val="center"/>
      </w:pPr>
      <w:r>
        <w:rPr>
          <w:noProof/>
        </w:rPr>
        <w:lastRenderedPageBreak/>
        <w:drawing>
          <wp:inline distT="0" distB="0" distL="0" distR="0">
            <wp:extent cx="4591050" cy="2155733"/>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2269" cy="2165697"/>
                    </a:xfrm>
                    <a:prstGeom prst="rect">
                      <a:avLst/>
                    </a:prstGeom>
                    <a:noFill/>
                    <a:ln>
                      <a:noFill/>
                    </a:ln>
                  </pic:spPr>
                </pic:pic>
              </a:graphicData>
            </a:graphic>
          </wp:inline>
        </w:drawing>
      </w:r>
    </w:p>
    <w:p w:rsidR="00431883" w:rsidRDefault="00431883" w:rsidP="00431883">
      <w:pPr>
        <w:rPr>
          <w:noProof/>
        </w:rPr>
      </w:pPr>
      <w:r>
        <w:rPr>
          <w:noProof/>
        </w:rPr>
        <w:t xml:space="preserve">You will notice the “Approval Status” is “Pending”.  That indicates it is in the approval process.  When the process is complete and both levels approve, it will change to “Approved”.  </w:t>
      </w:r>
    </w:p>
    <w:p w:rsidR="00431883" w:rsidRDefault="00431883" w:rsidP="00431883">
      <w:pPr>
        <w:rPr>
          <w:noProof/>
        </w:rPr>
      </w:pPr>
      <w:r>
        <w:rPr>
          <w:noProof/>
        </w:rPr>
        <w:t xml:space="preserve">You (the subscription owner) and the Members on the subscription will receive email updates as the subscription moves through the approval process.  </w:t>
      </w:r>
    </w:p>
    <w:p w:rsidR="00431883" w:rsidRDefault="00431883" w:rsidP="00431883">
      <w:pPr>
        <w:rPr>
          <w:noProof/>
        </w:rPr>
      </w:pPr>
      <w:r>
        <w:rPr>
          <w:noProof/>
        </w:rPr>
        <w:t>This screen can also be used to see when the subscriptoin was last run – “Last Extraction Da…”.</w:t>
      </w:r>
    </w:p>
    <w:p w:rsidR="00431883" w:rsidRDefault="00431883" w:rsidP="00431883">
      <w:r>
        <w:rPr>
          <w:noProof/>
        </w:rPr>
        <w:t xml:space="preserve">Subscriptions can be manually downloaded using the </w:t>
      </w:r>
      <w:r>
        <w:rPr>
          <w:noProof/>
        </w:rPr>
        <w:drawing>
          <wp:inline distT="0" distB="0" distL="0" distR="0" wp14:anchorId="5F2E735D" wp14:editId="140CB1BF">
            <wp:extent cx="137424" cy="147605"/>
            <wp:effectExtent l="0" t="0" r="0" b="50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3771" cy="165163"/>
                    </a:xfrm>
                    <a:prstGeom prst="rect">
                      <a:avLst/>
                    </a:prstGeom>
                  </pic:spPr>
                </pic:pic>
              </a:graphicData>
            </a:graphic>
          </wp:inline>
        </w:drawing>
      </w:r>
      <w:r>
        <w:rPr>
          <w:noProof/>
        </w:rPr>
        <w:t xml:space="preserve">, and can be removed using the </w:t>
      </w:r>
      <w:r>
        <w:rPr>
          <w:noProof/>
        </w:rPr>
        <w:drawing>
          <wp:inline distT="0" distB="0" distL="0" distR="0" wp14:anchorId="460BA2A2" wp14:editId="476B0E2C">
            <wp:extent cx="140372" cy="140372"/>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4905" cy="154905"/>
                    </a:xfrm>
                    <a:prstGeom prst="rect">
                      <a:avLst/>
                    </a:prstGeom>
                  </pic:spPr>
                </pic:pic>
              </a:graphicData>
            </a:graphic>
          </wp:inline>
        </w:drawing>
      </w:r>
      <w:r>
        <w:rPr>
          <w:noProof/>
        </w:rPr>
        <w:t>.</w:t>
      </w:r>
    </w:p>
    <w:p w:rsidR="005513BB" w:rsidRDefault="008745A9" w:rsidP="005513BB">
      <w:pPr>
        <w:pStyle w:val="Heading1"/>
      </w:pPr>
      <w:bookmarkStart w:id="27" w:name="_Toc525651200"/>
      <w:r>
        <w:t xml:space="preserve">Supply Chain </w:t>
      </w:r>
      <w:r w:rsidR="005513BB">
        <w:t>Purchase Order Data</w:t>
      </w:r>
      <w:bookmarkEnd w:id="27"/>
      <w:r w:rsidR="005513BB">
        <w:t xml:space="preserve"> </w:t>
      </w:r>
    </w:p>
    <w:p w:rsidR="005513BB" w:rsidRDefault="005513BB" w:rsidP="005513BB">
      <w:r>
        <w:t>Creating a subscription for PO data is very similar to creating the Fieldglass subscription – both are database sourced subscriptions.</w:t>
      </w:r>
    </w:p>
    <w:p w:rsidR="005513BB" w:rsidRDefault="005513BB" w:rsidP="005513BB">
      <w:r>
        <w:t xml:space="preserve">Each section below will only provide the data content for each screen.  If you need to step-by-step instructions, reference the </w:t>
      </w:r>
      <w:r w:rsidRPr="005513BB">
        <w:rPr>
          <w:color w:val="00C9FF" w:themeColor="accent5"/>
          <w:u w:val="single"/>
        </w:rPr>
        <w:fldChar w:fldCharType="begin"/>
      </w:r>
      <w:r w:rsidRPr="005513BB">
        <w:rPr>
          <w:color w:val="00C9FF" w:themeColor="accent5"/>
          <w:u w:val="single"/>
        </w:rPr>
        <w:instrText xml:space="preserve"> REF _Ref525314169 \h </w:instrText>
      </w:r>
      <w:r w:rsidRPr="005513BB">
        <w:rPr>
          <w:color w:val="00C9FF" w:themeColor="accent5"/>
          <w:u w:val="single"/>
        </w:rPr>
      </w:r>
      <w:r w:rsidRPr="005513BB">
        <w:rPr>
          <w:color w:val="00C9FF" w:themeColor="accent5"/>
          <w:u w:val="single"/>
        </w:rPr>
        <w:fldChar w:fldCharType="separate"/>
      </w:r>
      <w:r w:rsidR="00E63981">
        <w:t xml:space="preserve">HR </w:t>
      </w:r>
      <w:proofErr w:type="spellStart"/>
      <w:r w:rsidR="00E63981">
        <w:t>Fieldglass</w:t>
      </w:r>
      <w:proofErr w:type="spellEnd"/>
      <w:r w:rsidR="00E63981">
        <w:t xml:space="preserve"> Data Source</w:t>
      </w:r>
      <w:r w:rsidRPr="005513BB">
        <w:rPr>
          <w:color w:val="00C9FF" w:themeColor="accent5"/>
          <w:u w:val="single"/>
        </w:rPr>
        <w:fldChar w:fldCharType="end"/>
      </w:r>
      <w:r w:rsidRPr="005513BB">
        <w:rPr>
          <w:color w:val="00C9FF" w:themeColor="accent5"/>
        </w:rPr>
        <w:t xml:space="preserve"> </w:t>
      </w:r>
      <w:r>
        <w:t>section.</w:t>
      </w:r>
    </w:p>
    <w:p w:rsidR="005513BB" w:rsidRPr="000A7F93" w:rsidRDefault="005513BB" w:rsidP="005513BB">
      <w:pPr>
        <w:pStyle w:val="Heading2"/>
      </w:pPr>
      <w:bookmarkStart w:id="28" w:name="_Toc525651201"/>
      <w:r>
        <w:t>Step 2: Name &amp; Type</w:t>
      </w:r>
      <w:bookmarkEnd w:id="28"/>
    </w:p>
    <w:p w:rsidR="002B3568" w:rsidRPr="00CD520E" w:rsidRDefault="002B3568" w:rsidP="002B3568">
      <w:r>
        <w:t xml:space="preserve">As mentioned in the </w:t>
      </w:r>
      <w:r>
        <w:fldChar w:fldCharType="begin"/>
      </w:r>
      <w:r>
        <w:instrText xml:space="preserve"> REF _Ref525482745 \h </w:instrText>
      </w:r>
      <w:r>
        <w:fldChar w:fldCharType="separate"/>
      </w:r>
      <w:r w:rsidR="00E63981">
        <w:t>Step 2: Begin Subscription Definition – Name &amp; Type</w:t>
      </w:r>
      <w:r>
        <w:fldChar w:fldCharType="end"/>
      </w:r>
      <w:r>
        <w:t xml:space="preserve"> section, this information is important to the approvers so they can verify your need for the data.  Be as accurate and complete as possible to let them know the reason the data is needed and how it will be used.</w:t>
      </w:r>
    </w:p>
    <w:tbl>
      <w:tblPr>
        <w:tblStyle w:val="GridTable4"/>
        <w:tblW w:w="0" w:type="auto"/>
        <w:tblLayout w:type="fixed"/>
        <w:tblLook w:val="06A0" w:firstRow="1" w:lastRow="0" w:firstColumn="1" w:lastColumn="0" w:noHBand="1" w:noVBand="1"/>
      </w:tblPr>
      <w:tblGrid>
        <w:gridCol w:w="2155"/>
        <w:gridCol w:w="7110"/>
      </w:tblGrid>
      <w:tr w:rsidR="005513BB" w:rsidTr="005513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Field</w:t>
            </w:r>
          </w:p>
        </w:tc>
        <w:tc>
          <w:tcPr>
            <w:tcW w:w="7110" w:type="dxa"/>
          </w:tcPr>
          <w:p w:rsidR="005513BB" w:rsidRDefault="005513BB" w:rsidP="005513BB">
            <w:pPr>
              <w:cnfStyle w:val="100000000000" w:firstRow="1" w:lastRow="0" w:firstColumn="0" w:lastColumn="0" w:oddVBand="0" w:evenVBand="0" w:oddHBand="0" w:evenHBand="0" w:firstRowFirstColumn="0" w:firstRowLastColumn="0" w:lastRowFirstColumn="0" w:lastRowLastColumn="0"/>
            </w:pPr>
            <w:r>
              <w:t>Value</w:t>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Name</w:t>
            </w:r>
          </w:p>
        </w:tc>
        <w:tc>
          <w:tcPr>
            <w:tcW w:w="7110" w:type="dxa"/>
          </w:tcPr>
          <w:p w:rsidR="005513BB" w:rsidRDefault="00BF7209" w:rsidP="005513BB">
            <w:pPr>
              <w:cnfStyle w:val="000000000000" w:firstRow="0" w:lastRow="0" w:firstColumn="0" w:lastColumn="0" w:oddVBand="0" w:evenVBand="0" w:oddHBand="0" w:evenHBand="0" w:firstRowFirstColumn="0" w:firstRowLastColumn="0" w:lastRowFirstColumn="0" w:lastRowLastColumn="0"/>
            </w:pPr>
            <w:r>
              <w:rPr>
                <w:rFonts w:cs="Arial"/>
                <w:color w:val="333333"/>
                <w:szCs w:val="20"/>
                <w:shd w:val="clear" w:color="auto" w:fill="FFFFFF"/>
              </w:rPr>
              <w:t>EITAM PO Data</w:t>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EPRID</w:t>
            </w:r>
          </w:p>
        </w:tc>
        <w:tc>
          <w:tcPr>
            <w:tcW w:w="7110" w:type="dxa"/>
          </w:tcPr>
          <w:p w:rsidR="005513BB" w:rsidRDefault="005513BB" w:rsidP="005513BB">
            <w:pPr>
              <w:cnfStyle w:val="000000000000" w:firstRow="0" w:lastRow="0" w:firstColumn="0" w:lastColumn="0" w:oddVBand="0" w:evenVBand="0" w:oddHBand="0" w:evenHBand="0" w:firstRowFirstColumn="0" w:firstRowLastColumn="0" w:lastRowFirstColumn="0" w:lastRowLastColumn="0"/>
            </w:pPr>
            <w:r>
              <w:t>209727</w:t>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Description</w:t>
            </w:r>
          </w:p>
        </w:tc>
        <w:tc>
          <w:tcPr>
            <w:tcW w:w="7110" w:type="dxa"/>
          </w:tcPr>
          <w:p w:rsidR="005513BB" w:rsidRDefault="00BF7209" w:rsidP="005513BB">
            <w:pPr>
              <w:cnfStyle w:val="000000000000" w:firstRow="0" w:lastRow="0" w:firstColumn="0" w:lastColumn="0" w:oddVBand="0" w:evenVBand="0" w:oddHBand="0" w:evenHBand="0" w:firstRowFirstColumn="0" w:firstRowLastColumn="0" w:lastRowFirstColumn="0" w:lastRowLastColumn="0"/>
            </w:pPr>
            <w:r>
              <w:rPr>
                <w:rFonts w:cs="Arial"/>
                <w:color w:val="333333"/>
                <w:szCs w:val="20"/>
                <w:shd w:val="clear" w:color="auto" w:fill="FFFFFF"/>
              </w:rPr>
              <w:t>Purchase Order data to support DXC IT Asset Management</w:t>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Business Justification</w:t>
            </w:r>
          </w:p>
        </w:tc>
        <w:tc>
          <w:tcPr>
            <w:tcW w:w="7110" w:type="dxa"/>
          </w:tcPr>
          <w:p w:rsidR="005513BB" w:rsidRDefault="00BF7209" w:rsidP="005513BB">
            <w:pPr>
              <w:cnfStyle w:val="000000000000" w:firstRow="0" w:lastRow="0" w:firstColumn="0" w:lastColumn="0" w:oddVBand="0" w:evenVBand="0" w:oddHBand="0" w:evenHBand="0" w:firstRowFirstColumn="0" w:firstRowLastColumn="0" w:lastRowFirstColumn="0" w:lastRowLastColumn="0"/>
            </w:pPr>
            <w:r>
              <w:rPr>
                <w:rFonts w:cs="Arial"/>
                <w:color w:val="333333"/>
                <w:szCs w:val="20"/>
                <w:shd w:val="clear" w:color="auto" w:fill="FFFFFF"/>
              </w:rPr>
              <w:t>PO data provides the basis for asset receipt and other asset management processes.</w:t>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File</w:t>
            </w:r>
          </w:p>
        </w:tc>
        <w:tc>
          <w:tcPr>
            <w:tcW w:w="7110" w:type="dxa"/>
          </w:tcPr>
          <w:p w:rsidR="005513BB" w:rsidRDefault="005513BB" w:rsidP="005513BB">
            <w:pPr>
              <w:ind w:left="360" w:hanging="360"/>
              <w:cnfStyle w:val="000000000000" w:firstRow="0" w:lastRow="0" w:firstColumn="0" w:lastColumn="0" w:oddVBand="0" w:evenVBand="0" w:oddHBand="0" w:evenHBand="0" w:firstRowFirstColumn="0" w:firstRowLastColumn="0" w:lastRowFirstColumn="0" w:lastRowLastColumn="0"/>
            </w:pPr>
            <w:r>
              <w:t>Unselected</w:t>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Database</w:t>
            </w:r>
          </w:p>
        </w:tc>
        <w:tc>
          <w:tcPr>
            <w:tcW w:w="7110" w:type="dxa"/>
          </w:tcPr>
          <w:p w:rsidR="005513BB" w:rsidRDefault="005513BB" w:rsidP="00227A0F">
            <w:pPr>
              <w:pStyle w:val="ListParagraph"/>
              <w:cnfStyle w:val="000000000000" w:firstRow="0" w:lastRow="0" w:firstColumn="0" w:lastColumn="0" w:oddVBand="0" w:evenVBand="0" w:oddHBand="0" w:evenHBand="0" w:firstRowFirstColumn="0" w:firstRowLastColumn="0" w:lastRowFirstColumn="0" w:lastRowLastColumn="0"/>
            </w:pPr>
            <w:r>
              <w:t xml:space="preserve">Selected </w:t>
            </w:r>
          </w:p>
        </w:tc>
      </w:tr>
    </w:tbl>
    <w:p w:rsidR="005513BB" w:rsidRDefault="005513BB" w:rsidP="005513BB"/>
    <w:p w:rsidR="005513BB" w:rsidRDefault="005513BB" w:rsidP="005513BB">
      <w:pPr>
        <w:pStyle w:val="Heading2"/>
      </w:pPr>
      <w:bookmarkStart w:id="29" w:name="_Toc525651202"/>
      <w:r>
        <w:t>Step 3: File &amp; Transport</w:t>
      </w:r>
      <w:bookmarkEnd w:id="29"/>
    </w:p>
    <w:p w:rsidR="005513BB" w:rsidRDefault="005513BB" w:rsidP="005513BB">
      <w:r>
        <w:t>The following are the values that should be selected for each field on the screen.</w:t>
      </w:r>
    </w:p>
    <w:tbl>
      <w:tblPr>
        <w:tblStyle w:val="GridTable4"/>
        <w:tblW w:w="0" w:type="auto"/>
        <w:tblLayout w:type="fixed"/>
        <w:tblLook w:val="06A0" w:firstRow="1" w:lastRow="0" w:firstColumn="1" w:lastColumn="0" w:noHBand="1" w:noVBand="1"/>
      </w:tblPr>
      <w:tblGrid>
        <w:gridCol w:w="2155"/>
        <w:gridCol w:w="7110"/>
      </w:tblGrid>
      <w:tr w:rsidR="005513BB" w:rsidTr="005513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Field</w:t>
            </w:r>
          </w:p>
        </w:tc>
        <w:tc>
          <w:tcPr>
            <w:tcW w:w="7110" w:type="dxa"/>
          </w:tcPr>
          <w:p w:rsidR="005513BB" w:rsidRDefault="005513BB" w:rsidP="005513BB">
            <w:pPr>
              <w:cnfStyle w:val="100000000000" w:firstRow="1" w:lastRow="0" w:firstColumn="0" w:lastColumn="0" w:oddVBand="0" w:evenVBand="0" w:oddHBand="0" w:evenHBand="0" w:firstRowFirstColumn="0" w:firstRowLastColumn="0" w:lastRowFirstColumn="0" w:lastRowLastColumn="0"/>
            </w:pPr>
            <w:r>
              <w:t>Value</w:t>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Transport Type</w:t>
            </w:r>
          </w:p>
        </w:tc>
        <w:tc>
          <w:tcPr>
            <w:tcW w:w="7110" w:type="dxa"/>
          </w:tcPr>
          <w:p w:rsidR="005513BB" w:rsidRDefault="005513BB" w:rsidP="005513BB">
            <w:pPr>
              <w:cnfStyle w:val="000000000000" w:firstRow="0" w:lastRow="0" w:firstColumn="0" w:lastColumn="0" w:oddVBand="0" w:evenVBand="0" w:oddHBand="0" w:evenHBand="0" w:firstRowFirstColumn="0" w:firstRowLastColumn="0" w:lastRowFirstColumn="0" w:lastRowLastColumn="0"/>
            </w:pPr>
            <w:r>
              <w:t>NONE</w:t>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 xml:space="preserve">File Name </w:t>
            </w:r>
          </w:p>
        </w:tc>
        <w:tc>
          <w:tcPr>
            <w:tcW w:w="7110" w:type="dxa"/>
          </w:tcPr>
          <w:p w:rsidR="005513BB" w:rsidRDefault="005513BB" w:rsidP="005513BB">
            <w:pPr>
              <w:cnfStyle w:val="000000000000" w:firstRow="0" w:lastRow="0" w:firstColumn="0" w:lastColumn="0" w:oddVBand="0" w:evenVBand="0" w:oddHBand="0" w:evenHBand="0" w:firstRowFirstColumn="0" w:firstRowLastColumn="0" w:lastRowFirstColumn="0" w:lastRowLastColumn="0"/>
            </w:pPr>
            <w:r>
              <w:t>DXC_DXCDD_SNOW_USER_FG</w:t>
            </w:r>
            <w:r w:rsidRPr="00F53758">
              <w:t>SHE.[YYYY][MM][DD]_[HH24][min][ss].csv</w:t>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lastRenderedPageBreak/>
              <w:t>File Format Type</w:t>
            </w:r>
          </w:p>
        </w:tc>
        <w:tc>
          <w:tcPr>
            <w:tcW w:w="7110" w:type="dxa"/>
          </w:tcPr>
          <w:p w:rsidR="005513BB" w:rsidRDefault="005513BB" w:rsidP="005513BB">
            <w:pPr>
              <w:cnfStyle w:val="000000000000" w:firstRow="0" w:lastRow="0" w:firstColumn="0" w:lastColumn="0" w:oddVBand="0" w:evenVBand="0" w:oddHBand="0" w:evenHBand="0" w:firstRowFirstColumn="0" w:firstRowLastColumn="0" w:lastRowFirstColumn="0" w:lastRowLastColumn="0"/>
            </w:pPr>
            <w:r>
              <w:t>Delimited</w:t>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Delimiter</w:t>
            </w:r>
          </w:p>
        </w:tc>
        <w:tc>
          <w:tcPr>
            <w:tcW w:w="7110" w:type="dxa"/>
          </w:tcPr>
          <w:p w:rsidR="005513BB" w:rsidRDefault="005513BB" w:rsidP="005513BB">
            <w:pPr>
              <w:cnfStyle w:val="000000000000" w:firstRow="0" w:lastRow="0" w:firstColumn="0" w:lastColumn="0" w:oddVBand="0" w:evenVBand="0" w:oddHBand="0" w:evenHBand="0" w:firstRowFirstColumn="0" w:firstRowLastColumn="0" w:lastRowFirstColumn="0" w:lastRowLastColumn="0"/>
            </w:pPr>
            <w:r>
              <w:t>Pipe (|)</w:t>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Enclose Fields in Double Quotes</w:t>
            </w:r>
          </w:p>
        </w:tc>
        <w:tc>
          <w:tcPr>
            <w:tcW w:w="7110" w:type="dxa"/>
          </w:tcPr>
          <w:p w:rsidR="005513BB" w:rsidRDefault="005513BB" w:rsidP="005513BB">
            <w:pPr>
              <w:cnfStyle w:val="000000000000" w:firstRow="0" w:lastRow="0" w:firstColumn="0" w:lastColumn="0" w:oddVBand="0" w:evenVBand="0" w:oddHBand="0" w:evenHBand="0" w:firstRowFirstColumn="0" w:firstRowLastColumn="0" w:lastRowFirstColumn="0" w:lastRowLastColumn="0"/>
            </w:pPr>
            <w:r>
              <w:t>YES</w:t>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Post Processing</w:t>
            </w:r>
          </w:p>
        </w:tc>
        <w:tc>
          <w:tcPr>
            <w:tcW w:w="7110" w:type="dxa"/>
          </w:tcPr>
          <w:p w:rsidR="005513BB" w:rsidRDefault="005513BB" w:rsidP="005513BB">
            <w:pPr>
              <w:cnfStyle w:val="000000000000" w:firstRow="0" w:lastRow="0" w:firstColumn="0" w:lastColumn="0" w:oddVBand="0" w:evenVBand="0" w:oddHBand="0" w:evenHBand="0" w:firstRowFirstColumn="0" w:firstRowLastColumn="0" w:lastRowFirstColumn="0" w:lastRowLastColumn="0"/>
            </w:pPr>
            <w:r>
              <w:t>NONE</w:t>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Compression Type</w:t>
            </w:r>
          </w:p>
        </w:tc>
        <w:tc>
          <w:tcPr>
            <w:tcW w:w="7110" w:type="dxa"/>
          </w:tcPr>
          <w:p w:rsidR="005513BB" w:rsidRDefault="005513BB" w:rsidP="005513BB">
            <w:pPr>
              <w:cnfStyle w:val="000000000000" w:firstRow="0" w:lastRow="0" w:firstColumn="0" w:lastColumn="0" w:oddVBand="0" w:evenVBand="0" w:oddHBand="0" w:evenHBand="0" w:firstRowFirstColumn="0" w:firstRowLastColumn="0" w:lastRowFirstColumn="0" w:lastRowLastColumn="0"/>
            </w:pPr>
            <w:r>
              <w:t>ZIP</w:t>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Line Terminator Type</w:t>
            </w:r>
          </w:p>
        </w:tc>
        <w:tc>
          <w:tcPr>
            <w:tcW w:w="7110" w:type="dxa"/>
          </w:tcPr>
          <w:p w:rsidR="005513BB" w:rsidRDefault="005513BB" w:rsidP="005513BB">
            <w:pPr>
              <w:cnfStyle w:val="000000000000" w:firstRow="0" w:lastRow="0" w:firstColumn="0" w:lastColumn="0" w:oddVBand="0" w:evenVBand="0" w:oddHBand="0" w:evenHBand="0" w:firstRowFirstColumn="0" w:firstRowLastColumn="0" w:lastRowFirstColumn="0" w:lastRowLastColumn="0"/>
            </w:pPr>
            <w:r>
              <w:t>WINDOWS (CR, LF)</w:t>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Encoding Type</w:t>
            </w:r>
          </w:p>
        </w:tc>
        <w:tc>
          <w:tcPr>
            <w:tcW w:w="7110" w:type="dxa"/>
          </w:tcPr>
          <w:p w:rsidR="005513BB" w:rsidRDefault="005513BB" w:rsidP="005513BB">
            <w:pPr>
              <w:cnfStyle w:val="000000000000" w:firstRow="0" w:lastRow="0" w:firstColumn="0" w:lastColumn="0" w:oddVBand="0" w:evenVBand="0" w:oddHBand="0" w:evenHBand="0" w:firstRowFirstColumn="0" w:firstRowLastColumn="0" w:lastRowFirstColumn="0" w:lastRowLastColumn="0"/>
            </w:pPr>
            <w:r>
              <w:t>UTF-8</w:t>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Include Header Row</w:t>
            </w:r>
          </w:p>
        </w:tc>
        <w:tc>
          <w:tcPr>
            <w:tcW w:w="7110" w:type="dxa"/>
          </w:tcPr>
          <w:p w:rsidR="005513BB" w:rsidRDefault="005513BB" w:rsidP="005513BB">
            <w:pPr>
              <w:cnfStyle w:val="000000000000" w:firstRow="0" w:lastRow="0" w:firstColumn="0" w:lastColumn="0" w:oddVBand="0" w:evenVBand="0" w:oddHBand="0" w:evenHBand="0" w:firstRowFirstColumn="0" w:firstRowLastColumn="0" w:lastRowFirstColumn="0" w:lastRowLastColumn="0"/>
            </w:pPr>
            <w:r>
              <w:sym w:font="Wingdings" w:char="F0FC"/>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Encrypt</w:t>
            </w:r>
          </w:p>
        </w:tc>
        <w:tc>
          <w:tcPr>
            <w:tcW w:w="7110" w:type="dxa"/>
          </w:tcPr>
          <w:p w:rsidR="005513BB" w:rsidRDefault="005513BB" w:rsidP="005513BB">
            <w:pPr>
              <w:cnfStyle w:val="000000000000" w:firstRow="0" w:lastRow="0" w:firstColumn="0" w:lastColumn="0" w:oddVBand="0" w:evenVBand="0" w:oddHBand="0" w:evenHBand="0" w:firstRowFirstColumn="0" w:firstRowLastColumn="0" w:lastRowFirstColumn="0" w:lastRowLastColumn="0"/>
            </w:pPr>
            <w:r>
              <w:t>Unchecked.</w:t>
            </w:r>
          </w:p>
          <w:p w:rsidR="005513BB" w:rsidRDefault="005513BB" w:rsidP="005513BB">
            <w:pPr>
              <w:cnfStyle w:val="000000000000" w:firstRow="0" w:lastRow="0" w:firstColumn="0" w:lastColumn="0" w:oddVBand="0" w:evenVBand="0" w:oddHBand="0" w:evenHBand="0" w:firstRowFirstColumn="0" w:firstRowLastColumn="0" w:lastRowFirstColumn="0" w:lastRowLastColumn="0"/>
            </w:pPr>
            <w:r w:rsidRPr="00F53758">
              <w:rPr>
                <w:b/>
              </w:rPr>
              <w:t>DO NOT</w:t>
            </w:r>
            <w:r w:rsidRPr="00270E02">
              <w:rPr>
                <w:b/>
              </w:rPr>
              <w:t xml:space="preserve"> Encrypt the data</w:t>
            </w:r>
            <w:r>
              <w:t xml:space="preserve">.  PDXC ServiceNow </w:t>
            </w:r>
            <w:r w:rsidRPr="00270E02">
              <w:rPr>
                <w:b/>
              </w:rPr>
              <w:t>cannot</w:t>
            </w:r>
            <w:r>
              <w:t xml:space="preserve"> consume encrypted data at this time.</w:t>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Extract Full File</w:t>
            </w:r>
          </w:p>
        </w:tc>
        <w:tc>
          <w:tcPr>
            <w:tcW w:w="7110" w:type="dxa"/>
          </w:tcPr>
          <w:p w:rsidR="005513BB" w:rsidRDefault="005513BB" w:rsidP="005513BB">
            <w:pPr>
              <w:cnfStyle w:val="000000000000" w:firstRow="0" w:lastRow="0" w:firstColumn="0" w:lastColumn="0" w:oddVBand="0" w:evenVBand="0" w:oddHBand="0" w:evenHBand="0" w:firstRowFirstColumn="0" w:firstRowLastColumn="0" w:lastRowFirstColumn="0" w:lastRowLastColumn="0"/>
            </w:pPr>
            <w:r>
              <w:sym w:font="Wingdings" w:char="F0FC"/>
            </w:r>
          </w:p>
        </w:tc>
      </w:tr>
    </w:tbl>
    <w:p w:rsidR="005513BB" w:rsidRDefault="005513BB" w:rsidP="005513BB">
      <w:r>
        <w:t xml:space="preserve">Once you’ve entered all the data, select </w:t>
      </w:r>
      <w:r>
        <w:rPr>
          <w:noProof/>
        </w:rPr>
        <w:drawing>
          <wp:inline distT="0" distB="0" distL="0" distR="0" wp14:anchorId="63E012E4" wp14:editId="26419231">
            <wp:extent cx="495300"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00" cy="209550"/>
                    </a:xfrm>
                    <a:prstGeom prst="rect">
                      <a:avLst/>
                    </a:prstGeom>
                  </pic:spPr>
                </pic:pic>
              </a:graphicData>
            </a:graphic>
          </wp:inline>
        </w:drawing>
      </w:r>
      <w:r>
        <w:t xml:space="preserve"> to specify the data source.</w:t>
      </w:r>
    </w:p>
    <w:p w:rsidR="005513BB" w:rsidRPr="000A7F93" w:rsidRDefault="005513BB" w:rsidP="005513BB">
      <w:pPr>
        <w:pStyle w:val="Heading2"/>
      </w:pPr>
      <w:bookmarkStart w:id="30" w:name="_Toc525651203"/>
      <w:r>
        <w:t>Step 4: Source</w:t>
      </w:r>
      <w:bookmarkEnd w:id="30"/>
    </w:p>
    <w:p w:rsidR="005513BB" w:rsidRDefault="002B3568" w:rsidP="005513BB">
      <w:r>
        <w:t>This step defines where to pull the data for the subscription.</w:t>
      </w:r>
    </w:p>
    <w:tbl>
      <w:tblPr>
        <w:tblStyle w:val="GridTable4"/>
        <w:tblW w:w="0" w:type="auto"/>
        <w:tblLayout w:type="fixed"/>
        <w:tblLook w:val="06A0" w:firstRow="1" w:lastRow="0" w:firstColumn="1" w:lastColumn="0" w:noHBand="1" w:noVBand="1"/>
      </w:tblPr>
      <w:tblGrid>
        <w:gridCol w:w="2155"/>
        <w:gridCol w:w="7110"/>
      </w:tblGrid>
      <w:tr w:rsidR="005513BB" w:rsidTr="005513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Field</w:t>
            </w:r>
          </w:p>
        </w:tc>
        <w:tc>
          <w:tcPr>
            <w:tcW w:w="7110" w:type="dxa"/>
          </w:tcPr>
          <w:p w:rsidR="005513BB" w:rsidRDefault="005513BB" w:rsidP="005513BB">
            <w:pPr>
              <w:cnfStyle w:val="100000000000" w:firstRow="1" w:lastRow="0" w:firstColumn="0" w:lastColumn="0" w:oddVBand="0" w:evenVBand="0" w:oddHBand="0" w:evenHBand="0" w:firstRowFirstColumn="0" w:firstRowLastColumn="0" w:lastRowFirstColumn="0" w:lastRowLastColumn="0"/>
            </w:pPr>
            <w:r>
              <w:t>Value</w:t>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Data Source</w:t>
            </w:r>
          </w:p>
        </w:tc>
        <w:tc>
          <w:tcPr>
            <w:tcW w:w="7110" w:type="dxa"/>
          </w:tcPr>
          <w:p w:rsidR="005513BB" w:rsidRDefault="00BF7209" w:rsidP="005513BB">
            <w:pPr>
              <w:cnfStyle w:val="000000000000" w:firstRow="0" w:lastRow="0" w:firstColumn="0" w:lastColumn="0" w:oddVBand="0" w:evenVBand="0" w:oddHBand="0" w:evenHBand="0" w:firstRowFirstColumn="0" w:firstRowLastColumn="0" w:lastRowFirstColumn="0" w:lastRowLastColumn="0"/>
            </w:pPr>
            <w:r>
              <w:t>Data Lake</w:t>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Data Object</w:t>
            </w:r>
            <w:r w:rsidR="00BF7209">
              <w:t xml:space="preserve"> Group</w:t>
            </w:r>
          </w:p>
        </w:tc>
        <w:tc>
          <w:tcPr>
            <w:tcW w:w="7110" w:type="dxa"/>
          </w:tcPr>
          <w:p w:rsidR="005513BB" w:rsidRDefault="00BF7209" w:rsidP="005513BB">
            <w:pPr>
              <w:cnfStyle w:val="000000000000" w:firstRow="0" w:lastRow="0" w:firstColumn="0" w:lastColumn="0" w:oddVBand="0" w:evenVBand="0" w:oddHBand="0" w:evenHBand="0" w:firstRowFirstColumn="0" w:firstRowLastColumn="0" w:lastRowFirstColumn="0" w:lastRowLastColumn="0"/>
            </w:pPr>
            <w:r>
              <w:t>Supply Chain</w:t>
            </w:r>
          </w:p>
        </w:tc>
      </w:tr>
      <w:tr w:rsidR="00BF7209" w:rsidTr="005513BB">
        <w:tc>
          <w:tcPr>
            <w:cnfStyle w:val="001000000000" w:firstRow="0" w:lastRow="0" w:firstColumn="1" w:lastColumn="0" w:oddVBand="0" w:evenVBand="0" w:oddHBand="0" w:evenHBand="0" w:firstRowFirstColumn="0" w:firstRowLastColumn="0" w:lastRowFirstColumn="0" w:lastRowLastColumn="0"/>
            <w:tcW w:w="2155" w:type="dxa"/>
          </w:tcPr>
          <w:p w:rsidR="00BF7209" w:rsidRDefault="00BF7209" w:rsidP="005513BB">
            <w:r>
              <w:t>Data Object</w:t>
            </w:r>
          </w:p>
        </w:tc>
        <w:tc>
          <w:tcPr>
            <w:tcW w:w="7110" w:type="dxa"/>
          </w:tcPr>
          <w:p w:rsidR="00BF7209" w:rsidRDefault="00BF7209" w:rsidP="005513BB">
            <w:pPr>
              <w:cnfStyle w:val="000000000000" w:firstRow="0" w:lastRow="0" w:firstColumn="0" w:lastColumn="0" w:oddVBand="0" w:evenVBand="0" w:oddHBand="0" w:evenHBand="0" w:firstRowFirstColumn="0" w:firstRowLastColumn="0" w:lastRowFirstColumn="0" w:lastRowLastColumn="0"/>
            </w:pPr>
            <w:r>
              <w:t>Purchase Orders</w:t>
            </w:r>
          </w:p>
        </w:tc>
      </w:tr>
    </w:tbl>
    <w:p w:rsidR="005513BB" w:rsidRDefault="005513BB" w:rsidP="005513BB"/>
    <w:p w:rsidR="005513BB" w:rsidRDefault="005513BB" w:rsidP="005513BB">
      <w:r>
        <w:t xml:space="preserve">Once you’ve entered all the data, select </w:t>
      </w:r>
      <w:r>
        <w:rPr>
          <w:noProof/>
        </w:rPr>
        <w:drawing>
          <wp:inline distT="0" distB="0" distL="0" distR="0" wp14:anchorId="76D3C094" wp14:editId="348FDB16">
            <wp:extent cx="4953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00" cy="209550"/>
                    </a:xfrm>
                    <a:prstGeom prst="rect">
                      <a:avLst/>
                    </a:prstGeom>
                  </pic:spPr>
                </pic:pic>
              </a:graphicData>
            </a:graphic>
          </wp:inline>
        </w:drawing>
      </w:r>
      <w:r>
        <w:t xml:space="preserve"> to specify the fields to include from the data source.</w:t>
      </w:r>
    </w:p>
    <w:p w:rsidR="005513BB" w:rsidRDefault="005513BB" w:rsidP="005513BB">
      <w:pPr>
        <w:pStyle w:val="Heading2"/>
      </w:pPr>
      <w:bookmarkStart w:id="31" w:name="_Toc525651204"/>
      <w:r>
        <w:t>Step 5: Fields</w:t>
      </w:r>
      <w:bookmarkEnd w:id="31"/>
    </w:p>
    <w:p w:rsidR="004E6E11" w:rsidRDefault="004E6E11" w:rsidP="004E6E11">
      <w:r>
        <w:t>This step defines the content of the subscription provided to the consumer or subscriber.  The order the fields appear in the field list is the order they will appear in the file when it is generated.  The value in the “NAME” column will be the value in the Header Row if that is checked on the File and Transport definition.</w:t>
      </w:r>
    </w:p>
    <w:p w:rsidR="000F4AF5" w:rsidRDefault="000F4AF5" w:rsidP="000F4AF5">
      <w:r>
        <w:t xml:space="preserve">The fields to be selected for the subscription are shown in the screen shot below as well as in the </w:t>
      </w:r>
      <w:r w:rsidRPr="00E63981">
        <w:rPr>
          <w:color w:val="00C9FF" w:themeColor="accent5"/>
          <w:u w:val="single"/>
        </w:rPr>
        <w:fldChar w:fldCharType="begin"/>
      </w:r>
      <w:r w:rsidRPr="00E63981">
        <w:rPr>
          <w:color w:val="00C9FF" w:themeColor="accent5"/>
          <w:u w:val="single"/>
        </w:rPr>
        <w:instrText xml:space="preserve"> REF _Ref525488884 \h </w:instrText>
      </w:r>
      <w:r w:rsidRPr="00E63981">
        <w:rPr>
          <w:color w:val="00C9FF" w:themeColor="accent5"/>
          <w:u w:val="single"/>
        </w:rPr>
      </w:r>
      <w:r w:rsidRPr="00E63981">
        <w:rPr>
          <w:color w:val="00C9FF" w:themeColor="accent5"/>
          <w:u w:val="single"/>
        </w:rPr>
        <w:fldChar w:fldCharType="separate"/>
      </w:r>
      <w:r w:rsidR="00E63981" w:rsidRPr="00E63981">
        <w:rPr>
          <w:color w:val="00C9FF" w:themeColor="accent5"/>
          <w:u w:val="single"/>
        </w:rPr>
        <w:t>Appendix D:  Purchase Order Field List</w:t>
      </w:r>
      <w:r w:rsidRPr="00E63981">
        <w:rPr>
          <w:color w:val="00C9FF" w:themeColor="accent5"/>
          <w:u w:val="single"/>
        </w:rPr>
        <w:fldChar w:fldCharType="end"/>
      </w:r>
      <w:r>
        <w:t xml:space="preserve"> section.  These 26 fields should be selected by clicking the “SELECT” box resulting in a ‘</w:t>
      </w:r>
      <w:r>
        <w:sym w:font="Wingdings" w:char="F0FC"/>
      </w:r>
      <w:r>
        <w:t xml:space="preserve">’.  You will need to scroll through the complete list of fields to find them.  Fields are not in any particular order. </w:t>
      </w:r>
    </w:p>
    <w:p w:rsidR="005513BB" w:rsidRDefault="00261746" w:rsidP="005513BB">
      <w:pPr>
        <w:jc w:val="center"/>
      </w:pPr>
      <w:r>
        <w:rPr>
          <w:noProof/>
        </w:rPr>
        <w:lastRenderedPageBreak/>
        <w:drawing>
          <wp:inline distT="0" distB="0" distL="0" distR="0" wp14:anchorId="7D957B9E" wp14:editId="2445D236">
            <wp:extent cx="4827842" cy="686662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37891" cy="6880919"/>
                    </a:xfrm>
                    <a:prstGeom prst="rect">
                      <a:avLst/>
                    </a:prstGeom>
                  </pic:spPr>
                </pic:pic>
              </a:graphicData>
            </a:graphic>
          </wp:inline>
        </w:drawing>
      </w:r>
    </w:p>
    <w:p w:rsidR="005513BB" w:rsidRDefault="005513BB" w:rsidP="005513BB">
      <w:r>
        <w:t xml:space="preserve">Once the fields are selected, verify the selections by selecting the “Show only selected/filtered” in the upper left area of the screen.  This will display ONLY those fields that were checked.  You should have </w:t>
      </w:r>
      <w:r w:rsidR="00E10070">
        <w:t>26</w:t>
      </w:r>
      <w:r>
        <w:t>, and they should align to the screen above.</w:t>
      </w:r>
    </w:p>
    <w:p w:rsidR="00227A0F" w:rsidRPr="00227A0F" w:rsidRDefault="00227A0F" w:rsidP="00227A0F">
      <w:pPr>
        <w:ind w:left="720"/>
        <w:rPr>
          <w:b/>
          <w:bCs/>
        </w:rPr>
      </w:pPr>
      <w:r w:rsidRPr="002B588C">
        <w:rPr>
          <w:rStyle w:val="Strong"/>
          <w:color w:val="00C9FF" w:themeColor="accent5"/>
        </w:rPr>
        <w:t>IMPORTANT:</w:t>
      </w:r>
      <w:r>
        <w:rPr>
          <w:rStyle w:val="Strong"/>
        </w:rPr>
        <w:t xml:space="preserve">  ONLY the fields specified above should be included in the extract.  Any changes to this list requires development work to be done to recognize new fields (or omit deleted fields).  Adding or deleting fields may change the order of fields in the interface resulting in errors and incorrect data entry on the PDXC ServiceNow side.</w:t>
      </w:r>
    </w:p>
    <w:p w:rsidR="000B542C" w:rsidRDefault="000B542C" w:rsidP="000B542C">
      <w:pPr>
        <w:pStyle w:val="Heading3"/>
      </w:pPr>
      <w:bookmarkStart w:id="32" w:name="_Toc525651205"/>
      <w:r>
        <w:lastRenderedPageBreak/>
        <w:t>Step 5a: Specify Field Filters</w:t>
      </w:r>
      <w:bookmarkEnd w:id="32"/>
    </w:p>
    <w:p w:rsidR="000B542C" w:rsidRDefault="000B542C" w:rsidP="000B542C">
      <w:r>
        <w:t>Three fields require filters to make sure the appropriate data is provided in the subscription.  They are:</w:t>
      </w:r>
    </w:p>
    <w:p w:rsidR="00D60ADD" w:rsidRDefault="00D60ADD" w:rsidP="00227A0F">
      <w:pPr>
        <w:pStyle w:val="ListParagraph"/>
        <w:numPr>
          <w:ilvl w:val="0"/>
          <w:numId w:val="12"/>
        </w:numPr>
      </w:pPr>
      <w:r>
        <w:t>manufacturer_part_number = not null</w:t>
      </w:r>
    </w:p>
    <w:p w:rsidR="000B542C" w:rsidRDefault="000B542C" w:rsidP="00227A0F">
      <w:pPr>
        <w:pStyle w:val="ListParagraph"/>
        <w:numPr>
          <w:ilvl w:val="0"/>
          <w:numId w:val="12"/>
        </w:numPr>
      </w:pPr>
      <w:r>
        <w:t>status_name = Ordered</w:t>
      </w:r>
    </w:p>
    <w:p w:rsidR="000B542C" w:rsidRDefault="000B542C" w:rsidP="00227A0F">
      <w:pPr>
        <w:pStyle w:val="ListParagraph"/>
        <w:numPr>
          <w:ilvl w:val="0"/>
          <w:numId w:val="12"/>
        </w:numPr>
      </w:pPr>
      <w:r>
        <w:t>prod_attr3_name not in (Contingent Labor, Software)</w:t>
      </w:r>
    </w:p>
    <w:p w:rsidR="000B542C" w:rsidRDefault="000B542C" w:rsidP="00227A0F">
      <w:pPr>
        <w:pStyle w:val="ListParagraph"/>
        <w:numPr>
          <w:ilvl w:val="0"/>
          <w:numId w:val="12"/>
        </w:numPr>
      </w:pPr>
      <w:r>
        <w:t>source_id. - SBPO</w:t>
      </w:r>
    </w:p>
    <w:p w:rsidR="000B542C" w:rsidRDefault="000B542C" w:rsidP="000B542C">
      <w:pPr>
        <w:ind w:left="360"/>
      </w:pPr>
    </w:p>
    <w:p w:rsidR="00227A0F" w:rsidRDefault="00227A0F" w:rsidP="00227A0F">
      <w:r>
        <w:t>To set filters, click in the “Enter filter” and a blank “Field Filters” screen should appear.</w:t>
      </w:r>
    </w:p>
    <w:p w:rsidR="00227A0F" w:rsidRDefault="00227A0F" w:rsidP="00227A0F">
      <w:pPr>
        <w:jc w:val="center"/>
      </w:pPr>
      <w:r>
        <w:rPr>
          <w:noProof/>
        </w:rPr>
        <w:drawing>
          <wp:inline distT="0" distB="0" distL="0" distR="0" wp14:anchorId="00B46459" wp14:editId="237A520C">
            <wp:extent cx="2721935" cy="1727653"/>
            <wp:effectExtent l="0" t="0" r="2540" b="635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28847" cy="1732040"/>
                    </a:xfrm>
                    <a:prstGeom prst="rect">
                      <a:avLst/>
                    </a:prstGeom>
                  </pic:spPr>
                </pic:pic>
              </a:graphicData>
            </a:graphic>
          </wp:inline>
        </w:drawing>
      </w:r>
    </w:p>
    <w:p w:rsidR="00261746" w:rsidRDefault="00261746" w:rsidP="000B542C">
      <w:pPr>
        <w:pStyle w:val="Heading4"/>
      </w:pPr>
      <w:bookmarkStart w:id="33" w:name="_Ref525652342"/>
      <w:bookmarkStart w:id="34" w:name="_Ref525645669"/>
      <w:r>
        <w:t>manufacturer_part_number</w:t>
      </w:r>
      <w:bookmarkEnd w:id="33"/>
    </w:p>
    <w:p w:rsidR="00261746" w:rsidRDefault="00261746" w:rsidP="00261746">
      <w:r>
        <w:t xml:space="preserve">This section explains how to add filters without values.  </w:t>
      </w:r>
    </w:p>
    <w:tbl>
      <w:tblPr>
        <w:tblStyle w:val="ListTable3"/>
        <w:tblW w:w="0" w:type="auto"/>
        <w:jc w:val="center"/>
        <w:tblLook w:val="04A0" w:firstRow="1" w:lastRow="0" w:firstColumn="1" w:lastColumn="0" w:noHBand="0" w:noVBand="1"/>
      </w:tblPr>
      <w:tblGrid>
        <w:gridCol w:w="2828"/>
        <w:gridCol w:w="2337"/>
        <w:gridCol w:w="2338"/>
      </w:tblGrid>
      <w:tr w:rsidR="00261746" w:rsidTr="006229D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7" w:type="dxa"/>
          </w:tcPr>
          <w:p w:rsidR="00261746" w:rsidRDefault="00261746" w:rsidP="006229D4">
            <w:r>
              <w:t>Field</w:t>
            </w:r>
          </w:p>
        </w:tc>
        <w:tc>
          <w:tcPr>
            <w:tcW w:w="2337" w:type="dxa"/>
          </w:tcPr>
          <w:p w:rsidR="00261746" w:rsidRDefault="00261746" w:rsidP="006229D4">
            <w:pPr>
              <w:cnfStyle w:val="100000000000" w:firstRow="1" w:lastRow="0" w:firstColumn="0" w:lastColumn="0" w:oddVBand="0" w:evenVBand="0" w:oddHBand="0" w:evenHBand="0" w:firstRowFirstColumn="0" w:firstRowLastColumn="0" w:lastRowFirstColumn="0" w:lastRowLastColumn="0"/>
            </w:pPr>
            <w:r>
              <w:t>Filter</w:t>
            </w:r>
          </w:p>
        </w:tc>
        <w:tc>
          <w:tcPr>
            <w:tcW w:w="2338" w:type="dxa"/>
          </w:tcPr>
          <w:p w:rsidR="00261746" w:rsidRDefault="00261746" w:rsidP="006229D4">
            <w:pPr>
              <w:cnfStyle w:val="100000000000" w:firstRow="1" w:lastRow="0" w:firstColumn="0" w:lastColumn="0" w:oddVBand="0" w:evenVBand="0" w:oddHBand="0" w:evenHBand="0" w:firstRowFirstColumn="0" w:firstRowLastColumn="0" w:lastRowFirstColumn="0" w:lastRowLastColumn="0"/>
            </w:pPr>
            <w:r>
              <w:t>Value(s)</w:t>
            </w:r>
          </w:p>
        </w:tc>
      </w:tr>
      <w:tr w:rsidR="00261746" w:rsidTr="006229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261746" w:rsidRDefault="00261746" w:rsidP="006229D4">
            <w:r>
              <w:t>manufacturer_part_number</w:t>
            </w:r>
          </w:p>
        </w:tc>
        <w:tc>
          <w:tcPr>
            <w:tcW w:w="2337" w:type="dxa"/>
          </w:tcPr>
          <w:p w:rsidR="00261746" w:rsidRDefault="00261746" w:rsidP="006229D4">
            <w:pPr>
              <w:cnfStyle w:val="000000100000" w:firstRow="0" w:lastRow="0" w:firstColumn="0" w:lastColumn="0" w:oddVBand="0" w:evenVBand="0" w:oddHBand="1" w:evenHBand="0" w:firstRowFirstColumn="0" w:firstRowLastColumn="0" w:lastRowFirstColumn="0" w:lastRowLastColumn="0"/>
            </w:pPr>
            <w:r>
              <w:t>Not null</w:t>
            </w:r>
          </w:p>
        </w:tc>
        <w:tc>
          <w:tcPr>
            <w:tcW w:w="2338" w:type="dxa"/>
          </w:tcPr>
          <w:p w:rsidR="00261746" w:rsidRDefault="00261746" w:rsidP="006229D4">
            <w:pPr>
              <w:cnfStyle w:val="000000100000" w:firstRow="0" w:lastRow="0" w:firstColumn="0" w:lastColumn="0" w:oddVBand="0" w:evenVBand="0" w:oddHBand="1" w:evenHBand="0" w:firstRowFirstColumn="0" w:firstRowLastColumn="0" w:lastRowFirstColumn="0" w:lastRowLastColumn="0"/>
            </w:pPr>
            <w:r>
              <w:t>n/a</w:t>
            </w:r>
          </w:p>
        </w:tc>
      </w:tr>
    </w:tbl>
    <w:p w:rsidR="00261746" w:rsidRDefault="00261746" w:rsidP="00261746"/>
    <w:p w:rsidR="00261746" w:rsidRDefault="00261746" w:rsidP="00261746">
      <w:r>
        <w:t xml:space="preserve">The steps can be applied to any filter that does not have a value (e.g. null, not null).  </w:t>
      </w:r>
    </w:p>
    <w:p w:rsidR="00261746" w:rsidRDefault="00261746" w:rsidP="00261746">
      <w:pPr>
        <w:pStyle w:val="ListParagraph"/>
        <w:numPr>
          <w:ilvl w:val="0"/>
          <w:numId w:val="10"/>
        </w:numPr>
      </w:pPr>
      <w:r>
        <w:t>Click in the “No filter” area next to the field, a drop down should appear.</w:t>
      </w:r>
    </w:p>
    <w:p w:rsidR="00261746" w:rsidRDefault="00261746" w:rsidP="00261746">
      <w:pPr>
        <w:pStyle w:val="ListParagraph"/>
      </w:pPr>
      <w:r>
        <w:t>This will display a field filters screen</w:t>
      </w:r>
    </w:p>
    <w:p w:rsidR="00261746" w:rsidRDefault="00261746" w:rsidP="00261746">
      <w:pPr>
        <w:pStyle w:val="ListParagraph"/>
      </w:pPr>
      <w:r>
        <w:t>Select “not null” from the drop down.</w:t>
      </w:r>
    </w:p>
    <w:p w:rsidR="00261746" w:rsidRDefault="00261746" w:rsidP="00261746">
      <w:pPr>
        <w:ind w:left="720"/>
        <w:jc w:val="center"/>
      </w:pPr>
      <w:r>
        <w:rPr>
          <w:noProof/>
        </w:rPr>
        <w:drawing>
          <wp:inline distT="0" distB="0" distL="0" distR="0" wp14:anchorId="3FB9B2C7" wp14:editId="738202DF">
            <wp:extent cx="2525576" cy="1535502"/>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1845" cy="1581872"/>
                    </a:xfrm>
                    <a:prstGeom prst="rect">
                      <a:avLst/>
                    </a:prstGeom>
                  </pic:spPr>
                </pic:pic>
              </a:graphicData>
            </a:graphic>
          </wp:inline>
        </w:drawing>
      </w:r>
    </w:p>
    <w:p w:rsidR="00261746" w:rsidRDefault="00261746" w:rsidP="00261746">
      <w:pPr>
        <w:pStyle w:val="ListParagraph"/>
      </w:pPr>
      <w:r>
        <w:t xml:space="preserve">Select </w:t>
      </w:r>
      <w:r>
        <w:rPr>
          <w:noProof/>
        </w:rPr>
        <w:drawing>
          <wp:inline distT="0" distB="0" distL="0" distR="0" wp14:anchorId="72DAB532" wp14:editId="4B662D3C">
            <wp:extent cx="606056" cy="16161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6591" cy="175091"/>
                    </a:xfrm>
                    <a:prstGeom prst="rect">
                      <a:avLst/>
                    </a:prstGeom>
                  </pic:spPr>
                </pic:pic>
              </a:graphicData>
            </a:graphic>
          </wp:inline>
        </w:drawing>
      </w:r>
      <w:r>
        <w:t xml:space="preserve"> to save the filter.</w:t>
      </w:r>
    </w:p>
    <w:p w:rsidR="00261746" w:rsidRDefault="00261746" w:rsidP="00261746"/>
    <w:p w:rsidR="000B542C" w:rsidRPr="000B542C" w:rsidRDefault="000B542C" w:rsidP="000B542C">
      <w:pPr>
        <w:pStyle w:val="Heading4"/>
      </w:pPr>
      <w:r>
        <w:t>status_name</w:t>
      </w:r>
      <w:bookmarkEnd w:id="34"/>
    </w:p>
    <w:p w:rsidR="00227A0F" w:rsidRDefault="00227A0F" w:rsidP="005513BB">
      <w:r>
        <w:t xml:space="preserve">This section explains how to add single value filters.  </w:t>
      </w:r>
    </w:p>
    <w:tbl>
      <w:tblPr>
        <w:tblStyle w:val="ListTable3"/>
        <w:tblW w:w="0" w:type="auto"/>
        <w:jc w:val="center"/>
        <w:tblLook w:val="04A0" w:firstRow="1" w:lastRow="0" w:firstColumn="1" w:lastColumn="0" w:noHBand="0" w:noVBand="1"/>
      </w:tblPr>
      <w:tblGrid>
        <w:gridCol w:w="2337"/>
        <w:gridCol w:w="2337"/>
        <w:gridCol w:w="2338"/>
      </w:tblGrid>
      <w:tr w:rsidR="00227A0F" w:rsidTr="00227A0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7" w:type="dxa"/>
          </w:tcPr>
          <w:p w:rsidR="00227A0F" w:rsidRDefault="00227A0F" w:rsidP="00227A0F">
            <w:r>
              <w:t>Field</w:t>
            </w:r>
          </w:p>
        </w:tc>
        <w:tc>
          <w:tcPr>
            <w:tcW w:w="2337" w:type="dxa"/>
          </w:tcPr>
          <w:p w:rsidR="00227A0F" w:rsidRDefault="00227A0F" w:rsidP="00227A0F">
            <w:pPr>
              <w:cnfStyle w:val="100000000000" w:firstRow="1" w:lastRow="0" w:firstColumn="0" w:lastColumn="0" w:oddVBand="0" w:evenVBand="0" w:oddHBand="0" w:evenHBand="0" w:firstRowFirstColumn="0" w:firstRowLastColumn="0" w:lastRowFirstColumn="0" w:lastRowLastColumn="0"/>
            </w:pPr>
            <w:r>
              <w:t>Filter</w:t>
            </w:r>
          </w:p>
        </w:tc>
        <w:tc>
          <w:tcPr>
            <w:tcW w:w="2338" w:type="dxa"/>
          </w:tcPr>
          <w:p w:rsidR="00227A0F" w:rsidRDefault="00227A0F" w:rsidP="00227A0F">
            <w:pPr>
              <w:cnfStyle w:val="100000000000" w:firstRow="1" w:lastRow="0" w:firstColumn="0" w:lastColumn="0" w:oddVBand="0" w:evenVBand="0" w:oddHBand="0" w:evenHBand="0" w:firstRowFirstColumn="0" w:firstRowLastColumn="0" w:lastRowFirstColumn="0" w:lastRowLastColumn="0"/>
            </w:pPr>
            <w:r>
              <w:t>Value(s)</w:t>
            </w:r>
          </w:p>
        </w:tc>
      </w:tr>
      <w:tr w:rsidR="00227A0F" w:rsidTr="00227A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227A0F" w:rsidRDefault="00E527F7" w:rsidP="00227A0F">
            <w:r>
              <w:t>status_name</w:t>
            </w:r>
          </w:p>
        </w:tc>
        <w:tc>
          <w:tcPr>
            <w:tcW w:w="2337" w:type="dxa"/>
          </w:tcPr>
          <w:p w:rsidR="00227A0F" w:rsidRDefault="00E527F7" w:rsidP="00227A0F">
            <w:pPr>
              <w:cnfStyle w:val="000000100000" w:firstRow="0" w:lastRow="0" w:firstColumn="0" w:lastColumn="0" w:oddVBand="0" w:evenVBand="0" w:oddHBand="1" w:evenHBand="0" w:firstRowFirstColumn="0" w:firstRowLastColumn="0" w:lastRowFirstColumn="0" w:lastRowLastColumn="0"/>
            </w:pPr>
            <w:r>
              <w:t>e</w:t>
            </w:r>
            <w:r w:rsidR="00227A0F">
              <w:t>quals</w:t>
            </w:r>
          </w:p>
        </w:tc>
        <w:tc>
          <w:tcPr>
            <w:tcW w:w="2338" w:type="dxa"/>
          </w:tcPr>
          <w:p w:rsidR="00227A0F" w:rsidRDefault="00E527F7" w:rsidP="00227A0F">
            <w:pPr>
              <w:cnfStyle w:val="000000100000" w:firstRow="0" w:lastRow="0" w:firstColumn="0" w:lastColumn="0" w:oddVBand="0" w:evenVBand="0" w:oddHBand="1" w:evenHBand="0" w:firstRowFirstColumn="0" w:firstRowLastColumn="0" w:lastRowFirstColumn="0" w:lastRowLastColumn="0"/>
            </w:pPr>
            <w:r>
              <w:t>Ordered</w:t>
            </w:r>
          </w:p>
        </w:tc>
      </w:tr>
    </w:tbl>
    <w:p w:rsidR="00227A0F" w:rsidRDefault="00227A0F" w:rsidP="005513BB"/>
    <w:p w:rsidR="00E10070" w:rsidRDefault="00227A0F" w:rsidP="005513BB">
      <w:r>
        <w:lastRenderedPageBreak/>
        <w:t xml:space="preserve">The steps can be applied to any filter that has a single value.  </w:t>
      </w:r>
      <w:r w:rsidR="00084435" w:rsidRPr="00190931">
        <w:rPr>
          <w:b/>
        </w:rPr>
        <w:t>Please note</w:t>
      </w:r>
      <w:r w:rsidR="00084435">
        <w:t xml:space="preserve"> the format strings are case sensitive!</w:t>
      </w:r>
    </w:p>
    <w:p w:rsidR="00E10070" w:rsidRDefault="00E10070" w:rsidP="00227A0F">
      <w:pPr>
        <w:pStyle w:val="ListParagraph"/>
        <w:numPr>
          <w:ilvl w:val="0"/>
          <w:numId w:val="10"/>
        </w:numPr>
      </w:pPr>
      <w:r>
        <w:t>Click in the “No filter” area</w:t>
      </w:r>
      <w:r w:rsidR="00022B14">
        <w:t xml:space="preserve"> next to the field</w:t>
      </w:r>
      <w:r>
        <w:t>, a drop down should appear.</w:t>
      </w:r>
    </w:p>
    <w:p w:rsidR="00084435" w:rsidRDefault="00084435" w:rsidP="00227A0F">
      <w:pPr>
        <w:pStyle w:val="ListParagraph"/>
      </w:pPr>
      <w:r>
        <w:t>This will display a field filters screen</w:t>
      </w:r>
    </w:p>
    <w:p w:rsidR="00E10070" w:rsidRDefault="00E10070" w:rsidP="00227A0F">
      <w:pPr>
        <w:pStyle w:val="ListParagraph"/>
      </w:pPr>
      <w:r>
        <w:t>Select “</w:t>
      </w:r>
      <w:r w:rsidR="000B542C">
        <w:t>equals</w:t>
      </w:r>
      <w:r>
        <w:t>” from the drop down.</w:t>
      </w:r>
    </w:p>
    <w:p w:rsidR="00E10070" w:rsidRDefault="000B542C" w:rsidP="00084435">
      <w:pPr>
        <w:ind w:left="720"/>
        <w:jc w:val="center"/>
      </w:pPr>
      <w:r>
        <w:rPr>
          <w:noProof/>
        </w:rPr>
        <w:drawing>
          <wp:inline distT="0" distB="0" distL="0" distR="0" wp14:anchorId="272EBCD4" wp14:editId="639E6A01">
            <wp:extent cx="2306524" cy="2105247"/>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36732" cy="2132819"/>
                    </a:xfrm>
                    <a:prstGeom prst="rect">
                      <a:avLst/>
                    </a:prstGeom>
                  </pic:spPr>
                </pic:pic>
              </a:graphicData>
            </a:graphic>
          </wp:inline>
        </w:drawing>
      </w:r>
    </w:p>
    <w:p w:rsidR="00022B14" w:rsidRDefault="00E10070" w:rsidP="00261746">
      <w:pPr>
        <w:pStyle w:val="ListParagraph"/>
      </w:pPr>
      <w:r>
        <w:t>In the “Filter value” enter “Orde</w:t>
      </w:r>
      <w:r w:rsidR="00022B14">
        <w:t>red” (do not include the double quotes</w:t>
      </w:r>
      <w:r>
        <w:t>)</w:t>
      </w:r>
    </w:p>
    <w:p w:rsidR="00022B14" w:rsidRDefault="000B542C" w:rsidP="00022B14">
      <w:pPr>
        <w:ind w:left="1080"/>
        <w:jc w:val="center"/>
      </w:pPr>
      <w:r>
        <w:rPr>
          <w:noProof/>
        </w:rPr>
        <w:drawing>
          <wp:inline distT="0" distB="0" distL="0" distR="0" wp14:anchorId="1AE1D0C6" wp14:editId="6DB63D23">
            <wp:extent cx="2530827" cy="2275368"/>
            <wp:effectExtent l="0" t="0" r="317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9311" cy="2282996"/>
                    </a:xfrm>
                    <a:prstGeom prst="rect">
                      <a:avLst/>
                    </a:prstGeom>
                  </pic:spPr>
                </pic:pic>
              </a:graphicData>
            </a:graphic>
          </wp:inline>
        </w:drawing>
      </w:r>
    </w:p>
    <w:p w:rsidR="00022B14" w:rsidRDefault="000B542C" w:rsidP="00227A0F">
      <w:pPr>
        <w:pStyle w:val="ListParagraph"/>
      </w:pPr>
      <w:r>
        <w:t>S</w:t>
      </w:r>
      <w:r w:rsidR="00022B14">
        <w:t xml:space="preserve">elect </w:t>
      </w:r>
      <w:r w:rsidR="00022B14">
        <w:rPr>
          <w:noProof/>
        </w:rPr>
        <w:drawing>
          <wp:inline distT="0" distB="0" distL="0" distR="0" wp14:anchorId="2D4E0D5D" wp14:editId="4FA307CF">
            <wp:extent cx="606056" cy="161615"/>
            <wp:effectExtent l="0" t="0" r="381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6591" cy="175091"/>
                    </a:xfrm>
                    <a:prstGeom prst="rect">
                      <a:avLst/>
                    </a:prstGeom>
                  </pic:spPr>
                </pic:pic>
              </a:graphicData>
            </a:graphic>
          </wp:inline>
        </w:drawing>
      </w:r>
      <w:r>
        <w:t xml:space="preserve"> to save the filter</w:t>
      </w:r>
      <w:r w:rsidR="00022B14">
        <w:t>.</w:t>
      </w:r>
    </w:p>
    <w:p w:rsidR="00022B14" w:rsidRDefault="00022B14" w:rsidP="00022B14"/>
    <w:p w:rsidR="00227A0F" w:rsidRDefault="00227A0F" w:rsidP="00227A0F">
      <w:pPr>
        <w:pStyle w:val="Heading4"/>
      </w:pPr>
      <w:r>
        <w:t>prod_attr3_name</w:t>
      </w:r>
    </w:p>
    <w:p w:rsidR="00227A0F" w:rsidRDefault="00227A0F" w:rsidP="00227A0F">
      <w:r>
        <w:t>This section explains how to add multi-value filters.</w:t>
      </w:r>
      <w:r w:rsidRPr="00227A0F">
        <w:t xml:space="preserve"> </w:t>
      </w:r>
    </w:p>
    <w:tbl>
      <w:tblPr>
        <w:tblStyle w:val="ListTable3"/>
        <w:tblW w:w="0" w:type="auto"/>
        <w:jc w:val="center"/>
        <w:tblLook w:val="04A0" w:firstRow="1" w:lastRow="0" w:firstColumn="1" w:lastColumn="0" w:noHBand="0" w:noVBand="1"/>
      </w:tblPr>
      <w:tblGrid>
        <w:gridCol w:w="2337"/>
        <w:gridCol w:w="2337"/>
        <w:gridCol w:w="2338"/>
      </w:tblGrid>
      <w:tr w:rsidR="00227A0F" w:rsidTr="00227A0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7" w:type="dxa"/>
          </w:tcPr>
          <w:p w:rsidR="00227A0F" w:rsidRDefault="00227A0F" w:rsidP="00227A0F">
            <w:r>
              <w:t>Field</w:t>
            </w:r>
          </w:p>
        </w:tc>
        <w:tc>
          <w:tcPr>
            <w:tcW w:w="2337" w:type="dxa"/>
          </w:tcPr>
          <w:p w:rsidR="00227A0F" w:rsidRDefault="00227A0F" w:rsidP="00227A0F">
            <w:pPr>
              <w:cnfStyle w:val="100000000000" w:firstRow="1" w:lastRow="0" w:firstColumn="0" w:lastColumn="0" w:oddVBand="0" w:evenVBand="0" w:oddHBand="0" w:evenHBand="0" w:firstRowFirstColumn="0" w:firstRowLastColumn="0" w:lastRowFirstColumn="0" w:lastRowLastColumn="0"/>
            </w:pPr>
            <w:r>
              <w:t>Filter</w:t>
            </w:r>
          </w:p>
        </w:tc>
        <w:tc>
          <w:tcPr>
            <w:tcW w:w="2338" w:type="dxa"/>
          </w:tcPr>
          <w:p w:rsidR="00227A0F" w:rsidRDefault="00227A0F" w:rsidP="00227A0F">
            <w:pPr>
              <w:cnfStyle w:val="100000000000" w:firstRow="1" w:lastRow="0" w:firstColumn="0" w:lastColumn="0" w:oddVBand="0" w:evenVBand="0" w:oddHBand="0" w:evenHBand="0" w:firstRowFirstColumn="0" w:firstRowLastColumn="0" w:lastRowFirstColumn="0" w:lastRowLastColumn="0"/>
            </w:pPr>
            <w:r>
              <w:t>Value(s)</w:t>
            </w:r>
          </w:p>
        </w:tc>
      </w:tr>
      <w:tr w:rsidR="00227A0F" w:rsidTr="00227A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227A0F" w:rsidRDefault="00227A0F" w:rsidP="00227A0F">
            <w:r>
              <w:t>prod_attr3_name</w:t>
            </w:r>
          </w:p>
        </w:tc>
        <w:tc>
          <w:tcPr>
            <w:tcW w:w="2337" w:type="dxa"/>
          </w:tcPr>
          <w:p w:rsidR="00227A0F" w:rsidRDefault="00E527F7" w:rsidP="00227A0F">
            <w:pPr>
              <w:cnfStyle w:val="000000100000" w:firstRow="0" w:lastRow="0" w:firstColumn="0" w:lastColumn="0" w:oddVBand="0" w:evenVBand="0" w:oddHBand="1" w:evenHBand="0" w:firstRowFirstColumn="0" w:firstRowLastColumn="0" w:lastRowFirstColumn="0" w:lastRowLastColumn="0"/>
            </w:pPr>
            <w:r>
              <w:t>n</w:t>
            </w:r>
            <w:r w:rsidR="00227A0F">
              <w:t>ot in</w:t>
            </w:r>
          </w:p>
        </w:tc>
        <w:tc>
          <w:tcPr>
            <w:tcW w:w="2338" w:type="dxa"/>
          </w:tcPr>
          <w:p w:rsidR="00227A0F" w:rsidRDefault="00227A0F" w:rsidP="00227A0F">
            <w:pPr>
              <w:cnfStyle w:val="000000100000" w:firstRow="0" w:lastRow="0" w:firstColumn="0" w:lastColumn="0" w:oddVBand="0" w:evenVBand="0" w:oddHBand="1" w:evenHBand="0" w:firstRowFirstColumn="0" w:firstRowLastColumn="0" w:lastRowFirstColumn="0" w:lastRowLastColumn="0"/>
            </w:pPr>
            <w:r>
              <w:t>Contingent Labor</w:t>
            </w:r>
            <w:r>
              <w:br/>
              <w:t>Software</w:t>
            </w:r>
          </w:p>
        </w:tc>
      </w:tr>
    </w:tbl>
    <w:p w:rsidR="00227A0F" w:rsidRDefault="00227A0F" w:rsidP="00227A0F"/>
    <w:p w:rsidR="00227A0F" w:rsidRDefault="00227A0F" w:rsidP="00227A0F">
      <w:r>
        <w:t xml:space="preserve">The steps can be applied to any filter that has a single value.  </w:t>
      </w:r>
      <w:r w:rsidRPr="00190931">
        <w:rPr>
          <w:b/>
        </w:rPr>
        <w:t>Please note</w:t>
      </w:r>
      <w:r>
        <w:t xml:space="preserve"> the format strings are case sensitive!</w:t>
      </w:r>
    </w:p>
    <w:p w:rsidR="00022B14" w:rsidRDefault="00022B14" w:rsidP="00227A0F">
      <w:pPr>
        <w:pStyle w:val="ListParagraph"/>
        <w:numPr>
          <w:ilvl w:val="0"/>
          <w:numId w:val="11"/>
        </w:numPr>
      </w:pPr>
      <w:r>
        <w:t>Click in the “No filter” area next to the field, a drop down should appear.</w:t>
      </w:r>
    </w:p>
    <w:p w:rsidR="00084435" w:rsidRDefault="00084435" w:rsidP="00227A0F">
      <w:pPr>
        <w:pStyle w:val="ListParagraph"/>
      </w:pPr>
      <w:r>
        <w:t>This will display a field filters screen</w:t>
      </w:r>
    </w:p>
    <w:p w:rsidR="00022B14" w:rsidRDefault="00022B14" w:rsidP="00227A0F">
      <w:pPr>
        <w:pStyle w:val="ListParagraph"/>
      </w:pPr>
      <w:r>
        <w:t>Select “not in” from the drop down.</w:t>
      </w:r>
    </w:p>
    <w:p w:rsidR="00022B14" w:rsidRDefault="00022B14" w:rsidP="00227A0F">
      <w:pPr>
        <w:pStyle w:val="ListParagraph"/>
      </w:pPr>
      <w:r>
        <w:lastRenderedPageBreak/>
        <w:t>In the “Filter value” enter “</w:t>
      </w:r>
      <w:r w:rsidR="00084435">
        <w:t>Contingent Labor</w:t>
      </w:r>
      <w:r>
        <w:t>” (do not include the double quotes)</w:t>
      </w:r>
    </w:p>
    <w:p w:rsidR="00022B14" w:rsidRDefault="00022B14" w:rsidP="00227A0F">
      <w:pPr>
        <w:pStyle w:val="ListParagraph"/>
      </w:pPr>
      <w:r>
        <w:t xml:space="preserve">Click </w:t>
      </w:r>
      <w:r>
        <w:rPr>
          <w:noProof/>
        </w:rPr>
        <w:drawing>
          <wp:inline distT="0" distB="0" distL="0" distR="0" wp14:anchorId="434D360D" wp14:editId="041F72BC">
            <wp:extent cx="238125" cy="190500"/>
            <wp:effectExtent l="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8125" cy="190500"/>
                    </a:xfrm>
                    <a:prstGeom prst="rect">
                      <a:avLst/>
                    </a:prstGeom>
                  </pic:spPr>
                </pic:pic>
              </a:graphicData>
            </a:graphic>
          </wp:inline>
        </w:drawing>
      </w:r>
      <w:r>
        <w:t xml:space="preserve"> to add the entry.</w:t>
      </w:r>
    </w:p>
    <w:p w:rsidR="00022B14" w:rsidRDefault="00022B14" w:rsidP="00227A0F">
      <w:pPr>
        <w:pStyle w:val="ListParagraph"/>
      </w:pPr>
      <w:r>
        <w:t xml:space="preserve">Repeat the previous 2 steps for each of the remaining values:  </w:t>
      </w:r>
      <w:r w:rsidR="00084435">
        <w:t>Software</w:t>
      </w:r>
      <w:r>
        <w:t>.</w:t>
      </w:r>
    </w:p>
    <w:p w:rsidR="00227A0F" w:rsidRDefault="00227A0F" w:rsidP="00227A0F">
      <w:pPr>
        <w:ind w:left="720"/>
        <w:jc w:val="center"/>
      </w:pPr>
      <w:r>
        <w:rPr>
          <w:noProof/>
        </w:rPr>
        <w:drawing>
          <wp:inline distT="0" distB="0" distL="0" distR="0" wp14:anchorId="62AA4B30" wp14:editId="5369382A">
            <wp:extent cx="2217367" cy="2232837"/>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20440" cy="2235931"/>
                    </a:xfrm>
                    <a:prstGeom prst="rect">
                      <a:avLst/>
                    </a:prstGeom>
                  </pic:spPr>
                </pic:pic>
              </a:graphicData>
            </a:graphic>
          </wp:inline>
        </w:drawing>
      </w:r>
    </w:p>
    <w:p w:rsidR="00022B14" w:rsidRDefault="00022B14" w:rsidP="00227A0F">
      <w:pPr>
        <w:pStyle w:val="ListParagraph"/>
      </w:pPr>
      <w:r>
        <w:t xml:space="preserve">Once all filter values have been entered, select </w:t>
      </w:r>
      <w:r>
        <w:rPr>
          <w:noProof/>
        </w:rPr>
        <w:drawing>
          <wp:inline distT="0" distB="0" distL="0" distR="0" wp14:anchorId="7238F683" wp14:editId="0E55F17C">
            <wp:extent cx="606056" cy="161615"/>
            <wp:effectExtent l="0" t="0" r="381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6591" cy="175091"/>
                    </a:xfrm>
                    <a:prstGeom prst="rect">
                      <a:avLst/>
                    </a:prstGeom>
                  </pic:spPr>
                </pic:pic>
              </a:graphicData>
            </a:graphic>
          </wp:inline>
        </w:drawing>
      </w:r>
      <w:r>
        <w:t xml:space="preserve"> to save them.</w:t>
      </w:r>
    </w:p>
    <w:p w:rsidR="00E10070" w:rsidRDefault="00E10070" w:rsidP="000B542C"/>
    <w:p w:rsidR="00D60ADD" w:rsidRDefault="00D60ADD" w:rsidP="00D60ADD">
      <w:pPr>
        <w:pStyle w:val="Heading4"/>
      </w:pPr>
      <w:r>
        <w:t>Source_id</w:t>
      </w:r>
    </w:p>
    <w:p w:rsidR="00D60ADD" w:rsidRDefault="00D60ADD" w:rsidP="00D60ADD">
      <w:r w:rsidRPr="00D60ADD">
        <w:t>The filter for “source_id” is a single value filter. Reference</w:t>
      </w:r>
      <w:r>
        <w:t xml:space="preserve"> </w:t>
      </w:r>
      <w:r w:rsidRPr="00D60ADD">
        <w:rPr>
          <w:color w:val="00C9FF" w:themeColor="accent5"/>
          <w:u w:val="single"/>
        </w:rPr>
        <w:fldChar w:fldCharType="begin"/>
      </w:r>
      <w:r w:rsidRPr="00D60ADD">
        <w:rPr>
          <w:color w:val="00C9FF" w:themeColor="accent5"/>
          <w:u w:val="single"/>
        </w:rPr>
        <w:instrText xml:space="preserve"> REF _Ref525652342 \h </w:instrText>
      </w:r>
      <w:r w:rsidRPr="00D60ADD">
        <w:rPr>
          <w:color w:val="00C9FF" w:themeColor="accent5"/>
          <w:u w:val="single"/>
        </w:rPr>
      </w:r>
      <w:r w:rsidRPr="00D60ADD">
        <w:rPr>
          <w:color w:val="00C9FF" w:themeColor="accent5"/>
          <w:u w:val="single"/>
        </w:rPr>
        <w:fldChar w:fldCharType="separate"/>
      </w:r>
      <w:proofErr w:type="spellStart"/>
      <w:r w:rsidRPr="00D60ADD">
        <w:rPr>
          <w:color w:val="00C9FF" w:themeColor="accent5"/>
          <w:u w:val="single"/>
        </w:rPr>
        <w:t>manufacturer_part_number</w:t>
      </w:r>
      <w:proofErr w:type="spellEnd"/>
      <w:r w:rsidRPr="00D60ADD">
        <w:rPr>
          <w:color w:val="00C9FF" w:themeColor="accent5"/>
          <w:u w:val="single"/>
        </w:rPr>
        <w:fldChar w:fldCharType="end"/>
      </w:r>
      <w:r>
        <w:t xml:space="preserve"> section for specific steps.  </w:t>
      </w:r>
      <w:r w:rsidRPr="00190931">
        <w:rPr>
          <w:b/>
        </w:rPr>
        <w:t>Please note</w:t>
      </w:r>
      <w:r>
        <w:t xml:space="preserve"> the format strings are case sensitive!</w:t>
      </w:r>
    </w:p>
    <w:tbl>
      <w:tblPr>
        <w:tblStyle w:val="ListTable3"/>
        <w:tblW w:w="0" w:type="auto"/>
        <w:jc w:val="center"/>
        <w:tblLook w:val="04A0" w:firstRow="1" w:lastRow="0" w:firstColumn="1" w:lastColumn="0" w:noHBand="0" w:noVBand="1"/>
      </w:tblPr>
      <w:tblGrid>
        <w:gridCol w:w="2337"/>
        <w:gridCol w:w="2337"/>
        <w:gridCol w:w="2338"/>
      </w:tblGrid>
      <w:tr w:rsidR="00D60ADD" w:rsidTr="007E319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7" w:type="dxa"/>
          </w:tcPr>
          <w:p w:rsidR="00D60ADD" w:rsidRDefault="00D60ADD" w:rsidP="007E319F">
            <w:r>
              <w:t>Field</w:t>
            </w:r>
          </w:p>
        </w:tc>
        <w:tc>
          <w:tcPr>
            <w:tcW w:w="2337" w:type="dxa"/>
          </w:tcPr>
          <w:p w:rsidR="00D60ADD" w:rsidRDefault="00D60ADD" w:rsidP="007E319F">
            <w:pPr>
              <w:cnfStyle w:val="100000000000" w:firstRow="1" w:lastRow="0" w:firstColumn="0" w:lastColumn="0" w:oddVBand="0" w:evenVBand="0" w:oddHBand="0" w:evenHBand="0" w:firstRowFirstColumn="0" w:firstRowLastColumn="0" w:lastRowFirstColumn="0" w:lastRowLastColumn="0"/>
            </w:pPr>
            <w:r>
              <w:t>Filter</w:t>
            </w:r>
          </w:p>
        </w:tc>
        <w:tc>
          <w:tcPr>
            <w:tcW w:w="2338" w:type="dxa"/>
          </w:tcPr>
          <w:p w:rsidR="00D60ADD" w:rsidRDefault="00D60ADD" w:rsidP="007E319F">
            <w:pPr>
              <w:cnfStyle w:val="100000000000" w:firstRow="1" w:lastRow="0" w:firstColumn="0" w:lastColumn="0" w:oddVBand="0" w:evenVBand="0" w:oddHBand="0" w:evenHBand="0" w:firstRowFirstColumn="0" w:firstRowLastColumn="0" w:lastRowFirstColumn="0" w:lastRowLastColumn="0"/>
            </w:pPr>
            <w:r>
              <w:t>Value(s)</w:t>
            </w:r>
          </w:p>
        </w:tc>
      </w:tr>
      <w:tr w:rsidR="00D60ADD" w:rsidTr="007E31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D60ADD" w:rsidRDefault="00D60ADD" w:rsidP="007E319F">
            <w:r>
              <w:t>source_id</w:t>
            </w:r>
          </w:p>
        </w:tc>
        <w:tc>
          <w:tcPr>
            <w:tcW w:w="2337" w:type="dxa"/>
          </w:tcPr>
          <w:p w:rsidR="00D60ADD" w:rsidRDefault="00D60ADD" w:rsidP="007E319F">
            <w:pPr>
              <w:cnfStyle w:val="000000100000" w:firstRow="0" w:lastRow="0" w:firstColumn="0" w:lastColumn="0" w:oddVBand="0" w:evenVBand="0" w:oddHBand="1" w:evenHBand="0" w:firstRowFirstColumn="0" w:firstRowLastColumn="0" w:lastRowFirstColumn="0" w:lastRowLastColumn="0"/>
            </w:pPr>
            <w:r>
              <w:t>equals</w:t>
            </w:r>
          </w:p>
        </w:tc>
        <w:tc>
          <w:tcPr>
            <w:tcW w:w="2338" w:type="dxa"/>
          </w:tcPr>
          <w:p w:rsidR="00D60ADD" w:rsidRDefault="00D60ADD" w:rsidP="007E319F">
            <w:pPr>
              <w:cnfStyle w:val="000000100000" w:firstRow="0" w:lastRow="0" w:firstColumn="0" w:lastColumn="0" w:oddVBand="0" w:evenVBand="0" w:oddHBand="1" w:evenHBand="0" w:firstRowFirstColumn="0" w:firstRowLastColumn="0" w:lastRowFirstColumn="0" w:lastRowLastColumn="0"/>
            </w:pPr>
            <w:r>
              <w:t>SBPO</w:t>
            </w:r>
          </w:p>
        </w:tc>
      </w:tr>
    </w:tbl>
    <w:p w:rsidR="00227A0F" w:rsidRDefault="00227A0F" w:rsidP="000B542C"/>
    <w:p w:rsidR="00227A0F" w:rsidRDefault="00664E07" w:rsidP="00664E07">
      <w:pPr>
        <w:pStyle w:val="Heading3"/>
      </w:pPr>
      <w:bookmarkStart w:id="35" w:name="_Toc525651206"/>
      <w:r>
        <w:t xml:space="preserve">Step 5b:  </w:t>
      </w:r>
      <w:r w:rsidR="00227A0F">
        <w:t xml:space="preserve">Save </w:t>
      </w:r>
      <w:r>
        <w:t>and move to the next section</w:t>
      </w:r>
      <w:bookmarkEnd w:id="35"/>
    </w:p>
    <w:p w:rsidR="005513BB" w:rsidRDefault="005513BB" w:rsidP="005513BB">
      <w:r>
        <w:t>Once you’ve entered all the data</w:t>
      </w:r>
      <w:r w:rsidR="00227A0F">
        <w:t xml:space="preserve"> and filters</w:t>
      </w:r>
      <w:r>
        <w:t xml:space="preserve">, select </w:t>
      </w:r>
      <w:r>
        <w:rPr>
          <w:noProof/>
        </w:rPr>
        <w:drawing>
          <wp:inline distT="0" distB="0" distL="0" distR="0" wp14:anchorId="4176183D" wp14:editId="6A8CAD61">
            <wp:extent cx="495300" cy="2095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00" cy="209550"/>
                    </a:xfrm>
                    <a:prstGeom prst="rect">
                      <a:avLst/>
                    </a:prstGeom>
                  </pic:spPr>
                </pic:pic>
              </a:graphicData>
            </a:graphic>
          </wp:inline>
        </w:drawing>
      </w:r>
      <w:r>
        <w:t xml:space="preserve"> to specify the schedule for the interface.</w:t>
      </w:r>
    </w:p>
    <w:p w:rsidR="005513BB" w:rsidRDefault="005513BB" w:rsidP="005513BB">
      <w:pPr>
        <w:pStyle w:val="Heading2"/>
      </w:pPr>
      <w:bookmarkStart w:id="36" w:name="_Toc525651207"/>
      <w:r>
        <w:t>Step 6: Scheduler</w:t>
      </w:r>
      <w:bookmarkEnd w:id="36"/>
    </w:p>
    <w:p w:rsidR="005513BB" w:rsidRDefault="005513BB" w:rsidP="005513BB">
      <w:r>
        <w:t xml:space="preserve">Database type extracts can be scheduled to run at specific times.  The current schedule runs on every weekday (Monday – Friday), at 07:00 UTC (01:00 CDT).  This can be varied as desired, though care should be taken when changing schedules.  It could have downstream impact depending on how the schedule is changed. </w:t>
      </w:r>
    </w:p>
    <w:p w:rsidR="005513BB" w:rsidRDefault="005513BB" w:rsidP="005513BB">
      <w:r>
        <w:t>There are three recurrence types.  The following field values assume the “Recurs Every Weekday” type.</w:t>
      </w:r>
    </w:p>
    <w:tbl>
      <w:tblPr>
        <w:tblStyle w:val="GridTable4"/>
        <w:tblW w:w="0" w:type="auto"/>
        <w:tblLayout w:type="fixed"/>
        <w:tblLook w:val="06A0" w:firstRow="1" w:lastRow="0" w:firstColumn="1" w:lastColumn="0" w:noHBand="1" w:noVBand="1"/>
      </w:tblPr>
      <w:tblGrid>
        <w:gridCol w:w="2155"/>
        <w:gridCol w:w="7110"/>
      </w:tblGrid>
      <w:tr w:rsidR="005513BB" w:rsidTr="005513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Field</w:t>
            </w:r>
          </w:p>
        </w:tc>
        <w:tc>
          <w:tcPr>
            <w:tcW w:w="7110" w:type="dxa"/>
          </w:tcPr>
          <w:p w:rsidR="005513BB" w:rsidRDefault="005513BB" w:rsidP="005513BB">
            <w:pPr>
              <w:cnfStyle w:val="100000000000" w:firstRow="1" w:lastRow="0" w:firstColumn="0" w:lastColumn="0" w:oddVBand="0" w:evenVBand="0" w:oddHBand="0" w:evenHBand="0" w:firstRowFirstColumn="0" w:firstRowLastColumn="0" w:lastRowFirstColumn="0" w:lastRowLastColumn="0"/>
            </w:pPr>
            <w:r>
              <w:t>Value</w:t>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Recurrence Type</w:t>
            </w:r>
          </w:p>
        </w:tc>
        <w:tc>
          <w:tcPr>
            <w:tcW w:w="7110" w:type="dxa"/>
          </w:tcPr>
          <w:p w:rsidR="005513BB" w:rsidRDefault="005513BB" w:rsidP="005513BB">
            <w:pPr>
              <w:cnfStyle w:val="000000000000" w:firstRow="0" w:lastRow="0" w:firstColumn="0" w:lastColumn="0" w:oddVBand="0" w:evenVBand="0" w:oddHBand="0" w:evenHBand="0" w:firstRowFirstColumn="0" w:firstRowLastColumn="0" w:lastRowFirstColumn="0" w:lastRowLastColumn="0"/>
            </w:pPr>
            <w:r>
              <w:t>Select the appropriate timeframe for the file to be created.</w:t>
            </w:r>
          </w:p>
          <w:p w:rsidR="005513BB" w:rsidRDefault="005513BB" w:rsidP="00227A0F">
            <w:pPr>
              <w:pStyle w:val="ListParagraph"/>
              <w:cnfStyle w:val="000000000000" w:firstRow="0" w:lastRow="0" w:firstColumn="0" w:lastColumn="0" w:oddVBand="0" w:evenVBand="0" w:oddHBand="0" w:evenHBand="0" w:firstRowFirstColumn="0" w:firstRowLastColumn="0" w:lastRowFirstColumn="0" w:lastRowLastColumn="0"/>
            </w:pPr>
            <w:r>
              <w:sym w:font="Wingdings" w:char="F0FC"/>
            </w:r>
            <w:r>
              <w:t xml:space="preserve"> Recurs Every Weekday.  Every day Monday through Friday.</w:t>
            </w:r>
          </w:p>
          <w:p w:rsidR="005513BB" w:rsidRDefault="005513BB" w:rsidP="00227A0F">
            <w:pPr>
              <w:pStyle w:val="ListParagraph"/>
              <w:cnfStyle w:val="000000000000" w:firstRow="0" w:lastRow="0" w:firstColumn="0" w:lastColumn="0" w:oddVBand="0" w:evenVBand="0" w:oddHBand="0" w:evenHBand="0" w:firstRowFirstColumn="0" w:firstRowLastColumn="0" w:lastRowFirstColumn="0" w:lastRowLastColumn="0"/>
            </w:pPr>
            <w:r>
              <w:t>Recurs x Days.  This is an absolute every X days from the Start Date/Time</w:t>
            </w:r>
          </w:p>
          <w:p w:rsidR="005513BB" w:rsidRDefault="005513BB" w:rsidP="00227A0F">
            <w:pPr>
              <w:pStyle w:val="ListParagraph"/>
              <w:cnfStyle w:val="000000000000" w:firstRow="0" w:lastRow="0" w:firstColumn="0" w:lastColumn="0" w:oddVBand="0" w:evenVBand="0" w:oddHBand="0" w:evenHBand="0" w:firstRowFirstColumn="0" w:firstRowLastColumn="0" w:lastRowFirstColumn="0" w:lastRowLastColumn="0"/>
            </w:pPr>
            <w:r>
              <w:t>Recurs Monthly.  This will run on the day of the month specified (e.g. 1-31).  Suggest using care with dates beyond 28, as number of days in months differ.</w:t>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Start Date/Time</w:t>
            </w:r>
          </w:p>
        </w:tc>
        <w:tc>
          <w:tcPr>
            <w:tcW w:w="7110" w:type="dxa"/>
          </w:tcPr>
          <w:p w:rsidR="005513BB" w:rsidRDefault="005513BB" w:rsidP="005513BB">
            <w:pPr>
              <w:cnfStyle w:val="000000000000" w:firstRow="0" w:lastRow="0" w:firstColumn="0" w:lastColumn="0" w:oddVBand="0" w:evenVBand="0" w:oddHBand="0" w:evenHBand="0" w:firstRowFirstColumn="0" w:firstRowLastColumn="0" w:lastRowFirstColumn="0" w:lastRowLastColumn="0"/>
            </w:pPr>
            <w:r>
              <w:t>Specify the date to start the subscription.  This is the first date the subscription will run</w:t>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t>Recurrence Time</w:t>
            </w:r>
          </w:p>
        </w:tc>
        <w:tc>
          <w:tcPr>
            <w:tcW w:w="7110" w:type="dxa"/>
          </w:tcPr>
          <w:p w:rsidR="005513BB" w:rsidRDefault="005513BB" w:rsidP="005513BB">
            <w:pPr>
              <w:cnfStyle w:val="000000000000" w:firstRow="0" w:lastRow="0" w:firstColumn="0" w:lastColumn="0" w:oddVBand="0" w:evenVBand="0" w:oddHBand="0" w:evenHBand="0" w:firstRowFirstColumn="0" w:firstRowLastColumn="0" w:lastRowFirstColumn="0" w:lastRowLastColumn="0"/>
            </w:pPr>
            <w:r>
              <w:t>UTC time the subscription will kick off each scheduled day</w:t>
            </w:r>
          </w:p>
        </w:tc>
      </w:tr>
      <w:tr w:rsidR="005513BB" w:rsidTr="005513BB">
        <w:tc>
          <w:tcPr>
            <w:cnfStyle w:val="001000000000" w:firstRow="0" w:lastRow="0" w:firstColumn="1" w:lastColumn="0" w:oddVBand="0" w:evenVBand="0" w:oddHBand="0" w:evenHBand="0" w:firstRowFirstColumn="0" w:firstRowLastColumn="0" w:lastRowFirstColumn="0" w:lastRowLastColumn="0"/>
            <w:tcW w:w="2155" w:type="dxa"/>
          </w:tcPr>
          <w:p w:rsidR="005513BB" w:rsidRDefault="005513BB" w:rsidP="005513BB">
            <w:r>
              <w:lastRenderedPageBreak/>
              <w:t>End Date/Time</w:t>
            </w:r>
          </w:p>
        </w:tc>
        <w:tc>
          <w:tcPr>
            <w:tcW w:w="7110" w:type="dxa"/>
          </w:tcPr>
          <w:p w:rsidR="005513BB" w:rsidRDefault="005513BB" w:rsidP="005513BB">
            <w:pPr>
              <w:cnfStyle w:val="000000000000" w:firstRow="0" w:lastRow="0" w:firstColumn="0" w:lastColumn="0" w:oddVBand="0" w:evenVBand="0" w:oddHBand="0" w:evenHBand="0" w:firstRowFirstColumn="0" w:firstRowLastColumn="0" w:lastRowFirstColumn="0" w:lastRowLastColumn="0"/>
            </w:pPr>
            <w:r>
              <w:t xml:space="preserve">Specify the date to end the subscription.  This is a required field, and needs to be provided.  </w:t>
            </w:r>
          </w:p>
          <w:p w:rsidR="005513BB" w:rsidRDefault="005513BB" w:rsidP="005513BB">
            <w:pPr>
              <w:cnfStyle w:val="000000000000" w:firstRow="0" w:lastRow="0" w:firstColumn="0" w:lastColumn="0" w:oddVBand="0" w:evenVBand="0" w:oddHBand="0" w:evenHBand="0" w:firstRowFirstColumn="0" w:firstRowLastColumn="0" w:lastRowFirstColumn="0" w:lastRowLastColumn="0"/>
            </w:pPr>
            <w:r w:rsidRPr="00AC7162">
              <w:rPr>
                <w:b/>
              </w:rPr>
              <w:t>Note:</w:t>
            </w:r>
            <w:r>
              <w:t xml:space="preserve">  Be sure to include tasks in the support model to extend it when it nears the end date.</w:t>
            </w:r>
          </w:p>
        </w:tc>
      </w:tr>
    </w:tbl>
    <w:p w:rsidR="005513BB" w:rsidRDefault="005513BB" w:rsidP="005513BB">
      <w:r>
        <w:t xml:space="preserve"> </w:t>
      </w:r>
    </w:p>
    <w:p w:rsidR="005513BB" w:rsidRDefault="005513BB" w:rsidP="005513BB">
      <w:pPr>
        <w:ind w:left="720"/>
        <w:rPr>
          <w:rStyle w:val="Strong"/>
        </w:rPr>
      </w:pPr>
      <w:r w:rsidRPr="002B588C">
        <w:rPr>
          <w:rStyle w:val="Strong"/>
          <w:color w:val="00C9FF" w:themeColor="accent5"/>
        </w:rPr>
        <w:t>IMPORTANT:</w:t>
      </w:r>
      <w:r>
        <w:rPr>
          <w:rStyle w:val="Strong"/>
        </w:rPr>
        <w:t xml:space="preserve">  All Times are entered in UTC, 24 hour clock.  If you are unsure of the appropriate UTC time to enter, use a translator or other mechanism to determine the correct UTC time.  </w:t>
      </w:r>
    </w:p>
    <w:p w:rsidR="005513BB" w:rsidRDefault="005513BB" w:rsidP="005513BB">
      <w:r>
        <w:t xml:space="preserve">Once you’ve specified the subscription schedule, select </w:t>
      </w:r>
      <w:r>
        <w:rPr>
          <w:noProof/>
        </w:rPr>
        <w:drawing>
          <wp:inline distT="0" distB="0" distL="0" distR="0" wp14:anchorId="5FD4C248" wp14:editId="002E2544">
            <wp:extent cx="495300" cy="2095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00" cy="209550"/>
                    </a:xfrm>
                    <a:prstGeom prst="rect">
                      <a:avLst/>
                    </a:prstGeom>
                  </pic:spPr>
                </pic:pic>
              </a:graphicData>
            </a:graphic>
          </wp:inline>
        </w:drawing>
      </w:r>
      <w:r>
        <w:t xml:space="preserve"> to configure members with visibility to the subscription.</w:t>
      </w:r>
    </w:p>
    <w:p w:rsidR="005513BB" w:rsidRDefault="005513BB" w:rsidP="005513BB">
      <w:pPr>
        <w:pStyle w:val="Heading2"/>
      </w:pPr>
      <w:bookmarkStart w:id="37" w:name="_Toc525651208"/>
      <w:r>
        <w:t>Step 7: Members</w:t>
      </w:r>
      <w:bookmarkEnd w:id="37"/>
    </w:p>
    <w:p w:rsidR="005513BB" w:rsidRDefault="005513BB" w:rsidP="005513BB">
      <w:r>
        <w:t xml:space="preserve">Each subscription requires at least one administrator in addition to the person that is creating the subscription.  They cannot be the same person.  </w:t>
      </w:r>
    </w:p>
    <w:p w:rsidR="005513BB" w:rsidRDefault="005513BB" w:rsidP="005513BB">
      <w:r>
        <w:t xml:space="preserve">Once all users are added to the “Selected Users” section, click </w:t>
      </w:r>
      <w:r>
        <w:rPr>
          <w:noProof/>
        </w:rPr>
        <w:drawing>
          <wp:inline distT="0" distB="0" distL="0" distR="0" wp14:anchorId="0CBD547B" wp14:editId="565EB166">
            <wp:extent cx="419100" cy="16192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100" cy="161925"/>
                    </a:xfrm>
                    <a:prstGeom prst="rect">
                      <a:avLst/>
                    </a:prstGeom>
                  </pic:spPr>
                </pic:pic>
              </a:graphicData>
            </a:graphic>
          </wp:inline>
        </w:drawing>
      </w:r>
      <w:r>
        <w:t xml:space="preserve"> to move to the Summary screen.</w:t>
      </w:r>
    </w:p>
    <w:p w:rsidR="005513BB" w:rsidRDefault="005513BB" w:rsidP="005513BB">
      <w:pPr>
        <w:pStyle w:val="Heading2"/>
      </w:pPr>
      <w:bookmarkStart w:id="38" w:name="_Toc525651209"/>
      <w:r>
        <w:t>Step 8:  Summary &amp; Submit</w:t>
      </w:r>
      <w:bookmarkEnd w:id="38"/>
    </w:p>
    <w:p w:rsidR="005513BB" w:rsidRDefault="005513BB" w:rsidP="005513BB">
      <w:r>
        <w:t>The Summary screen displays all information related to the subscription.  This information should match the information entered in steps 2-7.</w:t>
      </w:r>
    </w:p>
    <w:p w:rsidR="005513BB" w:rsidRDefault="005513BB" w:rsidP="005513BB">
      <w:r>
        <w:t>The final step in subscription creation is to save the subscription.  This will submit the subscription to the self-service application and initiate the two level approval process.  The 1</w:t>
      </w:r>
      <w:r w:rsidRPr="004D4926">
        <w:rPr>
          <w:vertAlign w:val="superscript"/>
        </w:rPr>
        <w:t>st</w:t>
      </w:r>
      <w:r>
        <w:t xml:space="preserve"> level is your manager and the 2</w:t>
      </w:r>
      <w:r w:rsidRPr="004D4926">
        <w:rPr>
          <w:vertAlign w:val="superscript"/>
        </w:rPr>
        <w:t>nd</w:t>
      </w:r>
      <w:r>
        <w:t xml:space="preserve"> is the data source/concept owner.</w:t>
      </w:r>
    </w:p>
    <w:p w:rsidR="005513BB" w:rsidRPr="004D4926" w:rsidRDefault="005513BB" w:rsidP="005513BB">
      <w:pPr>
        <w:ind w:left="720"/>
        <w:rPr>
          <w:rStyle w:val="Strong"/>
        </w:rPr>
      </w:pPr>
      <w:r>
        <w:rPr>
          <w:rStyle w:val="Strong"/>
          <w:color w:val="00C9FF" w:themeColor="accent5"/>
        </w:rPr>
        <w:t>IMPORTANT</w:t>
      </w:r>
      <w:r w:rsidRPr="004D4926">
        <w:rPr>
          <w:rStyle w:val="Strong"/>
          <w:color w:val="00C9FF" w:themeColor="accent5"/>
        </w:rPr>
        <w:t xml:space="preserve">:  </w:t>
      </w:r>
      <w:r w:rsidRPr="004D4926">
        <w:rPr>
          <w:rStyle w:val="Strong"/>
        </w:rPr>
        <w:t xml:space="preserve">It is highly recommended to carefully review the content and verify the subscription is accurate before saving it.  Once it is saved, no changes can be made until the approval process is completed.  </w:t>
      </w:r>
    </w:p>
    <w:p w:rsidR="005513BB" w:rsidRDefault="005513BB" w:rsidP="005513BB">
      <w:r>
        <w:t xml:space="preserve">To save the subscription and initiate the approval process, </w:t>
      </w:r>
      <w:r w:rsidR="000F4AF5">
        <w:t>click</w:t>
      </w:r>
      <w:r>
        <w:rPr>
          <w:noProof/>
        </w:rPr>
        <w:drawing>
          <wp:inline distT="0" distB="0" distL="0" distR="0" wp14:anchorId="465880D1" wp14:editId="4C52A685">
            <wp:extent cx="400050" cy="1524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050" cy="152400"/>
                    </a:xfrm>
                    <a:prstGeom prst="rect">
                      <a:avLst/>
                    </a:prstGeom>
                  </pic:spPr>
                </pic:pic>
              </a:graphicData>
            </a:graphic>
          </wp:inline>
        </w:drawing>
      </w:r>
      <w:r>
        <w:t>.  You will be taken to the subscription page and you should see the newly added subscription.</w:t>
      </w:r>
    </w:p>
    <w:p w:rsidR="00571634" w:rsidRDefault="00571634" w:rsidP="005513BB"/>
    <w:p w:rsidR="00571634" w:rsidRDefault="00571634" w:rsidP="00571634">
      <w:pPr>
        <w:pStyle w:val="Heading1"/>
        <w:sectPr w:rsidR="00571634" w:rsidSect="008745A9">
          <w:pgSz w:w="12240" w:h="15840"/>
          <w:pgMar w:top="1440" w:right="1440" w:bottom="1440" w:left="1440" w:header="720" w:footer="720" w:gutter="0"/>
          <w:pgNumType w:start="1"/>
          <w:cols w:space="720"/>
          <w:docGrid w:linePitch="360"/>
        </w:sectPr>
      </w:pPr>
    </w:p>
    <w:p w:rsidR="00E63981" w:rsidRDefault="00E63981" w:rsidP="00571634">
      <w:pPr>
        <w:pStyle w:val="Heading1"/>
      </w:pPr>
      <w:bookmarkStart w:id="39" w:name="_Toc525651210"/>
      <w:bookmarkStart w:id="40" w:name="_Ref525488573"/>
      <w:r>
        <w:lastRenderedPageBreak/>
        <w:t>Appendix A:  Glossary</w:t>
      </w:r>
      <w:bookmarkEnd w:id="39"/>
    </w:p>
    <w:tbl>
      <w:tblPr>
        <w:tblStyle w:val="ListTable3"/>
        <w:tblW w:w="0" w:type="auto"/>
        <w:tblLook w:val="04A0" w:firstRow="1" w:lastRow="0" w:firstColumn="1" w:lastColumn="0" w:noHBand="0" w:noVBand="1"/>
      </w:tblPr>
      <w:tblGrid>
        <w:gridCol w:w="2155"/>
        <w:gridCol w:w="7195"/>
      </w:tblGrid>
      <w:tr w:rsidR="00E63981" w:rsidTr="006417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55" w:type="dxa"/>
          </w:tcPr>
          <w:p w:rsidR="00E63981" w:rsidRDefault="006417C8" w:rsidP="00D60ADD">
            <w:r>
              <w:t>Term</w:t>
            </w:r>
          </w:p>
        </w:tc>
        <w:tc>
          <w:tcPr>
            <w:tcW w:w="7195" w:type="dxa"/>
          </w:tcPr>
          <w:p w:rsidR="00E63981" w:rsidRDefault="006417C8" w:rsidP="00E63981">
            <w:pPr>
              <w:cnfStyle w:val="100000000000" w:firstRow="1" w:lastRow="0" w:firstColumn="0" w:lastColumn="0" w:oddVBand="0" w:evenVBand="0" w:oddHBand="0" w:evenHBand="0" w:firstRowFirstColumn="0" w:firstRowLastColumn="0" w:lastRowFirstColumn="0" w:lastRowLastColumn="0"/>
            </w:pPr>
            <w:r>
              <w:t>Description</w:t>
            </w:r>
          </w:p>
        </w:tc>
      </w:tr>
      <w:tr w:rsidR="006417C8" w:rsidTr="00641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6417C8" w:rsidRDefault="006417C8" w:rsidP="003F402D">
            <w:r>
              <w:t>PDXC SN</w:t>
            </w:r>
          </w:p>
        </w:tc>
        <w:tc>
          <w:tcPr>
            <w:tcW w:w="7195" w:type="dxa"/>
          </w:tcPr>
          <w:p w:rsidR="006417C8" w:rsidRDefault="006417C8" w:rsidP="003F402D">
            <w:pPr>
              <w:cnfStyle w:val="000000100000" w:firstRow="0" w:lastRow="0" w:firstColumn="0" w:lastColumn="0" w:oddVBand="0" w:evenVBand="0" w:oddHBand="1" w:evenHBand="0" w:firstRowFirstColumn="0" w:firstRowLastColumn="0" w:lastRowFirstColumn="0" w:lastRowLastColumn="0"/>
            </w:pPr>
            <w:r>
              <w:t xml:space="preserve">Platform </w:t>
            </w:r>
            <w:proofErr w:type="spellStart"/>
            <w:r>
              <w:t>ServiceNow</w:t>
            </w:r>
            <w:proofErr w:type="spellEnd"/>
          </w:p>
        </w:tc>
      </w:tr>
      <w:tr w:rsidR="006417C8" w:rsidTr="006417C8">
        <w:tc>
          <w:tcPr>
            <w:cnfStyle w:val="001000000000" w:firstRow="0" w:lastRow="0" w:firstColumn="1" w:lastColumn="0" w:oddVBand="0" w:evenVBand="0" w:oddHBand="0" w:evenHBand="0" w:firstRowFirstColumn="0" w:firstRowLastColumn="0" w:lastRowFirstColumn="0" w:lastRowLastColumn="0"/>
            <w:tcW w:w="2155" w:type="dxa"/>
          </w:tcPr>
          <w:p w:rsidR="006417C8" w:rsidRDefault="006417C8" w:rsidP="00D60ADD">
            <w:r>
              <w:t>EITAM</w:t>
            </w:r>
          </w:p>
        </w:tc>
        <w:tc>
          <w:tcPr>
            <w:tcW w:w="7195" w:type="dxa"/>
          </w:tcPr>
          <w:p w:rsidR="006417C8" w:rsidRDefault="006417C8" w:rsidP="00E63981">
            <w:pPr>
              <w:cnfStyle w:val="000000000000" w:firstRow="0" w:lastRow="0" w:firstColumn="0" w:lastColumn="0" w:oddVBand="0" w:evenVBand="0" w:oddHBand="0" w:evenHBand="0" w:firstRowFirstColumn="0" w:firstRowLastColumn="0" w:lastRowFirstColumn="0" w:lastRowLastColumn="0"/>
            </w:pPr>
            <w:r>
              <w:t>Enterprise IT Asset Management</w:t>
            </w:r>
          </w:p>
        </w:tc>
      </w:tr>
      <w:tr w:rsidR="006417C8" w:rsidTr="00641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6417C8" w:rsidRDefault="006417C8" w:rsidP="00E63981">
            <w:r>
              <w:t xml:space="preserve">DXC DD </w:t>
            </w:r>
          </w:p>
        </w:tc>
        <w:tc>
          <w:tcPr>
            <w:tcW w:w="7195" w:type="dxa"/>
          </w:tcPr>
          <w:p w:rsidR="006417C8" w:rsidRDefault="006417C8" w:rsidP="00E63981">
            <w:pPr>
              <w:cnfStyle w:val="000000100000" w:firstRow="0" w:lastRow="0" w:firstColumn="0" w:lastColumn="0" w:oddVBand="0" w:evenVBand="0" w:oddHBand="1" w:evenHBand="0" w:firstRowFirstColumn="0" w:firstRowLastColumn="0" w:lastRowFirstColumn="0" w:lastRowLastColumn="0"/>
            </w:pPr>
            <w:r>
              <w:t>DXC Data Distribution</w:t>
            </w:r>
          </w:p>
        </w:tc>
      </w:tr>
      <w:tr w:rsidR="006417C8" w:rsidTr="006417C8">
        <w:tc>
          <w:tcPr>
            <w:cnfStyle w:val="001000000000" w:firstRow="0" w:lastRow="0" w:firstColumn="1" w:lastColumn="0" w:oddVBand="0" w:evenVBand="0" w:oddHBand="0" w:evenHBand="0" w:firstRowFirstColumn="0" w:firstRowLastColumn="0" w:lastRowFirstColumn="0" w:lastRowLastColumn="0"/>
            <w:tcW w:w="2155" w:type="dxa"/>
          </w:tcPr>
          <w:p w:rsidR="006417C8" w:rsidRDefault="006417C8" w:rsidP="00D60ADD">
            <w:r>
              <w:t>DXC DD SS</w:t>
            </w:r>
          </w:p>
        </w:tc>
        <w:tc>
          <w:tcPr>
            <w:tcW w:w="7195" w:type="dxa"/>
          </w:tcPr>
          <w:p w:rsidR="006417C8" w:rsidRDefault="006417C8" w:rsidP="00D60ADD">
            <w:pPr>
              <w:cnfStyle w:val="000000000000" w:firstRow="0" w:lastRow="0" w:firstColumn="0" w:lastColumn="0" w:oddVBand="0" w:evenVBand="0" w:oddHBand="0" w:evenHBand="0" w:firstRowFirstColumn="0" w:firstRowLastColumn="0" w:lastRowFirstColumn="0" w:lastRowLastColumn="0"/>
            </w:pPr>
            <w:r>
              <w:t>DXC Data Distribution Self-Service</w:t>
            </w:r>
          </w:p>
        </w:tc>
      </w:tr>
      <w:tr w:rsidR="006417C8" w:rsidTr="00641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6417C8" w:rsidRDefault="006417C8" w:rsidP="00D60ADD">
            <w:r>
              <w:t>PO</w:t>
            </w:r>
          </w:p>
        </w:tc>
        <w:tc>
          <w:tcPr>
            <w:tcW w:w="7195" w:type="dxa"/>
          </w:tcPr>
          <w:p w:rsidR="006417C8" w:rsidRDefault="006417C8" w:rsidP="00D60ADD">
            <w:pPr>
              <w:cnfStyle w:val="000000100000" w:firstRow="0" w:lastRow="0" w:firstColumn="0" w:lastColumn="0" w:oddVBand="0" w:evenVBand="0" w:oddHBand="1" w:evenHBand="0" w:firstRowFirstColumn="0" w:firstRowLastColumn="0" w:lastRowFirstColumn="0" w:lastRowLastColumn="0"/>
            </w:pPr>
            <w:r>
              <w:t xml:space="preserve">Purchase Order </w:t>
            </w:r>
          </w:p>
        </w:tc>
      </w:tr>
      <w:tr w:rsidR="006417C8" w:rsidTr="006417C8">
        <w:tc>
          <w:tcPr>
            <w:cnfStyle w:val="001000000000" w:firstRow="0" w:lastRow="0" w:firstColumn="1" w:lastColumn="0" w:oddVBand="0" w:evenVBand="0" w:oddHBand="0" w:evenHBand="0" w:firstRowFirstColumn="0" w:firstRowLastColumn="0" w:lastRowFirstColumn="0" w:lastRowLastColumn="0"/>
            <w:tcW w:w="2155" w:type="dxa"/>
          </w:tcPr>
          <w:p w:rsidR="006417C8" w:rsidRDefault="006417C8" w:rsidP="00D60ADD">
            <w:r>
              <w:t>CWF</w:t>
            </w:r>
          </w:p>
        </w:tc>
        <w:tc>
          <w:tcPr>
            <w:tcW w:w="7195" w:type="dxa"/>
          </w:tcPr>
          <w:p w:rsidR="006417C8" w:rsidRDefault="006417C8" w:rsidP="00D60ADD">
            <w:pPr>
              <w:cnfStyle w:val="000000000000" w:firstRow="0" w:lastRow="0" w:firstColumn="0" w:lastColumn="0" w:oddVBand="0" w:evenVBand="0" w:oddHBand="0" w:evenHBand="0" w:firstRowFirstColumn="0" w:firstRowLastColumn="0" w:lastRowFirstColumn="0" w:lastRowLastColumn="0"/>
            </w:pPr>
            <w:r>
              <w:t>Contingent Workforce</w:t>
            </w:r>
          </w:p>
        </w:tc>
      </w:tr>
    </w:tbl>
    <w:p w:rsidR="00E63981" w:rsidRPr="00E63981" w:rsidRDefault="00E63981" w:rsidP="00E63981"/>
    <w:p w:rsidR="00571634" w:rsidRDefault="00E63981" w:rsidP="00571634">
      <w:pPr>
        <w:pStyle w:val="Heading1"/>
      </w:pPr>
      <w:bookmarkStart w:id="41" w:name="_Toc525651211"/>
      <w:bookmarkStart w:id="42" w:name="_Ref525651247"/>
      <w:r>
        <w:t>Appendix B</w:t>
      </w:r>
      <w:r w:rsidR="00571634">
        <w:t>:  Fieldglass Field List</w:t>
      </w:r>
      <w:bookmarkEnd w:id="40"/>
      <w:bookmarkEnd w:id="41"/>
      <w:bookmarkEnd w:id="42"/>
    </w:p>
    <w:p w:rsidR="00F1771E" w:rsidRPr="00F1771E" w:rsidRDefault="00F1771E" w:rsidP="00F1771E">
      <w:r>
        <w:t>The following is the list of files that should be selected for the Fieldglass subscription.  It also includes any special instructions that must be applied for each field.</w:t>
      </w:r>
    </w:p>
    <w:tbl>
      <w:tblPr>
        <w:tblStyle w:val="ListTable3"/>
        <w:tblW w:w="5390" w:type="dxa"/>
        <w:jc w:val="center"/>
        <w:tblLook w:val="04A0" w:firstRow="1" w:lastRow="0" w:firstColumn="1" w:lastColumn="0" w:noHBand="0" w:noVBand="1"/>
      </w:tblPr>
      <w:tblGrid>
        <w:gridCol w:w="2695"/>
        <w:gridCol w:w="2695"/>
      </w:tblGrid>
      <w:tr w:rsidR="00F1771E" w:rsidRPr="00F1771E" w:rsidTr="00F1771E">
        <w:trPr>
          <w:cnfStyle w:val="100000000000" w:firstRow="1" w:lastRow="0" w:firstColumn="0" w:lastColumn="0" w:oddVBand="0" w:evenVBand="0" w:oddHBand="0" w:evenHBand="0" w:firstRowFirstColumn="0" w:firstRowLastColumn="0" w:lastRowFirstColumn="0" w:lastRowLastColumn="0"/>
          <w:trHeight w:val="300"/>
          <w:tblHeader/>
          <w:jc w:val="center"/>
        </w:trPr>
        <w:tc>
          <w:tcPr>
            <w:cnfStyle w:val="001000000100" w:firstRow="0" w:lastRow="0" w:firstColumn="1" w:lastColumn="0" w:oddVBand="0" w:evenVBand="0" w:oddHBand="0" w:evenHBand="0" w:firstRowFirstColumn="1" w:firstRowLastColumn="0" w:lastRowFirstColumn="0" w:lastRowLastColumn="0"/>
            <w:tcW w:w="2695" w:type="dxa"/>
            <w:noWrap/>
            <w:vAlign w:val="center"/>
            <w:hideMark/>
          </w:tcPr>
          <w:p w:rsidR="00F1771E" w:rsidRPr="00F1771E" w:rsidRDefault="00F1771E" w:rsidP="00F1771E">
            <w:pPr>
              <w:rPr>
                <w:rFonts w:eastAsia="Times New Roman" w:cs="Arial"/>
                <w:sz w:val="24"/>
                <w:szCs w:val="24"/>
              </w:rPr>
            </w:pPr>
            <w:r w:rsidRPr="00F1771E">
              <w:rPr>
                <w:rFonts w:eastAsia="Times New Roman" w:cs="Arial"/>
                <w:sz w:val="24"/>
                <w:szCs w:val="24"/>
              </w:rPr>
              <w:t>Field Name</w:t>
            </w:r>
          </w:p>
        </w:tc>
        <w:tc>
          <w:tcPr>
            <w:tcW w:w="2695" w:type="dxa"/>
            <w:vAlign w:val="center"/>
          </w:tcPr>
          <w:p w:rsidR="00F1771E" w:rsidRPr="00F1771E" w:rsidRDefault="00F1771E" w:rsidP="00F1771E">
            <w:pPr>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F1771E">
              <w:rPr>
                <w:rFonts w:eastAsia="Times New Roman" w:cs="Arial"/>
                <w:sz w:val="24"/>
                <w:szCs w:val="24"/>
              </w:rPr>
              <w:t xml:space="preserve">Special </w:t>
            </w:r>
            <w:r w:rsidR="000F4AF5">
              <w:rPr>
                <w:rFonts w:eastAsia="Times New Roman" w:cs="Arial"/>
                <w:szCs w:val="20"/>
              </w:rPr>
              <w:t>Instructions</w:t>
            </w:r>
          </w:p>
        </w:tc>
      </w:tr>
      <w:tr w:rsidR="00F1771E" w:rsidRPr="00F1771E" w:rsidTr="00F1771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695" w:type="dxa"/>
            <w:noWrap/>
            <w:vAlign w:val="center"/>
            <w:hideMark/>
          </w:tcPr>
          <w:p w:rsidR="00F1771E" w:rsidRPr="00F1771E" w:rsidRDefault="00F1771E" w:rsidP="00F1771E">
            <w:pPr>
              <w:ind w:firstLineChars="100" w:firstLine="201"/>
              <w:rPr>
                <w:rFonts w:eastAsia="Times New Roman" w:cs="Arial"/>
                <w:color w:val="333333"/>
                <w:szCs w:val="20"/>
              </w:rPr>
            </w:pPr>
            <w:r w:rsidRPr="00F1771E">
              <w:rPr>
                <w:rFonts w:eastAsia="Times New Roman" w:cs="Arial"/>
                <w:color w:val="333333"/>
                <w:szCs w:val="20"/>
              </w:rPr>
              <w:t>HPID</w:t>
            </w:r>
          </w:p>
        </w:tc>
        <w:tc>
          <w:tcPr>
            <w:tcW w:w="2695" w:type="dxa"/>
            <w:vAlign w:val="center"/>
          </w:tcPr>
          <w:p w:rsidR="00F1771E" w:rsidRPr="00F1771E" w:rsidRDefault="00F1771E" w:rsidP="00F1771E">
            <w:pPr>
              <w:cnfStyle w:val="000000100000" w:firstRow="0" w:lastRow="0" w:firstColumn="0" w:lastColumn="0" w:oddVBand="0" w:evenVBand="0" w:oddHBand="1" w:evenHBand="0" w:firstRowFirstColumn="0" w:firstRowLastColumn="0" w:lastRowFirstColumn="0" w:lastRowLastColumn="0"/>
              <w:rPr>
                <w:rFonts w:eastAsia="Times New Roman" w:cs="Arial"/>
                <w:color w:val="333333"/>
                <w:szCs w:val="20"/>
              </w:rPr>
            </w:pPr>
            <w:r>
              <w:rPr>
                <w:rFonts w:eastAsia="Times New Roman" w:cs="Arial"/>
                <w:color w:val="333333"/>
                <w:szCs w:val="20"/>
              </w:rPr>
              <w:t>N/A</w:t>
            </w:r>
          </w:p>
        </w:tc>
      </w:tr>
      <w:tr w:rsidR="00F1771E" w:rsidRPr="00F1771E" w:rsidTr="00F1771E">
        <w:trPr>
          <w:trHeight w:val="315"/>
          <w:jc w:val="center"/>
        </w:trPr>
        <w:tc>
          <w:tcPr>
            <w:cnfStyle w:val="001000000000" w:firstRow="0" w:lastRow="0" w:firstColumn="1" w:lastColumn="0" w:oddVBand="0" w:evenVBand="0" w:oddHBand="0" w:evenHBand="0" w:firstRowFirstColumn="0" w:firstRowLastColumn="0" w:lastRowFirstColumn="0" w:lastRowLastColumn="0"/>
            <w:tcW w:w="2695" w:type="dxa"/>
            <w:noWrap/>
            <w:vAlign w:val="center"/>
            <w:hideMark/>
          </w:tcPr>
          <w:p w:rsidR="00F1771E" w:rsidRPr="00F1771E" w:rsidRDefault="00F1771E" w:rsidP="00F1771E">
            <w:pPr>
              <w:ind w:firstLineChars="100" w:firstLine="201"/>
              <w:rPr>
                <w:rFonts w:eastAsia="Times New Roman" w:cs="Arial"/>
                <w:color w:val="333333"/>
                <w:szCs w:val="20"/>
              </w:rPr>
            </w:pPr>
            <w:r w:rsidRPr="00F1771E">
              <w:rPr>
                <w:rFonts w:eastAsia="Times New Roman" w:cs="Arial"/>
                <w:color w:val="333333"/>
                <w:szCs w:val="20"/>
              </w:rPr>
              <w:t>FIRST_NAME</w:t>
            </w:r>
          </w:p>
        </w:tc>
        <w:tc>
          <w:tcPr>
            <w:tcW w:w="2695" w:type="dxa"/>
            <w:vAlign w:val="center"/>
          </w:tcPr>
          <w:p w:rsidR="00F1771E" w:rsidRPr="00F1771E" w:rsidRDefault="00F1771E" w:rsidP="00F1771E">
            <w:pPr>
              <w:cnfStyle w:val="000000000000" w:firstRow="0" w:lastRow="0" w:firstColumn="0" w:lastColumn="0" w:oddVBand="0" w:evenVBand="0" w:oddHBand="0" w:evenHBand="0" w:firstRowFirstColumn="0" w:firstRowLastColumn="0" w:lastRowFirstColumn="0" w:lastRowLastColumn="0"/>
              <w:rPr>
                <w:rFonts w:eastAsia="Times New Roman" w:cs="Arial"/>
                <w:color w:val="333333"/>
                <w:szCs w:val="20"/>
              </w:rPr>
            </w:pPr>
            <w:r>
              <w:rPr>
                <w:rFonts w:eastAsia="Times New Roman" w:cs="Arial"/>
                <w:color w:val="333333"/>
                <w:szCs w:val="20"/>
              </w:rPr>
              <w:t>N/A</w:t>
            </w:r>
          </w:p>
        </w:tc>
      </w:tr>
      <w:tr w:rsidR="00F1771E" w:rsidRPr="00F1771E" w:rsidTr="00F1771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695" w:type="dxa"/>
            <w:noWrap/>
            <w:vAlign w:val="center"/>
            <w:hideMark/>
          </w:tcPr>
          <w:p w:rsidR="00F1771E" w:rsidRPr="00F1771E" w:rsidRDefault="00F1771E" w:rsidP="00F1771E">
            <w:pPr>
              <w:ind w:firstLineChars="100" w:firstLine="201"/>
              <w:rPr>
                <w:rFonts w:eastAsia="Times New Roman" w:cs="Arial"/>
                <w:color w:val="333333"/>
                <w:szCs w:val="20"/>
              </w:rPr>
            </w:pPr>
            <w:r w:rsidRPr="00F1771E">
              <w:rPr>
                <w:rFonts w:eastAsia="Times New Roman" w:cs="Arial"/>
                <w:color w:val="333333"/>
                <w:szCs w:val="20"/>
              </w:rPr>
              <w:t>MIDDLE_NAME</w:t>
            </w:r>
          </w:p>
        </w:tc>
        <w:tc>
          <w:tcPr>
            <w:tcW w:w="2695" w:type="dxa"/>
            <w:vAlign w:val="center"/>
          </w:tcPr>
          <w:p w:rsidR="00F1771E" w:rsidRPr="00F1771E" w:rsidRDefault="00F1771E" w:rsidP="00F1771E">
            <w:pPr>
              <w:cnfStyle w:val="000000100000" w:firstRow="0" w:lastRow="0" w:firstColumn="0" w:lastColumn="0" w:oddVBand="0" w:evenVBand="0" w:oddHBand="1" w:evenHBand="0" w:firstRowFirstColumn="0" w:firstRowLastColumn="0" w:lastRowFirstColumn="0" w:lastRowLastColumn="0"/>
              <w:rPr>
                <w:rFonts w:eastAsia="Times New Roman" w:cs="Arial"/>
                <w:color w:val="333333"/>
                <w:szCs w:val="20"/>
              </w:rPr>
            </w:pPr>
            <w:r>
              <w:rPr>
                <w:rFonts w:eastAsia="Times New Roman" w:cs="Arial"/>
                <w:color w:val="333333"/>
                <w:szCs w:val="20"/>
              </w:rPr>
              <w:t>N/A</w:t>
            </w:r>
          </w:p>
        </w:tc>
      </w:tr>
      <w:tr w:rsidR="00F1771E" w:rsidRPr="00F1771E" w:rsidTr="00F1771E">
        <w:trPr>
          <w:trHeight w:val="315"/>
          <w:jc w:val="center"/>
        </w:trPr>
        <w:tc>
          <w:tcPr>
            <w:cnfStyle w:val="001000000000" w:firstRow="0" w:lastRow="0" w:firstColumn="1" w:lastColumn="0" w:oddVBand="0" w:evenVBand="0" w:oddHBand="0" w:evenHBand="0" w:firstRowFirstColumn="0" w:firstRowLastColumn="0" w:lastRowFirstColumn="0" w:lastRowLastColumn="0"/>
            <w:tcW w:w="2695" w:type="dxa"/>
            <w:noWrap/>
            <w:vAlign w:val="center"/>
            <w:hideMark/>
          </w:tcPr>
          <w:p w:rsidR="00F1771E" w:rsidRPr="00F1771E" w:rsidRDefault="00F1771E" w:rsidP="00F1771E">
            <w:pPr>
              <w:ind w:firstLineChars="100" w:firstLine="201"/>
              <w:rPr>
                <w:rFonts w:eastAsia="Times New Roman" w:cs="Arial"/>
                <w:color w:val="333333"/>
                <w:szCs w:val="20"/>
              </w:rPr>
            </w:pPr>
            <w:r w:rsidRPr="00F1771E">
              <w:rPr>
                <w:rFonts w:eastAsia="Times New Roman" w:cs="Arial"/>
                <w:color w:val="333333"/>
                <w:szCs w:val="20"/>
              </w:rPr>
              <w:t>LAST_NAME</w:t>
            </w:r>
          </w:p>
        </w:tc>
        <w:tc>
          <w:tcPr>
            <w:tcW w:w="2695" w:type="dxa"/>
            <w:vAlign w:val="center"/>
          </w:tcPr>
          <w:p w:rsidR="00F1771E" w:rsidRPr="00F1771E" w:rsidRDefault="00F1771E" w:rsidP="00F1771E">
            <w:pPr>
              <w:cnfStyle w:val="000000000000" w:firstRow="0" w:lastRow="0" w:firstColumn="0" w:lastColumn="0" w:oddVBand="0" w:evenVBand="0" w:oddHBand="0" w:evenHBand="0" w:firstRowFirstColumn="0" w:firstRowLastColumn="0" w:lastRowFirstColumn="0" w:lastRowLastColumn="0"/>
              <w:rPr>
                <w:rFonts w:eastAsia="Times New Roman" w:cs="Arial"/>
                <w:color w:val="333333"/>
                <w:szCs w:val="20"/>
              </w:rPr>
            </w:pPr>
            <w:r>
              <w:rPr>
                <w:rFonts w:eastAsia="Times New Roman" w:cs="Arial"/>
                <w:color w:val="333333"/>
                <w:szCs w:val="20"/>
              </w:rPr>
              <w:t>N/A</w:t>
            </w:r>
          </w:p>
        </w:tc>
      </w:tr>
      <w:tr w:rsidR="00F1771E" w:rsidRPr="00F1771E" w:rsidTr="00F1771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695" w:type="dxa"/>
            <w:noWrap/>
            <w:vAlign w:val="center"/>
            <w:hideMark/>
          </w:tcPr>
          <w:p w:rsidR="00F1771E" w:rsidRPr="00F1771E" w:rsidRDefault="00F1771E" w:rsidP="00F1771E">
            <w:pPr>
              <w:ind w:firstLineChars="100" w:firstLine="201"/>
              <w:rPr>
                <w:rFonts w:eastAsia="Times New Roman" w:cs="Arial"/>
                <w:color w:val="333333"/>
                <w:szCs w:val="20"/>
              </w:rPr>
            </w:pPr>
            <w:r w:rsidRPr="00F1771E">
              <w:rPr>
                <w:rFonts w:eastAsia="Times New Roman" w:cs="Arial"/>
                <w:color w:val="333333"/>
                <w:szCs w:val="20"/>
              </w:rPr>
              <w:t>FG_ID</w:t>
            </w:r>
          </w:p>
        </w:tc>
        <w:tc>
          <w:tcPr>
            <w:tcW w:w="2695" w:type="dxa"/>
            <w:vAlign w:val="center"/>
          </w:tcPr>
          <w:p w:rsidR="00F1771E" w:rsidRPr="00F1771E" w:rsidRDefault="00F1771E" w:rsidP="00F1771E">
            <w:pPr>
              <w:cnfStyle w:val="000000100000" w:firstRow="0" w:lastRow="0" w:firstColumn="0" w:lastColumn="0" w:oddVBand="0" w:evenVBand="0" w:oddHBand="1" w:evenHBand="0" w:firstRowFirstColumn="0" w:firstRowLastColumn="0" w:lastRowFirstColumn="0" w:lastRowLastColumn="0"/>
              <w:rPr>
                <w:rFonts w:eastAsia="Times New Roman" w:cs="Arial"/>
                <w:color w:val="333333"/>
                <w:szCs w:val="20"/>
              </w:rPr>
            </w:pPr>
            <w:r>
              <w:rPr>
                <w:rFonts w:eastAsia="Times New Roman" w:cs="Arial"/>
                <w:color w:val="333333"/>
                <w:szCs w:val="20"/>
              </w:rPr>
              <w:t>N/A</w:t>
            </w:r>
          </w:p>
        </w:tc>
      </w:tr>
      <w:tr w:rsidR="00F1771E" w:rsidRPr="00F1771E" w:rsidTr="00F1771E">
        <w:trPr>
          <w:trHeight w:val="315"/>
          <w:jc w:val="center"/>
        </w:trPr>
        <w:tc>
          <w:tcPr>
            <w:cnfStyle w:val="001000000000" w:firstRow="0" w:lastRow="0" w:firstColumn="1" w:lastColumn="0" w:oddVBand="0" w:evenVBand="0" w:oddHBand="0" w:evenHBand="0" w:firstRowFirstColumn="0" w:firstRowLastColumn="0" w:lastRowFirstColumn="0" w:lastRowLastColumn="0"/>
            <w:tcW w:w="2695" w:type="dxa"/>
            <w:noWrap/>
            <w:vAlign w:val="center"/>
            <w:hideMark/>
          </w:tcPr>
          <w:p w:rsidR="00F1771E" w:rsidRPr="00F1771E" w:rsidRDefault="00F1771E" w:rsidP="00F1771E">
            <w:pPr>
              <w:ind w:firstLineChars="100" w:firstLine="201"/>
              <w:rPr>
                <w:rFonts w:eastAsia="Times New Roman" w:cs="Arial"/>
                <w:color w:val="333333"/>
                <w:szCs w:val="20"/>
              </w:rPr>
            </w:pPr>
            <w:r w:rsidRPr="00F1771E">
              <w:rPr>
                <w:rFonts w:eastAsia="Times New Roman" w:cs="Arial"/>
                <w:color w:val="333333"/>
                <w:szCs w:val="20"/>
              </w:rPr>
              <w:t>EMAIL_ADDRESS</w:t>
            </w:r>
          </w:p>
        </w:tc>
        <w:tc>
          <w:tcPr>
            <w:tcW w:w="2695" w:type="dxa"/>
            <w:vAlign w:val="center"/>
          </w:tcPr>
          <w:p w:rsidR="00F1771E" w:rsidRPr="00F1771E" w:rsidRDefault="00F1771E" w:rsidP="00F1771E">
            <w:pPr>
              <w:cnfStyle w:val="000000000000" w:firstRow="0" w:lastRow="0" w:firstColumn="0" w:lastColumn="0" w:oddVBand="0" w:evenVBand="0" w:oddHBand="0" w:evenHBand="0" w:firstRowFirstColumn="0" w:firstRowLastColumn="0" w:lastRowFirstColumn="0" w:lastRowLastColumn="0"/>
              <w:rPr>
                <w:rFonts w:eastAsia="Times New Roman" w:cs="Arial"/>
                <w:color w:val="333333"/>
                <w:szCs w:val="20"/>
              </w:rPr>
            </w:pPr>
            <w:r>
              <w:rPr>
                <w:rFonts w:eastAsia="Times New Roman" w:cs="Arial"/>
                <w:color w:val="333333"/>
                <w:szCs w:val="20"/>
              </w:rPr>
              <w:t>N/A</w:t>
            </w:r>
          </w:p>
        </w:tc>
      </w:tr>
      <w:tr w:rsidR="00F1771E" w:rsidRPr="00F1771E" w:rsidTr="00F1771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695" w:type="dxa"/>
            <w:noWrap/>
            <w:vAlign w:val="center"/>
            <w:hideMark/>
          </w:tcPr>
          <w:p w:rsidR="00F1771E" w:rsidRPr="00F1771E" w:rsidRDefault="00F1771E" w:rsidP="00F1771E">
            <w:pPr>
              <w:ind w:firstLineChars="100" w:firstLine="201"/>
              <w:rPr>
                <w:rFonts w:eastAsia="Times New Roman" w:cs="Arial"/>
                <w:color w:val="333333"/>
                <w:szCs w:val="20"/>
              </w:rPr>
            </w:pPr>
            <w:r w:rsidRPr="00F1771E">
              <w:rPr>
                <w:rFonts w:eastAsia="Times New Roman" w:cs="Arial"/>
                <w:color w:val="333333"/>
                <w:szCs w:val="20"/>
              </w:rPr>
              <w:t>FIRST_START_DATE</w:t>
            </w:r>
          </w:p>
        </w:tc>
        <w:tc>
          <w:tcPr>
            <w:tcW w:w="2695" w:type="dxa"/>
            <w:vAlign w:val="center"/>
          </w:tcPr>
          <w:p w:rsidR="00F1771E" w:rsidRPr="00F1771E" w:rsidRDefault="00F1771E" w:rsidP="00F1771E">
            <w:pPr>
              <w:cnfStyle w:val="000000100000" w:firstRow="0" w:lastRow="0" w:firstColumn="0" w:lastColumn="0" w:oddVBand="0" w:evenVBand="0" w:oddHBand="1" w:evenHBand="0" w:firstRowFirstColumn="0" w:firstRowLastColumn="0" w:lastRowFirstColumn="0" w:lastRowLastColumn="0"/>
              <w:rPr>
                <w:rFonts w:eastAsia="Times New Roman" w:cs="Arial"/>
                <w:color w:val="333333"/>
                <w:szCs w:val="20"/>
              </w:rPr>
            </w:pPr>
            <w:r w:rsidRPr="00F1771E">
              <w:rPr>
                <w:rFonts w:eastAsia="Times New Roman" w:cs="Arial"/>
                <w:b/>
                <w:color w:val="333333"/>
                <w:szCs w:val="20"/>
              </w:rPr>
              <w:t>Output Format:</w:t>
            </w:r>
            <w:r>
              <w:rPr>
                <w:rFonts w:eastAsia="Times New Roman" w:cs="Arial"/>
                <w:color w:val="333333"/>
                <w:szCs w:val="20"/>
              </w:rPr>
              <w:t xml:space="preserve"> </w:t>
            </w:r>
            <w:r w:rsidRPr="00F1771E">
              <w:rPr>
                <w:rFonts w:eastAsia="Times New Roman" w:cs="Arial"/>
                <w:color w:val="333333"/>
                <w:szCs w:val="20"/>
              </w:rPr>
              <w:t>yyyyMMdd</w:t>
            </w:r>
          </w:p>
        </w:tc>
      </w:tr>
      <w:tr w:rsidR="00F1771E" w:rsidRPr="00F1771E" w:rsidTr="00F1771E">
        <w:trPr>
          <w:trHeight w:val="315"/>
          <w:jc w:val="center"/>
        </w:trPr>
        <w:tc>
          <w:tcPr>
            <w:cnfStyle w:val="001000000000" w:firstRow="0" w:lastRow="0" w:firstColumn="1" w:lastColumn="0" w:oddVBand="0" w:evenVBand="0" w:oddHBand="0" w:evenHBand="0" w:firstRowFirstColumn="0" w:firstRowLastColumn="0" w:lastRowFirstColumn="0" w:lastRowLastColumn="0"/>
            <w:tcW w:w="2695" w:type="dxa"/>
            <w:noWrap/>
            <w:vAlign w:val="center"/>
            <w:hideMark/>
          </w:tcPr>
          <w:p w:rsidR="00F1771E" w:rsidRPr="00F1771E" w:rsidRDefault="00F1771E" w:rsidP="00F1771E">
            <w:pPr>
              <w:ind w:firstLineChars="100" w:firstLine="201"/>
              <w:rPr>
                <w:rFonts w:eastAsia="Times New Roman" w:cs="Arial"/>
                <w:color w:val="333333"/>
                <w:szCs w:val="20"/>
              </w:rPr>
            </w:pPr>
            <w:r w:rsidRPr="00F1771E">
              <w:rPr>
                <w:rFonts w:eastAsia="Times New Roman" w:cs="Arial"/>
                <w:color w:val="333333"/>
                <w:szCs w:val="20"/>
              </w:rPr>
              <w:t>AFM_COST_CENTER</w:t>
            </w:r>
          </w:p>
        </w:tc>
        <w:tc>
          <w:tcPr>
            <w:tcW w:w="2695" w:type="dxa"/>
            <w:vAlign w:val="center"/>
          </w:tcPr>
          <w:p w:rsidR="00F1771E" w:rsidRPr="00F1771E" w:rsidRDefault="00F1771E" w:rsidP="00F1771E">
            <w:pPr>
              <w:cnfStyle w:val="000000000000" w:firstRow="0" w:lastRow="0" w:firstColumn="0" w:lastColumn="0" w:oddVBand="0" w:evenVBand="0" w:oddHBand="0" w:evenHBand="0" w:firstRowFirstColumn="0" w:firstRowLastColumn="0" w:lastRowFirstColumn="0" w:lastRowLastColumn="0"/>
              <w:rPr>
                <w:rFonts w:eastAsia="Times New Roman" w:cs="Arial"/>
                <w:color w:val="333333"/>
                <w:szCs w:val="20"/>
              </w:rPr>
            </w:pPr>
            <w:r>
              <w:rPr>
                <w:rFonts w:eastAsia="Times New Roman" w:cs="Arial"/>
                <w:color w:val="333333"/>
                <w:szCs w:val="20"/>
              </w:rPr>
              <w:t>N/A</w:t>
            </w:r>
          </w:p>
        </w:tc>
      </w:tr>
      <w:tr w:rsidR="00F1771E" w:rsidRPr="00F1771E" w:rsidTr="00F1771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695" w:type="dxa"/>
            <w:noWrap/>
            <w:vAlign w:val="center"/>
            <w:hideMark/>
          </w:tcPr>
          <w:p w:rsidR="00F1771E" w:rsidRPr="00F1771E" w:rsidRDefault="00F1771E" w:rsidP="00F1771E">
            <w:pPr>
              <w:ind w:firstLineChars="100" w:firstLine="201"/>
              <w:rPr>
                <w:rFonts w:eastAsia="Times New Roman" w:cs="Arial"/>
                <w:color w:val="333333"/>
                <w:szCs w:val="20"/>
              </w:rPr>
            </w:pPr>
            <w:r w:rsidRPr="00F1771E">
              <w:rPr>
                <w:rFonts w:eastAsia="Times New Roman" w:cs="Arial"/>
                <w:color w:val="333333"/>
                <w:szCs w:val="20"/>
              </w:rPr>
              <w:t>MANAGER_HPID</w:t>
            </w:r>
          </w:p>
        </w:tc>
        <w:tc>
          <w:tcPr>
            <w:tcW w:w="2695" w:type="dxa"/>
            <w:vAlign w:val="center"/>
          </w:tcPr>
          <w:p w:rsidR="00F1771E" w:rsidRPr="00F1771E" w:rsidRDefault="00F1771E" w:rsidP="00F1771E">
            <w:pPr>
              <w:cnfStyle w:val="000000100000" w:firstRow="0" w:lastRow="0" w:firstColumn="0" w:lastColumn="0" w:oddVBand="0" w:evenVBand="0" w:oddHBand="1" w:evenHBand="0" w:firstRowFirstColumn="0" w:firstRowLastColumn="0" w:lastRowFirstColumn="0" w:lastRowLastColumn="0"/>
              <w:rPr>
                <w:rFonts w:eastAsia="Times New Roman" w:cs="Arial"/>
                <w:color w:val="333333"/>
                <w:szCs w:val="20"/>
              </w:rPr>
            </w:pPr>
            <w:r>
              <w:rPr>
                <w:rFonts w:eastAsia="Times New Roman" w:cs="Arial"/>
                <w:color w:val="333333"/>
                <w:szCs w:val="20"/>
              </w:rPr>
              <w:t>N/A</w:t>
            </w:r>
          </w:p>
        </w:tc>
      </w:tr>
      <w:tr w:rsidR="00F1771E" w:rsidRPr="00F1771E" w:rsidTr="00F1771E">
        <w:trPr>
          <w:trHeight w:val="315"/>
          <w:jc w:val="center"/>
        </w:trPr>
        <w:tc>
          <w:tcPr>
            <w:cnfStyle w:val="001000000000" w:firstRow="0" w:lastRow="0" w:firstColumn="1" w:lastColumn="0" w:oddVBand="0" w:evenVBand="0" w:oddHBand="0" w:evenHBand="0" w:firstRowFirstColumn="0" w:firstRowLastColumn="0" w:lastRowFirstColumn="0" w:lastRowLastColumn="0"/>
            <w:tcW w:w="2695" w:type="dxa"/>
            <w:noWrap/>
            <w:vAlign w:val="center"/>
            <w:hideMark/>
          </w:tcPr>
          <w:p w:rsidR="00F1771E" w:rsidRPr="00F1771E" w:rsidRDefault="00F1771E" w:rsidP="00F1771E">
            <w:pPr>
              <w:ind w:firstLineChars="100" w:firstLine="201"/>
              <w:rPr>
                <w:rFonts w:eastAsia="Times New Roman" w:cs="Arial"/>
                <w:color w:val="333333"/>
                <w:szCs w:val="20"/>
              </w:rPr>
            </w:pPr>
            <w:r w:rsidRPr="00F1771E">
              <w:rPr>
                <w:rFonts w:eastAsia="Times New Roman" w:cs="Arial"/>
                <w:color w:val="333333"/>
                <w:szCs w:val="20"/>
              </w:rPr>
              <w:t>LOCATION_CODE</w:t>
            </w:r>
          </w:p>
        </w:tc>
        <w:tc>
          <w:tcPr>
            <w:tcW w:w="2695" w:type="dxa"/>
            <w:vAlign w:val="center"/>
          </w:tcPr>
          <w:p w:rsidR="00F1771E" w:rsidRPr="00F1771E" w:rsidRDefault="00F1771E" w:rsidP="00F1771E">
            <w:pPr>
              <w:cnfStyle w:val="000000000000" w:firstRow="0" w:lastRow="0" w:firstColumn="0" w:lastColumn="0" w:oddVBand="0" w:evenVBand="0" w:oddHBand="0" w:evenHBand="0" w:firstRowFirstColumn="0" w:firstRowLastColumn="0" w:lastRowFirstColumn="0" w:lastRowLastColumn="0"/>
              <w:rPr>
                <w:rFonts w:eastAsia="Times New Roman" w:cs="Arial"/>
                <w:color w:val="333333"/>
                <w:szCs w:val="20"/>
              </w:rPr>
            </w:pPr>
            <w:r>
              <w:rPr>
                <w:rFonts w:eastAsia="Times New Roman" w:cs="Arial"/>
                <w:color w:val="333333"/>
                <w:szCs w:val="20"/>
              </w:rPr>
              <w:t>N/A</w:t>
            </w:r>
          </w:p>
        </w:tc>
      </w:tr>
      <w:tr w:rsidR="00F1771E" w:rsidRPr="00F1771E" w:rsidTr="00F1771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695" w:type="dxa"/>
            <w:noWrap/>
            <w:vAlign w:val="center"/>
            <w:hideMark/>
          </w:tcPr>
          <w:p w:rsidR="00F1771E" w:rsidRPr="00F1771E" w:rsidRDefault="00F1771E" w:rsidP="00F1771E">
            <w:pPr>
              <w:ind w:firstLineChars="100" w:firstLine="201"/>
              <w:rPr>
                <w:rFonts w:eastAsia="Times New Roman" w:cs="Arial"/>
                <w:color w:val="333333"/>
                <w:szCs w:val="20"/>
              </w:rPr>
            </w:pPr>
            <w:r w:rsidRPr="00F1771E">
              <w:rPr>
                <w:rFonts w:eastAsia="Times New Roman" w:cs="Arial"/>
                <w:color w:val="333333"/>
                <w:szCs w:val="20"/>
              </w:rPr>
              <w:t>TERMINATION_DT</w:t>
            </w:r>
          </w:p>
        </w:tc>
        <w:tc>
          <w:tcPr>
            <w:tcW w:w="2695" w:type="dxa"/>
            <w:vAlign w:val="center"/>
          </w:tcPr>
          <w:p w:rsidR="00F1771E" w:rsidRPr="00F1771E" w:rsidRDefault="000F4AF5" w:rsidP="00F1771E">
            <w:pPr>
              <w:cnfStyle w:val="000000100000" w:firstRow="0" w:lastRow="0" w:firstColumn="0" w:lastColumn="0" w:oddVBand="0" w:evenVBand="0" w:oddHBand="1" w:evenHBand="0" w:firstRowFirstColumn="0" w:firstRowLastColumn="0" w:lastRowFirstColumn="0" w:lastRowLastColumn="0"/>
              <w:rPr>
                <w:rFonts w:eastAsia="Times New Roman" w:cs="Arial"/>
                <w:color w:val="333333"/>
                <w:szCs w:val="20"/>
              </w:rPr>
            </w:pPr>
            <w:r w:rsidRPr="000F4AF5">
              <w:rPr>
                <w:rFonts w:eastAsia="Times New Roman" w:cs="Arial"/>
                <w:b/>
                <w:color w:val="333333"/>
                <w:szCs w:val="20"/>
              </w:rPr>
              <w:t>Filter:</w:t>
            </w:r>
            <w:r>
              <w:rPr>
                <w:rFonts w:eastAsia="Times New Roman" w:cs="Arial"/>
                <w:color w:val="333333"/>
                <w:szCs w:val="20"/>
              </w:rPr>
              <w:t xml:space="preserve">  (is) null</w:t>
            </w:r>
          </w:p>
        </w:tc>
      </w:tr>
      <w:tr w:rsidR="00F1771E" w:rsidRPr="00F1771E" w:rsidTr="00F1771E">
        <w:trPr>
          <w:trHeight w:val="315"/>
          <w:jc w:val="center"/>
        </w:trPr>
        <w:tc>
          <w:tcPr>
            <w:cnfStyle w:val="001000000000" w:firstRow="0" w:lastRow="0" w:firstColumn="1" w:lastColumn="0" w:oddVBand="0" w:evenVBand="0" w:oddHBand="0" w:evenHBand="0" w:firstRowFirstColumn="0" w:firstRowLastColumn="0" w:lastRowFirstColumn="0" w:lastRowLastColumn="0"/>
            <w:tcW w:w="2695" w:type="dxa"/>
            <w:noWrap/>
            <w:vAlign w:val="center"/>
            <w:hideMark/>
          </w:tcPr>
          <w:p w:rsidR="00F1771E" w:rsidRPr="00F1771E" w:rsidRDefault="00F1771E" w:rsidP="00F1771E">
            <w:pPr>
              <w:ind w:firstLineChars="100" w:firstLine="201"/>
              <w:rPr>
                <w:rFonts w:eastAsia="Times New Roman" w:cs="Arial"/>
                <w:color w:val="333333"/>
                <w:szCs w:val="20"/>
              </w:rPr>
            </w:pPr>
            <w:r w:rsidRPr="00F1771E">
              <w:rPr>
                <w:rFonts w:eastAsia="Times New Roman" w:cs="Arial"/>
                <w:color w:val="333333"/>
                <w:szCs w:val="20"/>
              </w:rPr>
              <w:t>CORE_ID</w:t>
            </w:r>
          </w:p>
        </w:tc>
        <w:tc>
          <w:tcPr>
            <w:tcW w:w="2695" w:type="dxa"/>
            <w:vAlign w:val="center"/>
          </w:tcPr>
          <w:p w:rsidR="00F1771E" w:rsidRPr="00F1771E" w:rsidRDefault="00F1771E" w:rsidP="00F1771E">
            <w:pPr>
              <w:cnfStyle w:val="000000000000" w:firstRow="0" w:lastRow="0" w:firstColumn="0" w:lastColumn="0" w:oddVBand="0" w:evenVBand="0" w:oddHBand="0" w:evenHBand="0" w:firstRowFirstColumn="0" w:firstRowLastColumn="0" w:lastRowFirstColumn="0" w:lastRowLastColumn="0"/>
              <w:rPr>
                <w:rFonts w:eastAsia="Times New Roman" w:cs="Arial"/>
                <w:color w:val="333333"/>
                <w:szCs w:val="20"/>
              </w:rPr>
            </w:pPr>
            <w:r>
              <w:rPr>
                <w:rFonts w:eastAsia="Times New Roman" w:cs="Arial"/>
                <w:color w:val="333333"/>
                <w:szCs w:val="20"/>
              </w:rPr>
              <w:t>N/A</w:t>
            </w:r>
          </w:p>
        </w:tc>
      </w:tr>
      <w:tr w:rsidR="00F1771E" w:rsidRPr="00F1771E" w:rsidTr="00F1771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695" w:type="dxa"/>
            <w:noWrap/>
            <w:vAlign w:val="center"/>
            <w:hideMark/>
          </w:tcPr>
          <w:p w:rsidR="00F1771E" w:rsidRPr="00F1771E" w:rsidRDefault="00F1771E" w:rsidP="00F1771E">
            <w:pPr>
              <w:ind w:firstLineChars="100" w:firstLine="201"/>
              <w:rPr>
                <w:rFonts w:eastAsia="Times New Roman" w:cs="Arial"/>
                <w:color w:val="333333"/>
                <w:szCs w:val="20"/>
              </w:rPr>
            </w:pPr>
            <w:r w:rsidRPr="00F1771E">
              <w:rPr>
                <w:rFonts w:eastAsia="Times New Roman" w:cs="Arial"/>
                <w:color w:val="333333"/>
                <w:szCs w:val="20"/>
              </w:rPr>
              <w:t>EE_COMPANY</w:t>
            </w:r>
          </w:p>
        </w:tc>
        <w:tc>
          <w:tcPr>
            <w:tcW w:w="2695" w:type="dxa"/>
            <w:vAlign w:val="center"/>
          </w:tcPr>
          <w:p w:rsidR="00F1771E" w:rsidRPr="00F1771E" w:rsidRDefault="00F1771E" w:rsidP="00F1771E">
            <w:pPr>
              <w:cnfStyle w:val="000000100000" w:firstRow="0" w:lastRow="0" w:firstColumn="0" w:lastColumn="0" w:oddVBand="0" w:evenVBand="0" w:oddHBand="1" w:evenHBand="0" w:firstRowFirstColumn="0" w:firstRowLastColumn="0" w:lastRowFirstColumn="0" w:lastRowLastColumn="0"/>
              <w:rPr>
                <w:rFonts w:eastAsia="Times New Roman" w:cs="Arial"/>
                <w:color w:val="333333"/>
                <w:szCs w:val="20"/>
              </w:rPr>
            </w:pPr>
            <w:r>
              <w:rPr>
                <w:rFonts w:eastAsia="Times New Roman" w:cs="Arial"/>
                <w:color w:val="333333"/>
                <w:szCs w:val="20"/>
              </w:rPr>
              <w:t>N/A</w:t>
            </w:r>
          </w:p>
        </w:tc>
      </w:tr>
    </w:tbl>
    <w:p w:rsidR="00571634" w:rsidRPr="00571634" w:rsidRDefault="00571634" w:rsidP="00571634"/>
    <w:p w:rsidR="00571634" w:rsidRDefault="00E63981" w:rsidP="00571634">
      <w:pPr>
        <w:pStyle w:val="Heading1"/>
      </w:pPr>
      <w:bookmarkStart w:id="43" w:name="_Ref525488780"/>
      <w:bookmarkStart w:id="44" w:name="_Toc525651212"/>
      <w:r>
        <w:t>Appendix C</w:t>
      </w:r>
      <w:r w:rsidR="00571634">
        <w:t>:  Workday Field List</w:t>
      </w:r>
      <w:bookmarkEnd w:id="43"/>
      <w:bookmarkEnd w:id="44"/>
    </w:p>
    <w:p w:rsidR="00835F25" w:rsidRPr="00F1771E" w:rsidRDefault="00835F25" w:rsidP="00835F25">
      <w:r>
        <w:t>The following is the list of files that should be selected for the Workday subscription.  It also includes any special instructions that must be applied for each field.</w:t>
      </w:r>
    </w:p>
    <w:tbl>
      <w:tblPr>
        <w:tblStyle w:val="ListTable3"/>
        <w:tblW w:w="4585" w:type="dxa"/>
        <w:jc w:val="center"/>
        <w:tblLook w:val="04A0" w:firstRow="1" w:lastRow="0" w:firstColumn="1" w:lastColumn="0" w:noHBand="0" w:noVBand="1"/>
      </w:tblPr>
      <w:tblGrid>
        <w:gridCol w:w="2184"/>
        <w:gridCol w:w="2401"/>
      </w:tblGrid>
      <w:tr w:rsidR="00957755" w:rsidRPr="000F4AF5" w:rsidTr="00F1771E">
        <w:trPr>
          <w:cnfStyle w:val="100000000000" w:firstRow="1" w:lastRow="0" w:firstColumn="0" w:lastColumn="0" w:oddVBand="0" w:evenVBand="0" w:oddHBand="0" w:evenHBand="0" w:firstRowFirstColumn="0" w:firstRowLastColumn="0" w:lastRowFirstColumn="0" w:lastRowLastColumn="0"/>
          <w:trHeight w:val="315"/>
          <w:tblHeader/>
          <w:jc w:val="center"/>
        </w:trPr>
        <w:tc>
          <w:tcPr>
            <w:cnfStyle w:val="001000000100" w:firstRow="0" w:lastRow="0" w:firstColumn="1" w:lastColumn="0" w:oddVBand="0" w:evenVBand="0" w:oddHBand="0" w:evenHBand="0" w:firstRowFirstColumn="1" w:firstRowLastColumn="0" w:lastRowFirstColumn="0" w:lastRowLastColumn="0"/>
            <w:tcW w:w="2184" w:type="dxa"/>
            <w:noWrap/>
            <w:vAlign w:val="center"/>
          </w:tcPr>
          <w:p w:rsidR="00957755" w:rsidRPr="000F4AF5" w:rsidRDefault="00957755" w:rsidP="00957755">
            <w:pPr>
              <w:ind w:firstLineChars="100" w:firstLine="201"/>
              <w:rPr>
                <w:rFonts w:eastAsia="Times New Roman" w:cs="Arial"/>
                <w:szCs w:val="20"/>
              </w:rPr>
            </w:pPr>
            <w:r w:rsidRPr="000F4AF5">
              <w:rPr>
                <w:rFonts w:eastAsia="Times New Roman" w:cs="Arial"/>
                <w:szCs w:val="20"/>
              </w:rPr>
              <w:t>Field Name</w:t>
            </w:r>
          </w:p>
        </w:tc>
        <w:tc>
          <w:tcPr>
            <w:tcW w:w="2401" w:type="dxa"/>
            <w:vAlign w:val="center"/>
          </w:tcPr>
          <w:p w:rsidR="00957755" w:rsidRPr="000F4AF5" w:rsidRDefault="00957755" w:rsidP="00957755">
            <w:pPr>
              <w:ind w:firstLineChars="100" w:firstLine="201"/>
              <w:cnfStyle w:val="100000000000" w:firstRow="1" w:lastRow="0" w:firstColumn="0" w:lastColumn="0" w:oddVBand="0" w:evenVBand="0" w:oddHBand="0" w:evenHBand="0" w:firstRowFirstColumn="0" w:firstRowLastColumn="0" w:lastRowFirstColumn="0" w:lastRowLastColumn="0"/>
              <w:rPr>
                <w:rFonts w:eastAsia="Times New Roman" w:cs="Arial"/>
                <w:szCs w:val="20"/>
              </w:rPr>
            </w:pPr>
            <w:r w:rsidRPr="000F4AF5">
              <w:rPr>
                <w:rFonts w:eastAsia="Times New Roman" w:cs="Arial"/>
                <w:szCs w:val="20"/>
              </w:rPr>
              <w:t xml:space="preserve">Special </w:t>
            </w:r>
            <w:r w:rsidR="000F4AF5" w:rsidRPr="000F4AF5">
              <w:rPr>
                <w:rFonts w:eastAsia="Times New Roman" w:cs="Arial"/>
                <w:szCs w:val="20"/>
              </w:rPr>
              <w:t>Instructions</w:t>
            </w:r>
          </w:p>
        </w:tc>
      </w:tr>
      <w:tr w:rsidR="00957755" w:rsidRPr="00957755" w:rsidTr="00F1771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84" w:type="dxa"/>
            <w:noWrap/>
            <w:vAlign w:val="center"/>
            <w:hideMark/>
          </w:tcPr>
          <w:p w:rsidR="00957755" w:rsidRPr="00957755" w:rsidRDefault="00957755" w:rsidP="00F1771E">
            <w:pPr>
              <w:jc w:val="both"/>
              <w:rPr>
                <w:rFonts w:eastAsia="Times New Roman" w:cs="Arial"/>
                <w:color w:val="333333"/>
                <w:szCs w:val="20"/>
              </w:rPr>
            </w:pPr>
            <w:r w:rsidRPr="00957755">
              <w:rPr>
                <w:rFonts w:eastAsia="Times New Roman" w:cs="Arial"/>
                <w:color w:val="333333"/>
                <w:szCs w:val="20"/>
              </w:rPr>
              <w:t>EMPLID</w:t>
            </w:r>
          </w:p>
        </w:tc>
        <w:tc>
          <w:tcPr>
            <w:tcW w:w="2401" w:type="dxa"/>
            <w:vAlign w:val="center"/>
          </w:tcPr>
          <w:p w:rsidR="00957755" w:rsidRPr="00957755" w:rsidRDefault="00F1771E" w:rsidP="00F1771E">
            <w:pPr>
              <w:jc w:val="both"/>
              <w:cnfStyle w:val="000000100000" w:firstRow="0" w:lastRow="0" w:firstColumn="0" w:lastColumn="0" w:oddVBand="0" w:evenVBand="0" w:oddHBand="1" w:evenHBand="0" w:firstRowFirstColumn="0" w:firstRowLastColumn="0" w:lastRowFirstColumn="0" w:lastRowLastColumn="0"/>
              <w:rPr>
                <w:rFonts w:eastAsia="Times New Roman" w:cs="Arial"/>
                <w:color w:val="333333"/>
                <w:szCs w:val="20"/>
              </w:rPr>
            </w:pPr>
            <w:r>
              <w:rPr>
                <w:rFonts w:eastAsia="Times New Roman" w:cs="Arial"/>
                <w:color w:val="333333"/>
                <w:szCs w:val="20"/>
              </w:rPr>
              <w:t>N/A</w:t>
            </w:r>
          </w:p>
        </w:tc>
      </w:tr>
      <w:tr w:rsidR="00F1771E" w:rsidRPr="00957755" w:rsidTr="00F1771E">
        <w:trPr>
          <w:trHeight w:val="315"/>
          <w:jc w:val="center"/>
        </w:trPr>
        <w:tc>
          <w:tcPr>
            <w:cnfStyle w:val="001000000000" w:firstRow="0" w:lastRow="0" w:firstColumn="1" w:lastColumn="0" w:oddVBand="0" w:evenVBand="0" w:oddHBand="0" w:evenHBand="0" w:firstRowFirstColumn="0" w:firstRowLastColumn="0" w:lastRowFirstColumn="0" w:lastRowLastColumn="0"/>
            <w:tcW w:w="2184" w:type="dxa"/>
            <w:noWrap/>
            <w:vAlign w:val="center"/>
            <w:hideMark/>
          </w:tcPr>
          <w:p w:rsidR="00F1771E" w:rsidRPr="00957755" w:rsidRDefault="00F1771E" w:rsidP="00F1771E">
            <w:pPr>
              <w:jc w:val="both"/>
              <w:rPr>
                <w:rFonts w:eastAsia="Times New Roman" w:cs="Arial"/>
                <w:color w:val="333333"/>
                <w:szCs w:val="20"/>
              </w:rPr>
            </w:pPr>
            <w:r w:rsidRPr="00957755">
              <w:rPr>
                <w:rFonts w:eastAsia="Times New Roman" w:cs="Arial"/>
                <w:color w:val="333333"/>
                <w:szCs w:val="20"/>
              </w:rPr>
              <w:t>FIRST_NAME</w:t>
            </w:r>
          </w:p>
        </w:tc>
        <w:tc>
          <w:tcPr>
            <w:tcW w:w="2401" w:type="dxa"/>
          </w:tcPr>
          <w:p w:rsidR="00F1771E" w:rsidRDefault="00F1771E" w:rsidP="00F1771E">
            <w:pPr>
              <w:cnfStyle w:val="000000000000" w:firstRow="0" w:lastRow="0" w:firstColumn="0" w:lastColumn="0" w:oddVBand="0" w:evenVBand="0" w:oddHBand="0" w:evenHBand="0" w:firstRowFirstColumn="0" w:firstRowLastColumn="0" w:lastRowFirstColumn="0" w:lastRowLastColumn="0"/>
            </w:pPr>
            <w:r w:rsidRPr="002C5DDF">
              <w:rPr>
                <w:rFonts w:eastAsia="Times New Roman" w:cs="Arial"/>
                <w:color w:val="333333"/>
                <w:szCs w:val="20"/>
              </w:rPr>
              <w:t>N/A</w:t>
            </w:r>
          </w:p>
        </w:tc>
      </w:tr>
      <w:tr w:rsidR="00F1771E" w:rsidRPr="00957755" w:rsidTr="00F1771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84" w:type="dxa"/>
            <w:noWrap/>
            <w:vAlign w:val="center"/>
            <w:hideMark/>
          </w:tcPr>
          <w:p w:rsidR="00F1771E" w:rsidRPr="00957755" w:rsidRDefault="00F1771E" w:rsidP="00F1771E">
            <w:pPr>
              <w:jc w:val="both"/>
              <w:rPr>
                <w:rFonts w:eastAsia="Times New Roman" w:cs="Arial"/>
                <w:color w:val="333333"/>
                <w:szCs w:val="20"/>
              </w:rPr>
            </w:pPr>
            <w:r w:rsidRPr="00957755">
              <w:rPr>
                <w:rFonts w:eastAsia="Times New Roman" w:cs="Arial"/>
                <w:color w:val="333333"/>
                <w:szCs w:val="20"/>
              </w:rPr>
              <w:t>MIDDLE_NAME</w:t>
            </w:r>
          </w:p>
        </w:tc>
        <w:tc>
          <w:tcPr>
            <w:tcW w:w="2401" w:type="dxa"/>
          </w:tcPr>
          <w:p w:rsidR="00F1771E" w:rsidRDefault="00F1771E" w:rsidP="00F1771E">
            <w:pPr>
              <w:cnfStyle w:val="000000100000" w:firstRow="0" w:lastRow="0" w:firstColumn="0" w:lastColumn="0" w:oddVBand="0" w:evenVBand="0" w:oddHBand="1" w:evenHBand="0" w:firstRowFirstColumn="0" w:firstRowLastColumn="0" w:lastRowFirstColumn="0" w:lastRowLastColumn="0"/>
            </w:pPr>
            <w:r w:rsidRPr="002C5DDF">
              <w:rPr>
                <w:rFonts w:eastAsia="Times New Roman" w:cs="Arial"/>
                <w:color w:val="333333"/>
                <w:szCs w:val="20"/>
              </w:rPr>
              <w:t>N/A</w:t>
            </w:r>
          </w:p>
        </w:tc>
      </w:tr>
      <w:tr w:rsidR="00F1771E" w:rsidRPr="00957755" w:rsidTr="00F1771E">
        <w:trPr>
          <w:trHeight w:val="315"/>
          <w:jc w:val="center"/>
        </w:trPr>
        <w:tc>
          <w:tcPr>
            <w:cnfStyle w:val="001000000000" w:firstRow="0" w:lastRow="0" w:firstColumn="1" w:lastColumn="0" w:oddVBand="0" w:evenVBand="0" w:oddHBand="0" w:evenHBand="0" w:firstRowFirstColumn="0" w:firstRowLastColumn="0" w:lastRowFirstColumn="0" w:lastRowLastColumn="0"/>
            <w:tcW w:w="2184" w:type="dxa"/>
            <w:noWrap/>
            <w:vAlign w:val="center"/>
            <w:hideMark/>
          </w:tcPr>
          <w:p w:rsidR="00F1771E" w:rsidRPr="00957755" w:rsidRDefault="00F1771E" w:rsidP="00F1771E">
            <w:pPr>
              <w:jc w:val="both"/>
              <w:rPr>
                <w:rFonts w:eastAsia="Times New Roman" w:cs="Arial"/>
                <w:color w:val="333333"/>
                <w:szCs w:val="20"/>
              </w:rPr>
            </w:pPr>
            <w:r w:rsidRPr="00957755">
              <w:rPr>
                <w:rFonts w:eastAsia="Times New Roman" w:cs="Arial"/>
                <w:color w:val="333333"/>
                <w:szCs w:val="20"/>
              </w:rPr>
              <w:t>LAST_NAME</w:t>
            </w:r>
          </w:p>
        </w:tc>
        <w:tc>
          <w:tcPr>
            <w:tcW w:w="2401" w:type="dxa"/>
          </w:tcPr>
          <w:p w:rsidR="00F1771E" w:rsidRDefault="00F1771E" w:rsidP="00F1771E">
            <w:pPr>
              <w:cnfStyle w:val="000000000000" w:firstRow="0" w:lastRow="0" w:firstColumn="0" w:lastColumn="0" w:oddVBand="0" w:evenVBand="0" w:oddHBand="0" w:evenHBand="0" w:firstRowFirstColumn="0" w:firstRowLastColumn="0" w:lastRowFirstColumn="0" w:lastRowLastColumn="0"/>
            </w:pPr>
            <w:r w:rsidRPr="002C5DDF">
              <w:rPr>
                <w:rFonts w:eastAsia="Times New Roman" w:cs="Arial"/>
                <w:color w:val="333333"/>
                <w:szCs w:val="20"/>
              </w:rPr>
              <w:t>N/A</w:t>
            </w:r>
          </w:p>
        </w:tc>
      </w:tr>
      <w:tr w:rsidR="00F1771E" w:rsidRPr="00957755" w:rsidTr="00F1771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84" w:type="dxa"/>
            <w:noWrap/>
            <w:vAlign w:val="center"/>
            <w:hideMark/>
          </w:tcPr>
          <w:p w:rsidR="00F1771E" w:rsidRPr="00957755" w:rsidRDefault="00F1771E" w:rsidP="00F1771E">
            <w:pPr>
              <w:jc w:val="both"/>
              <w:rPr>
                <w:rFonts w:eastAsia="Times New Roman" w:cs="Arial"/>
                <w:color w:val="333333"/>
                <w:szCs w:val="20"/>
              </w:rPr>
            </w:pPr>
            <w:r w:rsidRPr="00957755">
              <w:rPr>
                <w:rFonts w:eastAsia="Times New Roman" w:cs="Arial"/>
                <w:color w:val="333333"/>
                <w:szCs w:val="20"/>
              </w:rPr>
              <w:t>NAME_SUFFIX</w:t>
            </w:r>
          </w:p>
        </w:tc>
        <w:tc>
          <w:tcPr>
            <w:tcW w:w="2401" w:type="dxa"/>
          </w:tcPr>
          <w:p w:rsidR="00F1771E" w:rsidRDefault="00F1771E" w:rsidP="00F1771E">
            <w:pPr>
              <w:cnfStyle w:val="000000100000" w:firstRow="0" w:lastRow="0" w:firstColumn="0" w:lastColumn="0" w:oddVBand="0" w:evenVBand="0" w:oddHBand="1" w:evenHBand="0" w:firstRowFirstColumn="0" w:firstRowLastColumn="0" w:lastRowFirstColumn="0" w:lastRowLastColumn="0"/>
            </w:pPr>
            <w:r w:rsidRPr="002C5DDF">
              <w:rPr>
                <w:rFonts w:eastAsia="Times New Roman" w:cs="Arial"/>
                <w:color w:val="333333"/>
                <w:szCs w:val="20"/>
              </w:rPr>
              <w:t>N/A</w:t>
            </w:r>
          </w:p>
        </w:tc>
      </w:tr>
      <w:tr w:rsidR="00F1771E" w:rsidRPr="00957755" w:rsidTr="00F1771E">
        <w:trPr>
          <w:trHeight w:val="315"/>
          <w:jc w:val="center"/>
        </w:trPr>
        <w:tc>
          <w:tcPr>
            <w:cnfStyle w:val="001000000000" w:firstRow="0" w:lastRow="0" w:firstColumn="1" w:lastColumn="0" w:oddVBand="0" w:evenVBand="0" w:oddHBand="0" w:evenHBand="0" w:firstRowFirstColumn="0" w:firstRowLastColumn="0" w:lastRowFirstColumn="0" w:lastRowLastColumn="0"/>
            <w:tcW w:w="2184" w:type="dxa"/>
            <w:noWrap/>
            <w:vAlign w:val="center"/>
            <w:hideMark/>
          </w:tcPr>
          <w:p w:rsidR="00F1771E" w:rsidRPr="00957755" w:rsidRDefault="00F1771E" w:rsidP="00F1771E">
            <w:pPr>
              <w:jc w:val="both"/>
              <w:rPr>
                <w:rFonts w:eastAsia="Times New Roman" w:cs="Arial"/>
                <w:color w:val="333333"/>
                <w:szCs w:val="20"/>
              </w:rPr>
            </w:pPr>
            <w:r w:rsidRPr="00957755">
              <w:rPr>
                <w:rFonts w:eastAsia="Times New Roman" w:cs="Arial"/>
                <w:color w:val="333333"/>
                <w:szCs w:val="20"/>
              </w:rPr>
              <w:t>JOBTITLE</w:t>
            </w:r>
          </w:p>
        </w:tc>
        <w:tc>
          <w:tcPr>
            <w:tcW w:w="2401" w:type="dxa"/>
          </w:tcPr>
          <w:p w:rsidR="00F1771E" w:rsidRDefault="00F1771E" w:rsidP="00F1771E">
            <w:pPr>
              <w:cnfStyle w:val="000000000000" w:firstRow="0" w:lastRow="0" w:firstColumn="0" w:lastColumn="0" w:oddVBand="0" w:evenVBand="0" w:oddHBand="0" w:evenHBand="0" w:firstRowFirstColumn="0" w:firstRowLastColumn="0" w:lastRowFirstColumn="0" w:lastRowLastColumn="0"/>
            </w:pPr>
            <w:r w:rsidRPr="002C5DDF">
              <w:rPr>
                <w:rFonts w:eastAsia="Times New Roman" w:cs="Arial"/>
                <w:color w:val="333333"/>
                <w:szCs w:val="20"/>
              </w:rPr>
              <w:t>N/A</w:t>
            </w:r>
          </w:p>
        </w:tc>
      </w:tr>
      <w:tr w:rsidR="00F1771E" w:rsidRPr="00957755" w:rsidTr="00F1771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84" w:type="dxa"/>
            <w:noWrap/>
            <w:vAlign w:val="center"/>
            <w:hideMark/>
          </w:tcPr>
          <w:p w:rsidR="00F1771E" w:rsidRPr="00957755" w:rsidRDefault="00F1771E" w:rsidP="00F1771E">
            <w:pPr>
              <w:jc w:val="both"/>
              <w:rPr>
                <w:rFonts w:eastAsia="Times New Roman" w:cs="Arial"/>
                <w:color w:val="333333"/>
                <w:szCs w:val="20"/>
              </w:rPr>
            </w:pPr>
            <w:r w:rsidRPr="00957755">
              <w:rPr>
                <w:rFonts w:eastAsia="Times New Roman" w:cs="Arial"/>
                <w:color w:val="333333"/>
                <w:szCs w:val="20"/>
              </w:rPr>
              <w:t>TERMINATION_DT</w:t>
            </w:r>
          </w:p>
        </w:tc>
        <w:tc>
          <w:tcPr>
            <w:tcW w:w="2401" w:type="dxa"/>
          </w:tcPr>
          <w:p w:rsidR="00F1771E" w:rsidRDefault="00F1771E" w:rsidP="00F1771E">
            <w:pPr>
              <w:cnfStyle w:val="000000100000" w:firstRow="0" w:lastRow="0" w:firstColumn="0" w:lastColumn="0" w:oddVBand="0" w:evenVBand="0" w:oddHBand="1" w:evenHBand="0" w:firstRowFirstColumn="0" w:firstRowLastColumn="0" w:lastRowFirstColumn="0" w:lastRowLastColumn="0"/>
            </w:pPr>
            <w:r w:rsidRPr="002C5DDF">
              <w:rPr>
                <w:rFonts w:eastAsia="Times New Roman" w:cs="Arial"/>
                <w:color w:val="333333"/>
                <w:szCs w:val="20"/>
              </w:rPr>
              <w:t>N/A</w:t>
            </w:r>
          </w:p>
        </w:tc>
      </w:tr>
      <w:tr w:rsidR="00F1771E" w:rsidRPr="00957755" w:rsidTr="00F1771E">
        <w:trPr>
          <w:trHeight w:val="315"/>
          <w:jc w:val="center"/>
        </w:trPr>
        <w:tc>
          <w:tcPr>
            <w:cnfStyle w:val="001000000000" w:firstRow="0" w:lastRow="0" w:firstColumn="1" w:lastColumn="0" w:oddVBand="0" w:evenVBand="0" w:oddHBand="0" w:evenHBand="0" w:firstRowFirstColumn="0" w:firstRowLastColumn="0" w:lastRowFirstColumn="0" w:lastRowLastColumn="0"/>
            <w:tcW w:w="2184" w:type="dxa"/>
            <w:noWrap/>
            <w:vAlign w:val="center"/>
            <w:hideMark/>
          </w:tcPr>
          <w:p w:rsidR="00F1771E" w:rsidRPr="00957755" w:rsidRDefault="00F1771E" w:rsidP="00F1771E">
            <w:pPr>
              <w:jc w:val="both"/>
              <w:rPr>
                <w:rFonts w:eastAsia="Times New Roman" w:cs="Arial"/>
                <w:color w:val="333333"/>
                <w:szCs w:val="20"/>
              </w:rPr>
            </w:pPr>
            <w:r w:rsidRPr="00957755">
              <w:rPr>
                <w:rFonts w:eastAsia="Times New Roman" w:cs="Arial"/>
                <w:color w:val="333333"/>
                <w:szCs w:val="20"/>
              </w:rPr>
              <w:lastRenderedPageBreak/>
              <w:t>BEGIN_DT</w:t>
            </w:r>
          </w:p>
        </w:tc>
        <w:tc>
          <w:tcPr>
            <w:tcW w:w="2401" w:type="dxa"/>
          </w:tcPr>
          <w:p w:rsidR="00F1771E" w:rsidRDefault="00F1771E" w:rsidP="00F1771E">
            <w:pPr>
              <w:cnfStyle w:val="000000000000" w:firstRow="0" w:lastRow="0" w:firstColumn="0" w:lastColumn="0" w:oddVBand="0" w:evenVBand="0" w:oddHBand="0" w:evenHBand="0" w:firstRowFirstColumn="0" w:firstRowLastColumn="0" w:lastRowFirstColumn="0" w:lastRowLastColumn="0"/>
            </w:pPr>
            <w:r w:rsidRPr="002C5DDF">
              <w:rPr>
                <w:rFonts w:eastAsia="Times New Roman" w:cs="Arial"/>
                <w:color w:val="333333"/>
                <w:szCs w:val="20"/>
              </w:rPr>
              <w:t>N/A</w:t>
            </w:r>
          </w:p>
        </w:tc>
      </w:tr>
      <w:tr w:rsidR="00F1771E" w:rsidRPr="00957755" w:rsidTr="00F1771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84" w:type="dxa"/>
            <w:noWrap/>
            <w:vAlign w:val="center"/>
            <w:hideMark/>
          </w:tcPr>
          <w:p w:rsidR="00F1771E" w:rsidRPr="00957755" w:rsidRDefault="00F1771E" w:rsidP="00F1771E">
            <w:pPr>
              <w:jc w:val="both"/>
              <w:rPr>
                <w:rFonts w:eastAsia="Times New Roman" w:cs="Arial"/>
                <w:color w:val="333333"/>
                <w:szCs w:val="20"/>
              </w:rPr>
            </w:pPr>
            <w:r w:rsidRPr="00957755">
              <w:rPr>
                <w:rFonts w:eastAsia="Times New Roman" w:cs="Arial"/>
                <w:color w:val="333333"/>
                <w:szCs w:val="20"/>
              </w:rPr>
              <w:t>LOCATION</w:t>
            </w:r>
          </w:p>
        </w:tc>
        <w:tc>
          <w:tcPr>
            <w:tcW w:w="2401" w:type="dxa"/>
          </w:tcPr>
          <w:p w:rsidR="00F1771E" w:rsidRDefault="00F1771E" w:rsidP="00F1771E">
            <w:pPr>
              <w:cnfStyle w:val="000000100000" w:firstRow="0" w:lastRow="0" w:firstColumn="0" w:lastColumn="0" w:oddVBand="0" w:evenVBand="0" w:oddHBand="1" w:evenHBand="0" w:firstRowFirstColumn="0" w:firstRowLastColumn="0" w:lastRowFirstColumn="0" w:lastRowLastColumn="0"/>
            </w:pPr>
            <w:r w:rsidRPr="002C5DDF">
              <w:rPr>
                <w:rFonts w:eastAsia="Times New Roman" w:cs="Arial"/>
                <w:color w:val="333333"/>
                <w:szCs w:val="20"/>
              </w:rPr>
              <w:t>N/A</w:t>
            </w:r>
          </w:p>
        </w:tc>
      </w:tr>
      <w:tr w:rsidR="00F1771E" w:rsidRPr="00957755" w:rsidTr="00F1771E">
        <w:trPr>
          <w:trHeight w:val="315"/>
          <w:jc w:val="center"/>
        </w:trPr>
        <w:tc>
          <w:tcPr>
            <w:cnfStyle w:val="001000000000" w:firstRow="0" w:lastRow="0" w:firstColumn="1" w:lastColumn="0" w:oddVBand="0" w:evenVBand="0" w:oddHBand="0" w:evenHBand="0" w:firstRowFirstColumn="0" w:firstRowLastColumn="0" w:lastRowFirstColumn="0" w:lastRowLastColumn="0"/>
            <w:tcW w:w="2184" w:type="dxa"/>
            <w:noWrap/>
            <w:vAlign w:val="center"/>
            <w:hideMark/>
          </w:tcPr>
          <w:p w:rsidR="00F1771E" w:rsidRPr="00957755" w:rsidRDefault="00F1771E" w:rsidP="00F1771E">
            <w:pPr>
              <w:jc w:val="both"/>
              <w:rPr>
                <w:rFonts w:eastAsia="Times New Roman" w:cs="Arial"/>
                <w:color w:val="333333"/>
                <w:szCs w:val="20"/>
              </w:rPr>
            </w:pPr>
            <w:r w:rsidRPr="00957755">
              <w:rPr>
                <w:rFonts w:eastAsia="Times New Roman" w:cs="Arial"/>
                <w:color w:val="333333"/>
                <w:szCs w:val="20"/>
              </w:rPr>
              <w:t>LH_CPNY_CD</w:t>
            </w:r>
          </w:p>
        </w:tc>
        <w:tc>
          <w:tcPr>
            <w:tcW w:w="2401" w:type="dxa"/>
          </w:tcPr>
          <w:p w:rsidR="00F1771E" w:rsidRDefault="00F1771E" w:rsidP="00F1771E">
            <w:pPr>
              <w:cnfStyle w:val="000000000000" w:firstRow="0" w:lastRow="0" w:firstColumn="0" w:lastColumn="0" w:oddVBand="0" w:evenVBand="0" w:oddHBand="0" w:evenHBand="0" w:firstRowFirstColumn="0" w:firstRowLastColumn="0" w:lastRowFirstColumn="0" w:lastRowLastColumn="0"/>
            </w:pPr>
            <w:r w:rsidRPr="002C5DDF">
              <w:rPr>
                <w:rFonts w:eastAsia="Times New Roman" w:cs="Arial"/>
                <w:color w:val="333333"/>
                <w:szCs w:val="20"/>
              </w:rPr>
              <w:t>N/A</w:t>
            </w:r>
          </w:p>
        </w:tc>
      </w:tr>
      <w:tr w:rsidR="00F1771E" w:rsidRPr="00957755" w:rsidTr="00F1771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84" w:type="dxa"/>
            <w:noWrap/>
            <w:vAlign w:val="center"/>
            <w:hideMark/>
          </w:tcPr>
          <w:p w:rsidR="00F1771E" w:rsidRPr="00957755" w:rsidRDefault="00F1771E" w:rsidP="00F1771E">
            <w:pPr>
              <w:jc w:val="both"/>
              <w:rPr>
                <w:rFonts w:eastAsia="Times New Roman" w:cs="Arial"/>
                <w:color w:val="333333"/>
                <w:szCs w:val="20"/>
              </w:rPr>
            </w:pPr>
            <w:r w:rsidRPr="00957755">
              <w:rPr>
                <w:rFonts w:eastAsia="Times New Roman" w:cs="Arial"/>
                <w:color w:val="333333"/>
                <w:szCs w:val="20"/>
              </w:rPr>
              <w:t>LH_CC</w:t>
            </w:r>
          </w:p>
        </w:tc>
        <w:tc>
          <w:tcPr>
            <w:tcW w:w="2401" w:type="dxa"/>
          </w:tcPr>
          <w:p w:rsidR="00F1771E" w:rsidRDefault="00F1771E" w:rsidP="00F1771E">
            <w:pPr>
              <w:cnfStyle w:val="000000100000" w:firstRow="0" w:lastRow="0" w:firstColumn="0" w:lastColumn="0" w:oddVBand="0" w:evenVBand="0" w:oddHBand="1" w:evenHBand="0" w:firstRowFirstColumn="0" w:firstRowLastColumn="0" w:lastRowFirstColumn="0" w:lastRowLastColumn="0"/>
            </w:pPr>
            <w:r w:rsidRPr="002C5DDF">
              <w:rPr>
                <w:rFonts w:eastAsia="Times New Roman" w:cs="Arial"/>
                <w:color w:val="333333"/>
                <w:szCs w:val="20"/>
              </w:rPr>
              <w:t>N/A</w:t>
            </w:r>
          </w:p>
        </w:tc>
      </w:tr>
      <w:tr w:rsidR="00F1771E" w:rsidRPr="00957755" w:rsidTr="00F1771E">
        <w:trPr>
          <w:trHeight w:val="315"/>
          <w:jc w:val="center"/>
        </w:trPr>
        <w:tc>
          <w:tcPr>
            <w:cnfStyle w:val="001000000000" w:firstRow="0" w:lastRow="0" w:firstColumn="1" w:lastColumn="0" w:oddVBand="0" w:evenVBand="0" w:oddHBand="0" w:evenHBand="0" w:firstRowFirstColumn="0" w:firstRowLastColumn="0" w:lastRowFirstColumn="0" w:lastRowLastColumn="0"/>
            <w:tcW w:w="2184" w:type="dxa"/>
            <w:noWrap/>
            <w:vAlign w:val="center"/>
            <w:hideMark/>
          </w:tcPr>
          <w:p w:rsidR="00F1771E" w:rsidRPr="00957755" w:rsidRDefault="00F1771E" w:rsidP="00F1771E">
            <w:pPr>
              <w:jc w:val="both"/>
              <w:rPr>
                <w:rFonts w:eastAsia="Times New Roman" w:cs="Arial"/>
                <w:color w:val="333333"/>
                <w:szCs w:val="20"/>
              </w:rPr>
            </w:pPr>
            <w:r w:rsidRPr="00957755">
              <w:rPr>
                <w:rFonts w:eastAsia="Times New Roman" w:cs="Arial"/>
                <w:color w:val="333333"/>
                <w:szCs w:val="20"/>
              </w:rPr>
              <w:t>SUPERVISOR_ID</w:t>
            </w:r>
          </w:p>
        </w:tc>
        <w:tc>
          <w:tcPr>
            <w:tcW w:w="2401" w:type="dxa"/>
          </w:tcPr>
          <w:p w:rsidR="00F1771E" w:rsidRDefault="00F1771E" w:rsidP="00F1771E">
            <w:pPr>
              <w:cnfStyle w:val="000000000000" w:firstRow="0" w:lastRow="0" w:firstColumn="0" w:lastColumn="0" w:oddVBand="0" w:evenVBand="0" w:oddHBand="0" w:evenHBand="0" w:firstRowFirstColumn="0" w:firstRowLastColumn="0" w:lastRowFirstColumn="0" w:lastRowLastColumn="0"/>
            </w:pPr>
            <w:r w:rsidRPr="002C5DDF">
              <w:rPr>
                <w:rFonts w:eastAsia="Times New Roman" w:cs="Arial"/>
                <w:color w:val="333333"/>
                <w:szCs w:val="20"/>
              </w:rPr>
              <w:t>N/A</w:t>
            </w:r>
          </w:p>
        </w:tc>
      </w:tr>
      <w:tr w:rsidR="00F1771E" w:rsidRPr="00957755" w:rsidTr="00F1771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84" w:type="dxa"/>
            <w:noWrap/>
            <w:vAlign w:val="center"/>
            <w:hideMark/>
          </w:tcPr>
          <w:p w:rsidR="00F1771E" w:rsidRPr="00957755" w:rsidRDefault="00F1771E" w:rsidP="00F1771E">
            <w:pPr>
              <w:jc w:val="both"/>
              <w:rPr>
                <w:rFonts w:eastAsia="Times New Roman" w:cs="Arial"/>
                <w:color w:val="333333"/>
                <w:szCs w:val="20"/>
              </w:rPr>
            </w:pPr>
            <w:r w:rsidRPr="00957755">
              <w:rPr>
                <w:rFonts w:eastAsia="Times New Roman" w:cs="Arial"/>
                <w:color w:val="333333"/>
                <w:szCs w:val="20"/>
              </w:rPr>
              <w:t>HP_JOB_LEVEL</w:t>
            </w:r>
          </w:p>
        </w:tc>
        <w:tc>
          <w:tcPr>
            <w:tcW w:w="2401" w:type="dxa"/>
          </w:tcPr>
          <w:p w:rsidR="00F1771E" w:rsidRDefault="00F1771E" w:rsidP="00F1771E">
            <w:pPr>
              <w:cnfStyle w:val="000000100000" w:firstRow="0" w:lastRow="0" w:firstColumn="0" w:lastColumn="0" w:oddVBand="0" w:evenVBand="0" w:oddHBand="1" w:evenHBand="0" w:firstRowFirstColumn="0" w:firstRowLastColumn="0" w:lastRowFirstColumn="0" w:lastRowLastColumn="0"/>
            </w:pPr>
            <w:r w:rsidRPr="002C5DDF">
              <w:rPr>
                <w:rFonts w:eastAsia="Times New Roman" w:cs="Arial"/>
                <w:color w:val="333333"/>
                <w:szCs w:val="20"/>
              </w:rPr>
              <w:t>N/A</w:t>
            </w:r>
          </w:p>
        </w:tc>
      </w:tr>
      <w:tr w:rsidR="00F1771E" w:rsidRPr="00957755" w:rsidTr="00F1771E">
        <w:trPr>
          <w:trHeight w:val="315"/>
          <w:jc w:val="center"/>
        </w:trPr>
        <w:tc>
          <w:tcPr>
            <w:cnfStyle w:val="001000000000" w:firstRow="0" w:lastRow="0" w:firstColumn="1" w:lastColumn="0" w:oddVBand="0" w:evenVBand="0" w:oddHBand="0" w:evenHBand="0" w:firstRowFirstColumn="0" w:firstRowLastColumn="0" w:lastRowFirstColumn="0" w:lastRowLastColumn="0"/>
            <w:tcW w:w="2184" w:type="dxa"/>
            <w:noWrap/>
            <w:vAlign w:val="center"/>
            <w:hideMark/>
          </w:tcPr>
          <w:p w:rsidR="00F1771E" w:rsidRPr="00957755" w:rsidRDefault="00F1771E" w:rsidP="00F1771E">
            <w:pPr>
              <w:jc w:val="both"/>
              <w:rPr>
                <w:rFonts w:eastAsia="Times New Roman" w:cs="Arial"/>
                <w:color w:val="333333"/>
                <w:szCs w:val="20"/>
              </w:rPr>
            </w:pPr>
            <w:r w:rsidRPr="00957755">
              <w:rPr>
                <w:rFonts w:eastAsia="Times New Roman" w:cs="Arial"/>
                <w:color w:val="333333"/>
                <w:szCs w:val="20"/>
              </w:rPr>
              <w:t>EMAIL_ADDR</w:t>
            </w:r>
          </w:p>
        </w:tc>
        <w:tc>
          <w:tcPr>
            <w:tcW w:w="2401" w:type="dxa"/>
          </w:tcPr>
          <w:p w:rsidR="00F1771E" w:rsidRDefault="00F1771E" w:rsidP="00F1771E">
            <w:pPr>
              <w:cnfStyle w:val="000000000000" w:firstRow="0" w:lastRow="0" w:firstColumn="0" w:lastColumn="0" w:oddVBand="0" w:evenVBand="0" w:oddHBand="0" w:evenHBand="0" w:firstRowFirstColumn="0" w:firstRowLastColumn="0" w:lastRowFirstColumn="0" w:lastRowLastColumn="0"/>
            </w:pPr>
            <w:r w:rsidRPr="002C5DDF">
              <w:rPr>
                <w:rFonts w:eastAsia="Times New Roman" w:cs="Arial"/>
                <w:color w:val="333333"/>
                <w:szCs w:val="20"/>
              </w:rPr>
              <w:t>N/A</w:t>
            </w:r>
          </w:p>
        </w:tc>
      </w:tr>
      <w:tr w:rsidR="00F1771E" w:rsidRPr="00957755" w:rsidTr="00F1771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84" w:type="dxa"/>
            <w:noWrap/>
            <w:vAlign w:val="center"/>
            <w:hideMark/>
          </w:tcPr>
          <w:p w:rsidR="00F1771E" w:rsidRPr="00957755" w:rsidRDefault="00F1771E" w:rsidP="00F1771E">
            <w:pPr>
              <w:jc w:val="both"/>
              <w:rPr>
                <w:rFonts w:eastAsia="Times New Roman" w:cs="Arial"/>
                <w:color w:val="333333"/>
                <w:szCs w:val="20"/>
              </w:rPr>
            </w:pPr>
            <w:r w:rsidRPr="00957755">
              <w:rPr>
                <w:rFonts w:eastAsia="Times New Roman" w:cs="Arial"/>
                <w:color w:val="333333"/>
                <w:szCs w:val="20"/>
              </w:rPr>
              <w:t>WORK_PHONE</w:t>
            </w:r>
          </w:p>
        </w:tc>
        <w:tc>
          <w:tcPr>
            <w:tcW w:w="2401" w:type="dxa"/>
          </w:tcPr>
          <w:p w:rsidR="00F1771E" w:rsidRDefault="00F1771E" w:rsidP="00F1771E">
            <w:pPr>
              <w:cnfStyle w:val="000000100000" w:firstRow="0" w:lastRow="0" w:firstColumn="0" w:lastColumn="0" w:oddVBand="0" w:evenVBand="0" w:oddHBand="1" w:evenHBand="0" w:firstRowFirstColumn="0" w:firstRowLastColumn="0" w:lastRowFirstColumn="0" w:lastRowLastColumn="0"/>
            </w:pPr>
            <w:r w:rsidRPr="002C5DDF">
              <w:rPr>
                <w:rFonts w:eastAsia="Times New Roman" w:cs="Arial"/>
                <w:color w:val="333333"/>
                <w:szCs w:val="20"/>
              </w:rPr>
              <w:t>N/A</w:t>
            </w:r>
          </w:p>
        </w:tc>
      </w:tr>
      <w:tr w:rsidR="00F1771E" w:rsidRPr="00957755" w:rsidTr="00F1771E">
        <w:trPr>
          <w:trHeight w:val="315"/>
          <w:jc w:val="center"/>
        </w:trPr>
        <w:tc>
          <w:tcPr>
            <w:cnfStyle w:val="001000000000" w:firstRow="0" w:lastRow="0" w:firstColumn="1" w:lastColumn="0" w:oddVBand="0" w:evenVBand="0" w:oddHBand="0" w:evenHBand="0" w:firstRowFirstColumn="0" w:firstRowLastColumn="0" w:lastRowFirstColumn="0" w:lastRowLastColumn="0"/>
            <w:tcW w:w="2184" w:type="dxa"/>
            <w:noWrap/>
            <w:vAlign w:val="center"/>
            <w:hideMark/>
          </w:tcPr>
          <w:p w:rsidR="00F1771E" w:rsidRPr="00957755" w:rsidRDefault="00F1771E" w:rsidP="00F1771E">
            <w:pPr>
              <w:jc w:val="both"/>
              <w:rPr>
                <w:rFonts w:eastAsia="Times New Roman" w:cs="Arial"/>
                <w:color w:val="333333"/>
                <w:szCs w:val="20"/>
              </w:rPr>
            </w:pPr>
            <w:r w:rsidRPr="00957755">
              <w:rPr>
                <w:rFonts w:eastAsia="Times New Roman" w:cs="Arial"/>
                <w:color w:val="333333"/>
                <w:szCs w:val="20"/>
              </w:rPr>
              <w:t>EE Company</w:t>
            </w:r>
          </w:p>
        </w:tc>
        <w:tc>
          <w:tcPr>
            <w:tcW w:w="2401" w:type="dxa"/>
          </w:tcPr>
          <w:p w:rsidR="00F1771E" w:rsidRDefault="00F1771E" w:rsidP="00F1771E">
            <w:pPr>
              <w:cnfStyle w:val="000000000000" w:firstRow="0" w:lastRow="0" w:firstColumn="0" w:lastColumn="0" w:oddVBand="0" w:evenVBand="0" w:oddHBand="0" w:evenHBand="0" w:firstRowFirstColumn="0" w:firstRowLastColumn="0" w:lastRowFirstColumn="0" w:lastRowLastColumn="0"/>
            </w:pPr>
            <w:r w:rsidRPr="002C5DDF">
              <w:rPr>
                <w:rFonts w:eastAsia="Times New Roman" w:cs="Arial"/>
                <w:color w:val="333333"/>
                <w:szCs w:val="20"/>
              </w:rPr>
              <w:t>N/A</w:t>
            </w:r>
          </w:p>
        </w:tc>
      </w:tr>
      <w:tr w:rsidR="00F1771E" w:rsidRPr="00957755" w:rsidTr="00F1771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84" w:type="dxa"/>
            <w:noWrap/>
            <w:vAlign w:val="center"/>
            <w:hideMark/>
          </w:tcPr>
          <w:p w:rsidR="00F1771E" w:rsidRPr="00957755" w:rsidRDefault="00F1771E" w:rsidP="00F1771E">
            <w:pPr>
              <w:jc w:val="both"/>
              <w:rPr>
                <w:rFonts w:eastAsia="Times New Roman" w:cs="Arial"/>
                <w:color w:val="333333"/>
                <w:szCs w:val="20"/>
              </w:rPr>
            </w:pPr>
            <w:r w:rsidRPr="00957755">
              <w:rPr>
                <w:rFonts w:eastAsia="Times New Roman" w:cs="Arial"/>
                <w:color w:val="333333"/>
                <w:szCs w:val="20"/>
              </w:rPr>
              <w:t>CoreID</w:t>
            </w:r>
          </w:p>
        </w:tc>
        <w:tc>
          <w:tcPr>
            <w:tcW w:w="2401" w:type="dxa"/>
          </w:tcPr>
          <w:p w:rsidR="00F1771E" w:rsidRDefault="00F1771E" w:rsidP="00F1771E">
            <w:pPr>
              <w:cnfStyle w:val="000000100000" w:firstRow="0" w:lastRow="0" w:firstColumn="0" w:lastColumn="0" w:oddVBand="0" w:evenVBand="0" w:oddHBand="1" w:evenHBand="0" w:firstRowFirstColumn="0" w:firstRowLastColumn="0" w:lastRowFirstColumn="0" w:lastRowLastColumn="0"/>
            </w:pPr>
            <w:r w:rsidRPr="002C5DDF">
              <w:rPr>
                <w:rFonts w:eastAsia="Times New Roman" w:cs="Arial"/>
                <w:color w:val="333333"/>
                <w:szCs w:val="20"/>
              </w:rPr>
              <w:t>N/A</w:t>
            </w:r>
          </w:p>
        </w:tc>
      </w:tr>
    </w:tbl>
    <w:p w:rsidR="00571634" w:rsidRPr="00571634" w:rsidRDefault="00571634" w:rsidP="00571634"/>
    <w:p w:rsidR="00571634" w:rsidRDefault="00E63981" w:rsidP="00571634">
      <w:pPr>
        <w:pStyle w:val="Heading1"/>
      </w:pPr>
      <w:bookmarkStart w:id="45" w:name="_Ref525488884"/>
      <w:bookmarkStart w:id="46" w:name="_Toc525651213"/>
      <w:r>
        <w:t>Appendix D</w:t>
      </w:r>
      <w:r w:rsidR="00571634">
        <w:t>:  Purchase Order Field List</w:t>
      </w:r>
      <w:bookmarkEnd w:id="45"/>
      <w:bookmarkEnd w:id="46"/>
    </w:p>
    <w:p w:rsidR="00957755" w:rsidRDefault="00835F25" w:rsidP="00957755">
      <w:r>
        <w:t>The following is the list of files that should be selected for the Purchase Order subscription.  It also includes any special instructions that must be applied for each field.</w:t>
      </w:r>
    </w:p>
    <w:tbl>
      <w:tblPr>
        <w:tblStyle w:val="ListTable3"/>
        <w:tblW w:w="7555" w:type="dxa"/>
        <w:jc w:val="center"/>
        <w:tblLook w:val="04A0" w:firstRow="1" w:lastRow="0" w:firstColumn="1" w:lastColumn="0" w:noHBand="0" w:noVBand="1"/>
      </w:tblPr>
      <w:tblGrid>
        <w:gridCol w:w="3145"/>
        <w:gridCol w:w="4410"/>
      </w:tblGrid>
      <w:tr w:rsidR="00957755" w:rsidRPr="00957755" w:rsidTr="00E527F7">
        <w:trPr>
          <w:cnfStyle w:val="100000000000" w:firstRow="1" w:lastRow="0" w:firstColumn="0" w:lastColumn="0" w:oddVBand="0" w:evenVBand="0" w:oddHBand="0" w:evenHBand="0" w:firstRowFirstColumn="0" w:firstRowLastColumn="0" w:lastRowFirstColumn="0" w:lastRowLastColumn="0"/>
          <w:trHeight w:val="77"/>
          <w:tblHeader/>
          <w:jc w:val="center"/>
        </w:trPr>
        <w:tc>
          <w:tcPr>
            <w:cnfStyle w:val="001000000100" w:firstRow="0" w:lastRow="0" w:firstColumn="1" w:lastColumn="0" w:oddVBand="0" w:evenVBand="0" w:oddHBand="0" w:evenHBand="0" w:firstRowFirstColumn="1" w:firstRowLastColumn="0" w:lastRowFirstColumn="0" w:lastRowLastColumn="0"/>
            <w:tcW w:w="3145" w:type="dxa"/>
            <w:noWrap/>
            <w:vAlign w:val="center"/>
          </w:tcPr>
          <w:p w:rsidR="00957755" w:rsidRPr="00957755" w:rsidRDefault="00957755" w:rsidP="00E527F7">
            <w:pPr>
              <w:rPr>
                <w:rFonts w:eastAsia="Times New Roman" w:cs="Arial"/>
                <w:szCs w:val="20"/>
              </w:rPr>
            </w:pPr>
            <w:r>
              <w:rPr>
                <w:rFonts w:eastAsia="Times New Roman" w:cs="Arial"/>
                <w:szCs w:val="20"/>
              </w:rPr>
              <w:t>Field Name</w:t>
            </w:r>
          </w:p>
        </w:tc>
        <w:tc>
          <w:tcPr>
            <w:tcW w:w="4410" w:type="dxa"/>
            <w:vAlign w:val="center"/>
          </w:tcPr>
          <w:p w:rsidR="00957755" w:rsidRPr="00957755" w:rsidRDefault="00957755" w:rsidP="000F4AF5">
            <w:pPr>
              <w:cnfStyle w:val="100000000000" w:firstRow="1"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 xml:space="preserve">Special </w:t>
            </w:r>
            <w:r w:rsidR="000F4AF5">
              <w:rPr>
                <w:rFonts w:eastAsia="Times New Roman" w:cs="Arial"/>
                <w:szCs w:val="20"/>
              </w:rPr>
              <w:t>Instructions</w:t>
            </w:r>
          </w:p>
        </w:tc>
      </w:tr>
      <w:tr w:rsidR="00957755" w:rsidRPr="00957755" w:rsidTr="00E527F7">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3145" w:type="dxa"/>
            <w:noWrap/>
            <w:vAlign w:val="center"/>
            <w:hideMark/>
          </w:tcPr>
          <w:p w:rsidR="00957755" w:rsidRPr="00957755" w:rsidRDefault="00F1771E" w:rsidP="00E527F7">
            <w:pPr>
              <w:rPr>
                <w:rFonts w:eastAsia="Times New Roman" w:cs="Arial"/>
                <w:szCs w:val="20"/>
              </w:rPr>
            </w:pPr>
            <w:r>
              <w:rPr>
                <w:rFonts w:eastAsia="Times New Roman" w:cs="Arial"/>
                <w:szCs w:val="20"/>
              </w:rPr>
              <w:t>po_delivery_date</w:t>
            </w:r>
          </w:p>
        </w:tc>
        <w:tc>
          <w:tcPr>
            <w:tcW w:w="4410" w:type="dxa"/>
            <w:vAlign w:val="center"/>
          </w:tcPr>
          <w:p w:rsidR="00957755" w:rsidRPr="00957755" w:rsidRDefault="00957755" w:rsidP="00E527F7">
            <w:pPr>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N/A</w:t>
            </w:r>
          </w:p>
        </w:tc>
      </w:tr>
      <w:tr w:rsidR="00957755" w:rsidRPr="00957755" w:rsidTr="00E527F7">
        <w:trPr>
          <w:trHeight w:val="116"/>
          <w:jc w:val="center"/>
        </w:trPr>
        <w:tc>
          <w:tcPr>
            <w:cnfStyle w:val="001000000000" w:firstRow="0" w:lastRow="0" w:firstColumn="1" w:lastColumn="0" w:oddVBand="0" w:evenVBand="0" w:oddHBand="0" w:evenHBand="0" w:firstRowFirstColumn="0" w:firstRowLastColumn="0" w:lastRowFirstColumn="0" w:lastRowLastColumn="0"/>
            <w:tcW w:w="3145" w:type="dxa"/>
            <w:noWrap/>
            <w:vAlign w:val="center"/>
            <w:hideMark/>
          </w:tcPr>
          <w:p w:rsidR="00957755" w:rsidRPr="00957755" w:rsidRDefault="00E527F7" w:rsidP="00E527F7">
            <w:pPr>
              <w:rPr>
                <w:rFonts w:eastAsia="Times New Roman" w:cs="Arial"/>
                <w:szCs w:val="20"/>
              </w:rPr>
            </w:pPr>
            <w:r>
              <w:rPr>
                <w:rFonts w:eastAsia="Times New Roman" w:cs="Arial"/>
                <w:szCs w:val="20"/>
              </w:rPr>
              <w:t>manufacturer</w:t>
            </w:r>
          </w:p>
        </w:tc>
        <w:tc>
          <w:tcPr>
            <w:tcW w:w="4410" w:type="dxa"/>
            <w:vAlign w:val="center"/>
          </w:tcPr>
          <w:p w:rsidR="00957755" w:rsidRDefault="00957755" w:rsidP="00E527F7">
            <w:pPr>
              <w:cnfStyle w:val="000000000000" w:firstRow="0" w:lastRow="0" w:firstColumn="0" w:lastColumn="0" w:oddVBand="0" w:evenVBand="0" w:oddHBand="0" w:evenHBand="0" w:firstRowFirstColumn="0" w:firstRowLastColumn="0" w:lastRowFirstColumn="0" w:lastRowLastColumn="0"/>
            </w:pPr>
            <w:r w:rsidRPr="00A25646">
              <w:rPr>
                <w:rFonts w:eastAsia="Times New Roman" w:cs="Arial"/>
                <w:szCs w:val="20"/>
              </w:rPr>
              <w:t>N/A</w:t>
            </w:r>
          </w:p>
        </w:tc>
      </w:tr>
      <w:tr w:rsidR="00957755" w:rsidRPr="00957755" w:rsidTr="00E527F7">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F1771E" w:rsidP="00E527F7">
            <w:pPr>
              <w:rPr>
                <w:rFonts w:eastAsia="Times New Roman" w:cs="Arial"/>
                <w:szCs w:val="20"/>
              </w:rPr>
            </w:pPr>
            <w:r>
              <w:rPr>
                <w:rFonts w:eastAsia="Times New Roman" w:cs="Arial"/>
                <w:szCs w:val="20"/>
              </w:rPr>
              <w:t>manufacturer_part_number</w:t>
            </w:r>
          </w:p>
        </w:tc>
        <w:tc>
          <w:tcPr>
            <w:tcW w:w="4410" w:type="dxa"/>
            <w:vAlign w:val="center"/>
          </w:tcPr>
          <w:p w:rsidR="00957755" w:rsidRDefault="00261746" w:rsidP="00E527F7">
            <w:pPr>
              <w:cnfStyle w:val="000000100000" w:firstRow="0" w:lastRow="0" w:firstColumn="0" w:lastColumn="0" w:oddVBand="0" w:evenVBand="0" w:oddHBand="1" w:evenHBand="0" w:firstRowFirstColumn="0" w:firstRowLastColumn="0" w:lastRowFirstColumn="0" w:lastRowLastColumn="0"/>
            </w:pPr>
            <w:r w:rsidRPr="00261746">
              <w:rPr>
                <w:rFonts w:eastAsia="Times New Roman" w:cs="Arial"/>
                <w:b/>
                <w:szCs w:val="20"/>
              </w:rPr>
              <w:t>Filter:</w:t>
            </w:r>
            <w:r>
              <w:rPr>
                <w:rFonts w:eastAsia="Times New Roman" w:cs="Arial"/>
                <w:szCs w:val="20"/>
              </w:rPr>
              <w:t xml:space="preserve">  not null</w:t>
            </w:r>
          </w:p>
        </w:tc>
      </w:tr>
      <w:tr w:rsidR="00957755" w:rsidRPr="00957755" w:rsidTr="00E527F7">
        <w:trPr>
          <w:trHeight w:val="285"/>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F1771E" w:rsidP="00E527F7">
            <w:pPr>
              <w:rPr>
                <w:rFonts w:eastAsia="Times New Roman" w:cs="Arial"/>
                <w:szCs w:val="20"/>
              </w:rPr>
            </w:pPr>
            <w:r>
              <w:rPr>
                <w:rFonts w:eastAsia="Times New Roman" w:cs="Arial"/>
                <w:szCs w:val="20"/>
              </w:rPr>
              <w:t>commodity_code_name</w:t>
            </w:r>
          </w:p>
        </w:tc>
        <w:tc>
          <w:tcPr>
            <w:tcW w:w="4410" w:type="dxa"/>
            <w:vAlign w:val="center"/>
          </w:tcPr>
          <w:p w:rsidR="00957755" w:rsidRDefault="00957755" w:rsidP="00E527F7">
            <w:pPr>
              <w:cnfStyle w:val="000000000000" w:firstRow="0" w:lastRow="0" w:firstColumn="0" w:lastColumn="0" w:oddVBand="0" w:evenVBand="0" w:oddHBand="0" w:evenHBand="0" w:firstRowFirstColumn="0" w:firstRowLastColumn="0" w:lastRowFirstColumn="0" w:lastRowLastColumn="0"/>
            </w:pPr>
            <w:r w:rsidRPr="00A25646">
              <w:rPr>
                <w:rFonts w:eastAsia="Times New Roman" w:cs="Arial"/>
                <w:szCs w:val="20"/>
              </w:rPr>
              <w:t>N/A</w:t>
            </w:r>
          </w:p>
        </w:tc>
      </w:tr>
      <w:tr w:rsidR="00957755" w:rsidRPr="00957755" w:rsidTr="00E527F7">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F1771E" w:rsidP="00E527F7">
            <w:pPr>
              <w:rPr>
                <w:rFonts w:eastAsia="Times New Roman" w:cs="Arial"/>
                <w:szCs w:val="20"/>
              </w:rPr>
            </w:pPr>
            <w:r>
              <w:rPr>
                <w:rFonts w:eastAsia="Times New Roman" w:cs="Arial"/>
                <w:szCs w:val="20"/>
              </w:rPr>
              <w:t>manufacturer_part_number</w:t>
            </w:r>
          </w:p>
        </w:tc>
        <w:tc>
          <w:tcPr>
            <w:tcW w:w="4410" w:type="dxa"/>
            <w:vAlign w:val="center"/>
          </w:tcPr>
          <w:p w:rsidR="00957755" w:rsidRDefault="00957755" w:rsidP="00E527F7">
            <w:pPr>
              <w:cnfStyle w:val="000000100000" w:firstRow="0" w:lastRow="0" w:firstColumn="0" w:lastColumn="0" w:oddVBand="0" w:evenVBand="0" w:oddHBand="1" w:evenHBand="0" w:firstRowFirstColumn="0" w:firstRowLastColumn="0" w:lastRowFirstColumn="0" w:lastRowLastColumn="0"/>
            </w:pPr>
            <w:r w:rsidRPr="00A25646">
              <w:rPr>
                <w:rFonts w:eastAsia="Times New Roman" w:cs="Arial"/>
                <w:szCs w:val="20"/>
              </w:rPr>
              <w:t>N/A</w:t>
            </w:r>
          </w:p>
        </w:tc>
      </w:tr>
      <w:tr w:rsidR="00957755" w:rsidRPr="00957755" w:rsidTr="00E527F7">
        <w:trPr>
          <w:trHeight w:val="77"/>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957755" w:rsidP="00E527F7">
            <w:pPr>
              <w:rPr>
                <w:rFonts w:eastAsia="Times New Roman" w:cs="Arial"/>
                <w:szCs w:val="20"/>
              </w:rPr>
            </w:pPr>
            <w:r w:rsidRPr="00957755">
              <w:rPr>
                <w:rFonts w:eastAsia="Times New Roman" w:cs="Arial"/>
                <w:szCs w:val="20"/>
              </w:rPr>
              <w:t>cal_day_dt</w:t>
            </w:r>
          </w:p>
        </w:tc>
        <w:tc>
          <w:tcPr>
            <w:tcW w:w="4410" w:type="dxa"/>
            <w:vAlign w:val="center"/>
          </w:tcPr>
          <w:p w:rsidR="00957755" w:rsidRDefault="00957755" w:rsidP="00E527F7">
            <w:pPr>
              <w:cnfStyle w:val="000000000000" w:firstRow="0" w:lastRow="0" w:firstColumn="0" w:lastColumn="0" w:oddVBand="0" w:evenVBand="0" w:oddHBand="0" w:evenHBand="0" w:firstRowFirstColumn="0" w:firstRowLastColumn="0" w:lastRowFirstColumn="0" w:lastRowLastColumn="0"/>
            </w:pPr>
            <w:r w:rsidRPr="00A25646">
              <w:rPr>
                <w:rFonts w:eastAsia="Times New Roman" w:cs="Arial"/>
                <w:szCs w:val="20"/>
              </w:rPr>
              <w:t>N/A</w:t>
            </w:r>
          </w:p>
        </w:tc>
      </w:tr>
      <w:tr w:rsidR="00957755" w:rsidRPr="00957755" w:rsidTr="00E527F7">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F1771E" w:rsidP="00E527F7">
            <w:pPr>
              <w:rPr>
                <w:rFonts w:eastAsia="Times New Roman" w:cs="Arial"/>
                <w:szCs w:val="20"/>
              </w:rPr>
            </w:pPr>
            <w:r>
              <w:rPr>
                <w:rFonts w:eastAsia="Times New Roman" w:cs="Arial"/>
                <w:szCs w:val="20"/>
              </w:rPr>
              <w:t>purch_description</w:t>
            </w:r>
          </w:p>
        </w:tc>
        <w:tc>
          <w:tcPr>
            <w:tcW w:w="4410" w:type="dxa"/>
            <w:vAlign w:val="center"/>
          </w:tcPr>
          <w:p w:rsidR="00957755" w:rsidRDefault="00957755" w:rsidP="00E527F7">
            <w:pPr>
              <w:cnfStyle w:val="000000100000" w:firstRow="0" w:lastRow="0" w:firstColumn="0" w:lastColumn="0" w:oddVBand="0" w:evenVBand="0" w:oddHBand="1" w:evenHBand="0" w:firstRowFirstColumn="0" w:firstRowLastColumn="0" w:lastRowFirstColumn="0" w:lastRowLastColumn="0"/>
            </w:pPr>
            <w:r w:rsidRPr="00A25646">
              <w:rPr>
                <w:rFonts w:eastAsia="Times New Roman" w:cs="Arial"/>
                <w:szCs w:val="20"/>
              </w:rPr>
              <w:t>N/A</w:t>
            </w:r>
          </w:p>
        </w:tc>
      </w:tr>
      <w:tr w:rsidR="00957755" w:rsidRPr="00957755" w:rsidTr="00E527F7">
        <w:trPr>
          <w:trHeight w:val="285"/>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F1771E" w:rsidP="00E527F7">
            <w:pPr>
              <w:rPr>
                <w:rFonts w:eastAsia="Times New Roman" w:cs="Arial"/>
                <w:szCs w:val="20"/>
              </w:rPr>
            </w:pPr>
            <w:r>
              <w:rPr>
                <w:rFonts w:eastAsia="Times New Roman" w:cs="Arial"/>
                <w:szCs w:val="20"/>
              </w:rPr>
              <w:t>item_description</w:t>
            </w:r>
          </w:p>
        </w:tc>
        <w:tc>
          <w:tcPr>
            <w:tcW w:w="4410" w:type="dxa"/>
            <w:vAlign w:val="center"/>
          </w:tcPr>
          <w:p w:rsidR="00957755" w:rsidRDefault="00957755" w:rsidP="00E527F7">
            <w:pPr>
              <w:cnfStyle w:val="000000000000" w:firstRow="0" w:lastRow="0" w:firstColumn="0" w:lastColumn="0" w:oddVBand="0" w:evenVBand="0" w:oddHBand="0" w:evenHBand="0" w:firstRowFirstColumn="0" w:firstRowLastColumn="0" w:lastRowFirstColumn="0" w:lastRowLastColumn="0"/>
            </w:pPr>
            <w:r w:rsidRPr="00A25646">
              <w:rPr>
                <w:rFonts w:eastAsia="Times New Roman" w:cs="Arial"/>
                <w:szCs w:val="20"/>
              </w:rPr>
              <w:t>N/A</w:t>
            </w:r>
          </w:p>
        </w:tc>
      </w:tr>
      <w:tr w:rsidR="00957755" w:rsidRPr="00957755" w:rsidTr="00E527F7">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F1771E" w:rsidP="00E527F7">
            <w:pPr>
              <w:rPr>
                <w:rFonts w:eastAsia="Times New Roman" w:cs="Arial"/>
                <w:szCs w:val="20"/>
              </w:rPr>
            </w:pPr>
            <w:r>
              <w:rPr>
                <w:rFonts w:eastAsia="Times New Roman" w:cs="Arial"/>
                <w:szCs w:val="20"/>
              </w:rPr>
              <w:t>company_code</w:t>
            </w:r>
          </w:p>
        </w:tc>
        <w:tc>
          <w:tcPr>
            <w:tcW w:w="4410" w:type="dxa"/>
            <w:vAlign w:val="center"/>
          </w:tcPr>
          <w:p w:rsidR="00957755" w:rsidRDefault="00957755" w:rsidP="00E527F7">
            <w:pPr>
              <w:cnfStyle w:val="000000100000" w:firstRow="0" w:lastRow="0" w:firstColumn="0" w:lastColumn="0" w:oddVBand="0" w:evenVBand="0" w:oddHBand="1" w:evenHBand="0" w:firstRowFirstColumn="0" w:firstRowLastColumn="0" w:lastRowFirstColumn="0" w:lastRowLastColumn="0"/>
            </w:pPr>
            <w:r w:rsidRPr="00A25646">
              <w:rPr>
                <w:rFonts w:eastAsia="Times New Roman" w:cs="Arial"/>
                <w:szCs w:val="20"/>
              </w:rPr>
              <w:t>N/A</w:t>
            </w:r>
          </w:p>
        </w:tc>
      </w:tr>
      <w:tr w:rsidR="00957755" w:rsidRPr="00957755" w:rsidTr="00E527F7">
        <w:trPr>
          <w:trHeight w:val="77"/>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E527F7" w:rsidP="00E527F7">
            <w:pPr>
              <w:rPr>
                <w:rFonts w:eastAsia="Times New Roman" w:cs="Arial"/>
                <w:szCs w:val="20"/>
              </w:rPr>
            </w:pPr>
            <w:r>
              <w:rPr>
                <w:rFonts w:eastAsia="Times New Roman" w:cs="Arial"/>
                <w:szCs w:val="20"/>
              </w:rPr>
              <w:t>c</w:t>
            </w:r>
            <w:r w:rsidR="00F1771E">
              <w:rPr>
                <w:rFonts w:eastAsia="Times New Roman" w:cs="Arial"/>
                <w:szCs w:val="20"/>
              </w:rPr>
              <w:t>ode</w:t>
            </w:r>
          </w:p>
        </w:tc>
        <w:tc>
          <w:tcPr>
            <w:tcW w:w="4410" w:type="dxa"/>
            <w:vAlign w:val="center"/>
          </w:tcPr>
          <w:p w:rsidR="00957755" w:rsidRDefault="00957755" w:rsidP="00E527F7">
            <w:pPr>
              <w:cnfStyle w:val="000000000000" w:firstRow="0" w:lastRow="0" w:firstColumn="0" w:lastColumn="0" w:oddVBand="0" w:evenVBand="0" w:oddHBand="0" w:evenHBand="0" w:firstRowFirstColumn="0" w:firstRowLastColumn="0" w:lastRowFirstColumn="0" w:lastRowLastColumn="0"/>
            </w:pPr>
            <w:r w:rsidRPr="00A25646">
              <w:rPr>
                <w:rFonts w:eastAsia="Times New Roman" w:cs="Arial"/>
                <w:szCs w:val="20"/>
              </w:rPr>
              <w:t>N/A</w:t>
            </w:r>
          </w:p>
        </w:tc>
      </w:tr>
      <w:tr w:rsidR="00957755" w:rsidRPr="00957755" w:rsidTr="00E527F7">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F1771E" w:rsidP="00E527F7">
            <w:pPr>
              <w:rPr>
                <w:rFonts w:eastAsia="Times New Roman" w:cs="Arial"/>
                <w:szCs w:val="20"/>
              </w:rPr>
            </w:pPr>
            <w:r>
              <w:rPr>
                <w:rFonts w:eastAsia="Times New Roman" w:cs="Arial"/>
                <w:szCs w:val="20"/>
              </w:rPr>
              <w:t>prod_attr3_name</w:t>
            </w:r>
          </w:p>
        </w:tc>
        <w:tc>
          <w:tcPr>
            <w:tcW w:w="4410" w:type="dxa"/>
            <w:vAlign w:val="center"/>
          </w:tcPr>
          <w:p w:rsidR="00957755" w:rsidRDefault="00957755" w:rsidP="00E527F7">
            <w:pPr>
              <w:tabs>
                <w:tab w:val="left" w:pos="1708"/>
              </w:tabs>
              <w:cnfStyle w:val="000000100000" w:firstRow="0" w:lastRow="0" w:firstColumn="0" w:lastColumn="0" w:oddVBand="0" w:evenVBand="0" w:oddHBand="1" w:evenHBand="0" w:firstRowFirstColumn="0" w:firstRowLastColumn="0" w:lastRowFirstColumn="0" w:lastRowLastColumn="0"/>
            </w:pPr>
            <w:r w:rsidRPr="00957755">
              <w:rPr>
                <w:b/>
              </w:rPr>
              <w:t>Filter:</w:t>
            </w:r>
            <w:r>
              <w:t xml:space="preserve"> </w:t>
            </w:r>
            <w:r w:rsidR="00E527F7">
              <w:t xml:space="preserve">not in </w:t>
            </w:r>
            <w:r>
              <w:t>(Contingent Labor, Software)</w:t>
            </w:r>
          </w:p>
        </w:tc>
      </w:tr>
      <w:tr w:rsidR="00957755" w:rsidRPr="00957755" w:rsidTr="00E527F7">
        <w:trPr>
          <w:trHeight w:val="285"/>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E527F7" w:rsidP="00E527F7">
            <w:pPr>
              <w:rPr>
                <w:rFonts w:eastAsia="Times New Roman" w:cs="Arial"/>
                <w:szCs w:val="20"/>
              </w:rPr>
            </w:pPr>
            <w:r>
              <w:rPr>
                <w:rFonts w:eastAsia="Times New Roman" w:cs="Arial"/>
                <w:szCs w:val="20"/>
              </w:rPr>
              <w:t>po</w:t>
            </w:r>
            <w:r w:rsidR="00F1771E">
              <w:rPr>
                <w:rFonts w:eastAsia="Times New Roman" w:cs="Arial"/>
                <w:szCs w:val="20"/>
              </w:rPr>
              <w:t>_</w:t>
            </w:r>
            <w:r>
              <w:rPr>
                <w:rFonts w:eastAsia="Times New Roman" w:cs="Arial"/>
                <w:szCs w:val="20"/>
              </w:rPr>
              <w:t>line</w:t>
            </w:r>
            <w:r w:rsidR="00F1771E">
              <w:rPr>
                <w:rFonts w:eastAsia="Times New Roman" w:cs="Arial"/>
                <w:szCs w:val="20"/>
              </w:rPr>
              <w:t>_</w:t>
            </w:r>
            <w:r>
              <w:rPr>
                <w:rFonts w:eastAsia="Times New Roman" w:cs="Arial"/>
                <w:szCs w:val="20"/>
              </w:rPr>
              <w:t>item</w:t>
            </w:r>
          </w:p>
        </w:tc>
        <w:tc>
          <w:tcPr>
            <w:tcW w:w="4410" w:type="dxa"/>
            <w:vAlign w:val="center"/>
          </w:tcPr>
          <w:p w:rsidR="00957755" w:rsidRDefault="00957755" w:rsidP="00E527F7">
            <w:pPr>
              <w:cnfStyle w:val="000000000000" w:firstRow="0" w:lastRow="0" w:firstColumn="0" w:lastColumn="0" w:oddVBand="0" w:evenVBand="0" w:oddHBand="0" w:evenHBand="0" w:firstRowFirstColumn="0" w:firstRowLastColumn="0" w:lastRowFirstColumn="0" w:lastRowLastColumn="0"/>
            </w:pPr>
            <w:r w:rsidRPr="00A25646">
              <w:rPr>
                <w:rFonts w:eastAsia="Times New Roman" w:cs="Arial"/>
                <w:szCs w:val="20"/>
              </w:rPr>
              <w:t>N/A</w:t>
            </w:r>
          </w:p>
        </w:tc>
      </w:tr>
      <w:tr w:rsidR="00957755" w:rsidRPr="00957755" w:rsidTr="00E527F7">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F1771E" w:rsidP="00E527F7">
            <w:pPr>
              <w:rPr>
                <w:rFonts w:eastAsia="Times New Roman" w:cs="Arial"/>
                <w:szCs w:val="20"/>
              </w:rPr>
            </w:pPr>
            <w:r>
              <w:rPr>
                <w:rFonts w:eastAsia="Times New Roman" w:cs="Arial"/>
                <w:szCs w:val="20"/>
              </w:rPr>
              <w:t>purchase_order_number</w:t>
            </w:r>
          </w:p>
        </w:tc>
        <w:tc>
          <w:tcPr>
            <w:tcW w:w="4410" w:type="dxa"/>
            <w:vAlign w:val="center"/>
          </w:tcPr>
          <w:p w:rsidR="00957755" w:rsidRDefault="00957755" w:rsidP="00E527F7">
            <w:pPr>
              <w:cnfStyle w:val="000000100000" w:firstRow="0" w:lastRow="0" w:firstColumn="0" w:lastColumn="0" w:oddVBand="0" w:evenVBand="0" w:oddHBand="1" w:evenHBand="0" w:firstRowFirstColumn="0" w:firstRowLastColumn="0" w:lastRowFirstColumn="0" w:lastRowLastColumn="0"/>
            </w:pPr>
            <w:r w:rsidRPr="00A25646">
              <w:rPr>
                <w:rFonts w:eastAsia="Times New Roman" w:cs="Arial"/>
                <w:szCs w:val="20"/>
              </w:rPr>
              <w:t>N/A</w:t>
            </w:r>
          </w:p>
        </w:tc>
      </w:tr>
      <w:tr w:rsidR="00957755" w:rsidRPr="00957755" w:rsidTr="00E527F7">
        <w:trPr>
          <w:trHeight w:val="77"/>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957755" w:rsidP="00E527F7">
            <w:pPr>
              <w:rPr>
                <w:rFonts w:eastAsia="Times New Roman" w:cs="Arial"/>
                <w:szCs w:val="20"/>
              </w:rPr>
            </w:pPr>
            <w:r>
              <w:rPr>
                <w:rFonts w:eastAsia="Times New Roman" w:cs="Arial"/>
                <w:szCs w:val="20"/>
              </w:rPr>
              <w:t>line_item_total_usd</w:t>
            </w:r>
          </w:p>
        </w:tc>
        <w:tc>
          <w:tcPr>
            <w:tcW w:w="4410" w:type="dxa"/>
            <w:vAlign w:val="center"/>
          </w:tcPr>
          <w:p w:rsidR="00957755" w:rsidRPr="00957755" w:rsidRDefault="00957755" w:rsidP="00E527F7">
            <w:pPr>
              <w:cnfStyle w:val="000000000000" w:firstRow="0" w:lastRow="0" w:firstColumn="0" w:lastColumn="0" w:oddVBand="0" w:evenVBand="0" w:oddHBand="0" w:evenHBand="0" w:firstRowFirstColumn="0" w:firstRowLastColumn="0" w:lastRowFirstColumn="0" w:lastRowLastColumn="0"/>
              <w:rPr>
                <w:rFonts w:eastAsia="Times New Roman" w:cs="Arial"/>
                <w:bCs/>
                <w:szCs w:val="20"/>
              </w:rPr>
            </w:pPr>
            <w:r w:rsidRPr="00957755">
              <w:rPr>
                <w:rFonts w:eastAsia="Times New Roman" w:cs="Arial"/>
                <w:bCs/>
                <w:szCs w:val="20"/>
              </w:rPr>
              <w:t>N/A</w:t>
            </w:r>
          </w:p>
        </w:tc>
      </w:tr>
      <w:tr w:rsidR="00957755" w:rsidRPr="00957755" w:rsidTr="00E527F7">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F1771E" w:rsidP="00E527F7">
            <w:pPr>
              <w:rPr>
                <w:rFonts w:eastAsia="Times New Roman" w:cs="Arial"/>
                <w:szCs w:val="20"/>
              </w:rPr>
            </w:pPr>
            <w:r>
              <w:rPr>
                <w:rFonts w:eastAsia="Times New Roman" w:cs="Arial"/>
                <w:szCs w:val="20"/>
              </w:rPr>
              <w:t>porg_num</w:t>
            </w:r>
          </w:p>
        </w:tc>
        <w:tc>
          <w:tcPr>
            <w:tcW w:w="4410" w:type="dxa"/>
            <w:vAlign w:val="center"/>
          </w:tcPr>
          <w:p w:rsidR="00957755" w:rsidRDefault="00957755" w:rsidP="00E527F7">
            <w:pPr>
              <w:cnfStyle w:val="000000100000" w:firstRow="0" w:lastRow="0" w:firstColumn="0" w:lastColumn="0" w:oddVBand="0" w:evenVBand="0" w:oddHBand="1" w:evenHBand="0" w:firstRowFirstColumn="0" w:firstRowLastColumn="0" w:lastRowFirstColumn="0" w:lastRowLastColumn="0"/>
            </w:pPr>
            <w:r w:rsidRPr="00201030">
              <w:rPr>
                <w:rFonts w:eastAsia="Times New Roman" w:cs="Arial"/>
                <w:szCs w:val="20"/>
              </w:rPr>
              <w:t>N/A</w:t>
            </w:r>
          </w:p>
        </w:tc>
      </w:tr>
      <w:tr w:rsidR="00957755" w:rsidRPr="00957755" w:rsidTr="00E527F7">
        <w:trPr>
          <w:trHeight w:val="285"/>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E527F7" w:rsidP="00E527F7">
            <w:pPr>
              <w:rPr>
                <w:rFonts w:eastAsia="Times New Roman" w:cs="Arial"/>
                <w:szCs w:val="20"/>
              </w:rPr>
            </w:pPr>
            <w:r>
              <w:rPr>
                <w:rFonts w:eastAsia="Times New Roman" w:cs="Arial"/>
                <w:szCs w:val="20"/>
              </w:rPr>
              <w:t>quantity</w:t>
            </w:r>
          </w:p>
        </w:tc>
        <w:tc>
          <w:tcPr>
            <w:tcW w:w="4410" w:type="dxa"/>
            <w:vAlign w:val="center"/>
          </w:tcPr>
          <w:p w:rsidR="00957755" w:rsidRDefault="00957755" w:rsidP="00E527F7">
            <w:pPr>
              <w:cnfStyle w:val="000000000000" w:firstRow="0" w:lastRow="0" w:firstColumn="0" w:lastColumn="0" w:oddVBand="0" w:evenVBand="0" w:oddHBand="0" w:evenHBand="0" w:firstRowFirstColumn="0" w:firstRowLastColumn="0" w:lastRowFirstColumn="0" w:lastRowLastColumn="0"/>
            </w:pPr>
            <w:r w:rsidRPr="00201030">
              <w:rPr>
                <w:rFonts w:eastAsia="Times New Roman" w:cs="Arial"/>
                <w:szCs w:val="20"/>
              </w:rPr>
              <w:t>N/A</w:t>
            </w:r>
          </w:p>
        </w:tc>
      </w:tr>
      <w:tr w:rsidR="00957755" w:rsidRPr="00957755" w:rsidTr="00E527F7">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F1771E" w:rsidP="00E527F7">
            <w:pPr>
              <w:rPr>
                <w:rFonts w:eastAsia="Times New Roman" w:cs="Arial"/>
                <w:szCs w:val="20"/>
              </w:rPr>
            </w:pPr>
            <w:r>
              <w:rPr>
                <w:rFonts w:eastAsia="Times New Roman" w:cs="Arial"/>
                <w:szCs w:val="20"/>
              </w:rPr>
              <w:t>shipto_lines</w:t>
            </w:r>
          </w:p>
        </w:tc>
        <w:tc>
          <w:tcPr>
            <w:tcW w:w="4410" w:type="dxa"/>
            <w:vAlign w:val="center"/>
          </w:tcPr>
          <w:p w:rsidR="00957755" w:rsidRDefault="00957755" w:rsidP="00E527F7">
            <w:pPr>
              <w:cnfStyle w:val="000000100000" w:firstRow="0" w:lastRow="0" w:firstColumn="0" w:lastColumn="0" w:oddVBand="0" w:evenVBand="0" w:oddHBand="1" w:evenHBand="0" w:firstRowFirstColumn="0" w:firstRowLastColumn="0" w:lastRowFirstColumn="0" w:lastRowLastColumn="0"/>
            </w:pPr>
            <w:r w:rsidRPr="00201030">
              <w:rPr>
                <w:rFonts w:eastAsia="Times New Roman" w:cs="Arial"/>
                <w:szCs w:val="20"/>
              </w:rPr>
              <w:t>N/A</w:t>
            </w:r>
          </w:p>
        </w:tc>
      </w:tr>
      <w:tr w:rsidR="00957755" w:rsidRPr="00957755" w:rsidTr="00E527F7">
        <w:trPr>
          <w:trHeight w:val="285"/>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F1771E" w:rsidP="00E527F7">
            <w:pPr>
              <w:rPr>
                <w:rFonts w:eastAsia="Times New Roman" w:cs="Arial"/>
                <w:szCs w:val="20"/>
              </w:rPr>
            </w:pPr>
            <w:r>
              <w:rPr>
                <w:rFonts w:eastAsia="Times New Roman" w:cs="Arial"/>
                <w:szCs w:val="20"/>
              </w:rPr>
              <w:t>shipto_city</w:t>
            </w:r>
          </w:p>
        </w:tc>
        <w:tc>
          <w:tcPr>
            <w:tcW w:w="4410" w:type="dxa"/>
            <w:vAlign w:val="center"/>
          </w:tcPr>
          <w:p w:rsidR="00957755" w:rsidRDefault="00957755" w:rsidP="00E527F7">
            <w:pPr>
              <w:cnfStyle w:val="000000000000" w:firstRow="0" w:lastRow="0" w:firstColumn="0" w:lastColumn="0" w:oddVBand="0" w:evenVBand="0" w:oddHBand="0" w:evenHBand="0" w:firstRowFirstColumn="0" w:firstRowLastColumn="0" w:lastRowFirstColumn="0" w:lastRowLastColumn="0"/>
            </w:pPr>
            <w:r w:rsidRPr="00201030">
              <w:rPr>
                <w:rFonts w:eastAsia="Times New Roman" w:cs="Arial"/>
                <w:szCs w:val="20"/>
              </w:rPr>
              <w:t>N/A</w:t>
            </w:r>
          </w:p>
        </w:tc>
      </w:tr>
      <w:tr w:rsidR="00957755" w:rsidRPr="00957755" w:rsidTr="00E527F7">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F1771E" w:rsidP="00E527F7">
            <w:pPr>
              <w:rPr>
                <w:rFonts w:eastAsia="Times New Roman" w:cs="Arial"/>
                <w:szCs w:val="20"/>
              </w:rPr>
            </w:pPr>
            <w:r>
              <w:rPr>
                <w:rFonts w:eastAsia="Times New Roman" w:cs="Arial"/>
                <w:szCs w:val="20"/>
              </w:rPr>
              <w:t>shipto_country</w:t>
            </w:r>
          </w:p>
        </w:tc>
        <w:tc>
          <w:tcPr>
            <w:tcW w:w="4410" w:type="dxa"/>
            <w:vAlign w:val="center"/>
          </w:tcPr>
          <w:p w:rsidR="00957755" w:rsidRDefault="00957755" w:rsidP="00E527F7">
            <w:pPr>
              <w:cnfStyle w:val="000000100000" w:firstRow="0" w:lastRow="0" w:firstColumn="0" w:lastColumn="0" w:oddVBand="0" w:evenVBand="0" w:oddHBand="1" w:evenHBand="0" w:firstRowFirstColumn="0" w:firstRowLastColumn="0" w:lastRowFirstColumn="0" w:lastRowLastColumn="0"/>
            </w:pPr>
            <w:r w:rsidRPr="00201030">
              <w:rPr>
                <w:rFonts w:eastAsia="Times New Roman" w:cs="Arial"/>
                <w:szCs w:val="20"/>
              </w:rPr>
              <w:t>N/A</w:t>
            </w:r>
          </w:p>
        </w:tc>
      </w:tr>
      <w:tr w:rsidR="00957755" w:rsidRPr="00957755" w:rsidTr="00E527F7">
        <w:trPr>
          <w:trHeight w:val="285"/>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F1771E" w:rsidP="00E527F7">
            <w:pPr>
              <w:rPr>
                <w:rFonts w:eastAsia="Times New Roman" w:cs="Arial"/>
                <w:szCs w:val="20"/>
              </w:rPr>
            </w:pPr>
            <w:r>
              <w:rPr>
                <w:rFonts w:eastAsia="Times New Roman" w:cs="Arial"/>
                <w:szCs w:val="20"/>
              </w:rPr>
              <w:t>shipto_state</w:t>
            </w:r>
          </w:p>
        </w:tc>
        <w:tc>
          <w:tcPr>
            <w:tcW w:w="4410" w:type="dxa"/>
            <w:vAlign w:val="center"/>
          </w:tcPr>
          <w:p w:rsidR="00957755" w:rsidRDefault="00957755" w:rsidP="00E527F7">
            <w:pPr>
              <w:cnfStyle w:val="000000000000" w:firstRow="0" w:lastRow="0" w:firstColumn="0" w:lastColumn="0" w:oddVBand="0" w:evenVBand="0" w:oddHBand="0" w:evenHBand="0" w:firstRowFirstColumn="0" w:firstRowLastColumn="0" w:lastRowFirstColumn="0" w:lastRowLastColumn="0"/>
            </w:pPr>
            <w:r w:rsidRPr="00201030">
              <w:rPr>
                <w:rFonts w:eastAsia="Times New Roman" w:cs="Arial"/>
                <w:szCs w:val="20"/>
              </w:rPr>
              <w:t>N/A</w:t>
            </w:r>
          </w:p>
        </w:tc>
      </w:tr>
      <w:tr w:rsidR="00957755" w:rsidRPr="00957755" w:rsidTr="00E527F7">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F1771E" w:rsidP="00E527F7">
            <w:pPr>
              <w:rPr>
                <w:rFonts w:eastAsia="Times New Roman" w:cs="Arial"/>
                <w:szCs w:val="20"/>
              </w:rPr>
            </w:pPr>
            <w:r>
              <w:rPr>
                <w:rFonts w:eastAsia="Times New Roman" w:cs="Arial"/>
                <w:szCs w:val="20"/>
              </w:rPr>
              <w:t>shipto_postal_code</w:t>
            </w:r>
          </w:p>
        </w:tc>
        <w:tc>
          <w:tcPr>
            <w:tcW w:w="4410" w:type="dxa"/>
            <w:vAlign w:val="center"/>
          </w:tcPr>
          <w:p w:rsidR="00957755" w:rsidRDefault="00957755" w:rsidP="00E527F7">
            <w:pPr>
              <w:cnfStyle w:val="000000100000" w:firstRow="0" w:lastRow="0" w:firstColumn="0" w:lastColumn="0" w:oddVBand="0" w:evenVBand="0" w:oddHBand="1" w:evenHBand="0" w:firstRowFirstColumn="0" w:firstRowLastColumn="0" w:lastRowFirstColumn="0" w:lastRowLastColumn="0"/>
            </w:pPr>
            <w:r w:rsidRPr="00201030">
              <w:rPr>
                <w:rFonts w:eastAsia="Times New Roman" w:cs="Arial"/>
                <w:szCs w:val="20"/>
              </w:rPr>
              <w:t>N/A</w:t>
            </w:r>
          </w:p>
        </w:tc>
      </w:tr>
      <w:tr w:rsidR="00957755" w:rsidRPr="00957755" w:rsidTr="00E527F7">
        <w:trPr>
          <w:trHeight w:val="285"/>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F1771E" w:rsidP="00E527F7">
            <w:pPr>
              <w:rPr>
                <w:rFonts w:eastAsia="Times New Roman" w:cs="Arial"/>
                <w:szCs w:val="20"/>
              </w:rPr>
            </w:pPr>
            <w:r>
              <w:rPr>
                <w:rFonts w:eastAsia="Times New Roman" w:cs="Arial"/>
                <w:szCs w:val="20"/>
              </w:rPr>
              <w:t>vendor_name</w:t>
            </w:r>
          </w:p>
        </w:tc>
        <w:tc>
          <w:tcPr>
            <w:tcW w:w="4410" w:type="dxa"/>
            <w:vAlign w:val="center"/>
          </w:tcPr>
          <w:p w:rsidR="00957755" w:rsidRDefault="00957755" w:rsidP="00E527F7">
            <w:pPr>
              <w:cnfStyle w:val="000000000000" w:firstRow="0" w:lastRow="0" w:firstColumn="0" w:lastColumn="0" w:oddVBand="0" w:evenVBand="0" w:oddHBand="0" w:evenHBand="0" w:firstRowFirstColumn="0" w:firstRowLastColumn="0" w:lastRowFirstColumn="0" w:lastRowLastColumn="0"/>
            </w:pPr>
            <w:r w:rsidRPr="00201030">
              <w:rPr>
                <w:rFonts w:eastAsia="Times New Roman" w:cs="Arial"/>
                <w:szCs w:val="20"/>
              </w:rPr>
              <w:t>N/A</w:t>
            </w:r>
          </w:p>
        </w:tc>
      </w:tr>
      <w:tr w:rsidR="00957755" w:rsidRPr="00957755" w:rsidTr="00E527F7">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F1771E" w:rsidP="00E527F7">
            <w:pPr>
              <w:rPr>
                <w:rFonts w:eastAsia="Times New Roman" w:cs="Arial"/>
                <w:szCs w:val="20"/>
              </w:rPr>
            </w:pPr>
            <w:r>
              <w:rPr>
                <w:rFonts w:eastAsia="Times New Roman" w:cs="Arial"/>
                <w:szCs w:val="20"/>
              </w:rPr>
              <w:t>vendor_num</w:t>
            </w:r>
          </w:p>
        </w:tc>
        <w:tc>
          <w:tcPr>
            <w:tcW w:w="4410" w:type="dxa"/>
            <w:vAlign w:val="center"/>
          </w:tcPr>
          <w:p w:rsidR="00957755" w:rsidRDefault="00957755" w:rsidP="00E527F7">
            <w:pPr>
              <w:cnfStyle w:val="000000100000" w:firstRow="0" w:lastRow="0" w:firstColumn="0" w:lastColumn="0" w:oddVBand="0" w:evenVBand="0" w:oddHBand="1" w:evenHBand="0" w:firstRowFirstColumn="0" w:firstRowLastColumn="0" w:lastRowFirstColumn="0" w:lastRowLastColumn="0"/>
            </w:pPr>
            <w:r w:rsidRPr="00201030">
              <w:rPr>
                <w:rFonts w:eastAsia="Times New Roman" w:cs="Arial"/>
                <w:szCs w:val="20"/>
              </w:rPr>
              <w:t>N/A</w:t>
            </w:r>
          </w:p>
        </w:tc>
      </w:tr>
      <w:tr w:rsidR="00957755" w:rsidRPr="00957755" w:rsidTr="00E527F7">
        <w:trPr>
          <w:trHeight w:val="206"/>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F1771E" w:rsidP="00E527F7">
            <w:pPr>
              <w:rPr>
                <w:rFonts w:eastAsia="Times New Roman" w:cs="Arial"/>
                <w:szCs w:val="20"/>
              </w:rPr>
            </w:pPr>
            <w:r>
              <w:rPr>
                <w:rFonts w:eastAsia="Times New Roman" w:cs="Arial"/>
                <w:szCs w:val="20"/>
              </w:rPr>
              <w:t>update_date</w:t>
            </w:r>
          </w:p>
        </w:tc>
        <w:tc>
          <w:tcPr>
            <w:tcW w:w="4410" w:type="dxa"/>
            <w:vAlign w:val="center"/>
          </w:tcPr>
          <w:p w:rsidR="00957755" w:rsidRPr="00957755" w:rsidRDefault="00957755" w:rsidP="00E527F7">
            <w:pPr>
              <w:cnfStyle w:val="000000000000" w:firstRow="0" w:lastRow="0" w:firstColumn="0" w:lastColumn="0" w:oddVBand="0" w:evenVBand="0" w:oddHBand="0" w:evenHBand="0" w:firstRowFirstColumn="0" w:firstRowLastColumn="0" w:lastRowFirstColumn="0" w:lastRowLastColumn="0"/>
              <w:rPr>
                <w:rFonts w:eastAsia="Times New Roman" w:cs="Arial"/>
                <w:b/>
                <w:bCs/>
                <w:szCs w:val="20"/>
              </w:rPr>
            </w:pPr>
            <w:r>
              <w:rPr>
                <w:rFonts w:eastAsia="Times New Roman" w:cs="Arial"/>
                <w:szCs w:val="20"/>
              </w:rPr>
              <w:t>N/A</w:t>
            </w:r>
          </w:p>
        </w:tc>
      </w:tr>
      <w:tr w:rsidR="00957755" w:rsidRPr="00957755" w:rsidTr="00E527F7">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F1771E" w:rsidP="00E527F7">
            <w:pPr>
              <w:rPr>
                <w:rFonts w:eastAsia="Times New Roman" w:cs="Arial"/>
                <w:szCs w:val="20"/>
              </w:rPr>
            </w:pPr>
            <w:r>
              <w:rPr>
                <w:rFonts w:eastAsia="Times New Roman" w:cs="Arial"/>
                <w:szCs w:val="20"/>
              </w:rPr>
              <w:t>status_name</w:t>
            </w:r>
          </w:p>
        </w:tc>
        <w:tc>
          <w:tcPr>
            <w:tcW w:w="4410" w:type="dxa"/>
            <w:vAlign w:val="center"/>
          </w:tcPr>
          <w:p w:rsidR="00957755" w:rsidRPr="00957755" w:rsidRDefault="00957755" w:rsidP="00E527F7">
            <w:pPr>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957755">
              <w:rPr>
                <w:rFonts w:eastAsia="Times New Roman" w:cs="Arial"/>
                <w:b/>
                <w:bCs/>
                <w:szCs w:val="20"/>
              </w:rPr>
              <w:t>Filter:</w:t>
            </w:r>
            <w:r w:rsidRPr="00957755">
              <w:rPr>
                <w:rFonts w:eastAsia="Times New Roman" w:cs="Arial"/>
                <w:szCs w:val="20"/>
              </w:rPr>
              <w:t xml:space="preserve"> </w:t>
            </w:r>
            <w:r w:rsidR="00E527F7">
              <w:rPr>
                <w:rFonts w:eastAsia="Times New Roman" w:cs="Arial"/>
                <w:szCs w:val="20"/>
              </w:rPr>
              <w:t xml:space="preserve">equals </w:t>
            </w:r>
            <w:r w:rsidRPr="00957755">
              <w:rPr>
                <w:rFonts w:eastAsia="Times New Roman" w:cs="Arial"/>
                <w:szCs w:val="20"/>
              </w:rPr>
              <w:t>Ordered</w:t>
            </w:r>
          </w:p>
        </w:tc>
      </w:tr>
      <w:tr w:rsidR="00957755" w:rsidRPr="00957755" w:rsidTr="00E527F7">
        <w:trPr>
          <w:trHeight w:val="285"/>
          <w:jc w:val="center"/>
        </w:trPr>
        <w:tc>
          <w:tcPr>
            <w:cnfStyle w:val="001000000000" w:firstRow="0" w:lastRow="0" w:firstColumn="1" w:lastColumn="0" w:oddVBand="0" w:evenVBand="0" w:oddHBand="0" w:evenHBand="0" w:firstRowFirstColumn="0" w:firstRowLastColumn="0" w:lastRowFirstColumn="0" w:lastRowLastColumn="0"/>
            <w:tcW w:w="3145" w:type="dxa"/>
            <w:vAlign w:val="center"/>
            <w:hideMark/>
          </w:tcPr>
          <w:p w:rsidR="00957755" w:rsidRPr="00957755" w:rsidRDefault="00F1771E" w:rsidP="00E527F7">
            <w:pPr>
              <w:rPr>
                <w:rFonts w:eastAsia="Times New Roman" w:cs="Arial"/>
                <w:szCs w:val="20"/>
              </w:rPr>
            </w:pPr>
            <w:r>
              <w:rPr>
                <w:rFonts w:eastAsia="Times New Roman" w:cs="Arial"/>
                <w:szCs w:val="20"/>
              </w:rPr>
              <w:t>source_id</w:t>
            </w:r>
          </w:p>
        </w:tc>
        <w:tc>
          <w:tcPr>
            <w:tcW w:w="4410" w:type="dxa"/>
            <w:vAlign w:val="center"/>
          </w:tcPr>
          <w:p w:rsidR="00957755" w:rsidRPr="00957755" w:rsidRDefault="00E527F7" w:rsidP="00E527F7">
            <w:pPr>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E527F7">
              <w:rPr>
                <w:rFonts w:eastAsia="Times New Roman" w:cs="Arial"/>
                <w:b/>
                <w:szCs w:val="20"/>
              </w:rPr>
              <w:t>Filter:</w:t>
            </w:r>
            <w:r>
              <w:rPr>
                <w:rFonts w:eastAsia="Times New Roman" w:cs="Arial"/>
                <w:szCs w:val="20"/>
              </w:rPr>
              <w:t xml:space="preserve"> equals SBPO</w:t>
            </w:r>
          </w:p>
        </w:tc>
      </w:tr>
    </w:tbl>
    <w:p w:rsidR="00E63981" w:rsidRPr="00957755" w:rsidRDefault="00E63981" w:rsidP="00957755"/>
    <w:sectPr w:rsidR="00E63981" w:rsidRPr="00957755" w:rsidSect="008745A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6E98" w:rsidRDefault="00166E98" w:rsidP="008C5289">
      <w:pPr>
        <w:spacing w:after="0" w:line="240" w:lineRule="auto"/>
      </w:pPr>
      <w:r>
        <w:separator/>
      </w:r>
    </w:p>
  </w:endnote>
  <w:endnote w:type="continuationSeparator" w:id="0">
    <w:p w:rsidR="00166E98" w:rsidRDefault="00166E98" w:rsidP="008C5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981" w:rsidRDefault="00E63981" w:rsidP="00C054A5">
    <w:pPr>
      <w:pStyle w:val="Footer"/>
      <w:tabs>
        <w:tab w:val="center" w:pos="5040"/>
      </w:tabs>
    </w:pPr>
    <w:r>
      <w:t>Last Updated: 2</w:t>
    </w:r>
    <w:r w:rsidR="0057535B">
      <w:t>7</w:t>
    </w:r>
    <w:r>
      <w:t xml:space="preserve"> September 2018</w:t>
    </w:r>
    <w:r>
      <w:tab/>
    </w:r>
    <w:r>
      <w:rPr>
        <w:b/>
      </w:rPr>
      <w:t>Internal Use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981" w:rsidRPr="008C5289" w:rsidRDefault="00E63981" w:rsidP="008745A9">
    <w:pPr>
      <w:pStyle w:val="Footer"/>
      <w:tabs>
        <w:tab w:val="center" w:pos="5040"/>
      </w:tabs>
      <w:ind w:left="-270"/>
      <w:rPr>
        <w:sz w:val="16"/>
      </w:rPr>
    </w:pPr>
    <w:r w:rsidRPr="008C5289">
      <w:rPr>
        <w:sz w:val="16"/>
      </w:rPr>
      <w:t>Last Updated: 2</w:t>
    </w:r>
    <w:r>
      <w:rPr>
        <w:sz w:val="16"/>
      </w:rPr>
      <w:t>5</w:t>
    </w:r>
    <w:r w:rsidRPr="008C5289">
      <w:rPr>
        <w:sz w:val="16"/>
      </w:rPr>
      <w:t xml:space="preserve"> </w:t>
    </w:r>
    <w:r>
      <w:rPr>
        <w:sz w:val="16"/>
      </w:rPr>
      <w:t>September</w:t>
    </w:r>
    <w:r w:rsidRPr="008C5289">
      <w:rPr>
        <w:sz w:val="16"/>
      </w:rPr>
      <w:t xml:space="preserve"> 2018</w:t>
    </w:r>
    <w:r w:rsidRPr="008C5289">
      <w:rPr>
        <w:sz w:val="16"/>
      </w:rPr>
      <w:tab/>
    </w:r>
    <w:r w:rsidRPr="008C5289">
      <w:rPr>
        <w:b/>
        <w:sz w:val="16"/>
      </w:rPr>
      <w:t xml:space="preserve">Internal Use </w:t>
    </w:r>
    <w:r>
      <w:rPr>
        <w:b/>
        <w:sz w:val="16"/>
      </w:rPr>
      <w:t>O</w:t>
    </w:r>
    <w:r w:rsidRPr="008C5289">
      <w:rPr>
        <w:b/>
        <w:sz w:val="16"/>
      </w:rPr>
      <w:t>nly</w:t>
    </w:r>
    <w:r w:rsidRPr="008C5289">
      <w:rPr>
        <w:sz w:val="16"/>
      </w:rPr>
      <w:tab/>
    </w:r>
    <w:r w:rsidRPr="008C5289">
      <w:rPr>
        <w:sz w:val="16"/>
      </w:rPr>
      <w:fldChar w:fldCharType="begin"/>
    </w:r>
    <w:r w:rsidRPr="008C5289">
      <w:rPr>
        <w:sz w:val="16"/>
      </w:rPr>
      <w:instrText xml:space="preserve"> PAGE </w:instrText>
    </w:r>
    <w:r w:rsidRPr="008C5289">
      <w:rPr>
        <w:sz w:val="16"/>
      </w:rPr>
      <w:fldChar w:fldCharType="separate"/>
    </w:r>
    <w:r w:rsidR="0057535B">
      <w:rPr>
        <w:noProof/>
        <w:sz w:val="16"/>
      </w:rPr>
      <w:t>a</w:t>
    </w:r>
    <w:r w:rsidRPr="008C5289">
      <w:rPr>
        <w:sz w:val="16"/>
      </w:rPr>
      <w:fldChar w:fldCharType="end"/>
    </w:r>
  </w:p>
  <w:p w:rsidR="00E63981" w:rsidRDefault="00E6398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981" w:rsidRPr="008C5289" w:rsidRDefault="00E63981" w:rsidP="008C5289">
    <w:pPr>
      <w:pStyle w:val="Footer"/>
      <w:tabs>
        <w:tab w:val="center" w:pos="5040"/>
      </w:tabs>
      <w:ind w:left="-270"/>
      <w:rPr>
        <w:sz w:val="16"/>
      </w:rPr>
    </w:pPr>
    <w:r w:rsidRPr="008C5289">
      <w:rPr>
        <w:sz w:val="16"/>
      </w:rPr>
      <w:t xml:space="preserve">Last Updated: </w:t>
    </w:r>
    <w:r w:rsidR="0057535B">
      <w:rPr>
        <w:sz w:val="16"/>
      </w:rPr>
      <w:t>27</w:t>
    </w:r>
    <w:r w:rsidRPr="008C5289">
      <w:rPr>
        <w:sz w:val="16"/>
      </w:rPr>
      <w:t xml:space="preserve"> </w:t>
    </w:r>
    <w:r>
      <w:rPr>
        <w:sz w:val="16"/>
      </w:rPr>
      <w:t>September</w:t>
    </w:r>
    <w:r w:rsidRPr="008C5289">
      <w:rPr>
        <w:sz w:val="16"/>
      </w:rPr>
      <w:t xml:space="preserve"> 2018</w:t>
    </w:r>
    <w:r w:rsidRPr="008C5289">
      <w:rPr>
        <w:sz w:val="16"/>
      </w:rPr>
      <w:tab/>
    </w:r>
    <w:r w:rsidRPr="008C5289">
      <w:rPr>
        <w:b/>
        <w:sz w:val="16"/>
      </w:rPr>
      <w:t xml:space="preserve">Internal Use </w:t>
    </w:r>
    <w:r>
      <w:rPr>
        <w:b/>
        <w:sz w:val="16"/>
      </w:rPr>
      <w:t>O</w:t>
    </w:r>
    <w:r w:rsidRPr="008C5289">
      <w:rPr>
        <w:b/>
        <w:sz w:val="16"/>
      </w:rPr>
      <w:t>nly</w:t>
    </w:r>
    <w:r w:rsidRPr="008C5289">
      <w:rPr>
        <w:sz w:val="16"/>
      </w:rPr>
      <w:tab/>
    </w:r>
    <w:r w:rsidRPr="008C5289">
      <w:rPr>
        <w:sz w:val="16"/>
      </w:rPr>
      <w:fldChar w:fldCharType="begin"/>
    </w:r>
    <w:r w:rsidRPr="008C5289">
      <w:rPr>
        <w:sz w:val="16"/>
      </w:rPr>
      <w:instrText xml:space="preserve"> PAGE </w:instrText>
    </w:r>
    <w:r w:rsidRPr="008C5289">
      <w:rPr>
        <w:sz w:val="16"/>
      </w:rPr>
      <w:fldChar w:fldCharType="separate"/>
    </w:r>
    <w:r w:rsidR="006417C8">
      <w:rPr>
        <w:noProof/>
        <w:sz w:val="16"/>
      </w:rPr>
      <w:t>18</w:t>
    </w:r>
    <w:r w:rsidRPr="008C5289">
      <w:rPr>
        <w:sz w:val="16"/>
      </w:rPr>
      <w:fldChar w:fldCharType="end"/>
    </w:r>
  </w:p>
  <w:p w:rsidR="00E63981" w:rsidRPr="008C5289" w:rsidRDefault="00E63981">
    <w:pPr>
      <w:pStyle w:val="Footer"/>
      <w:rPr>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6E98" w:rsidRDefault="00166E98" w:rsidP="008C5289">
      <w:pPr>
        <w:spacing w:after="0" w:line="240" w:lineRule="auto"/>
      </w:pPr>
      <w:r>
        <w:separator/>
      </w:r>
    </w:p>
  </w:footnote>
  <w:footnote w:type="continuationSeparator" w:id="0">
    <w:p w:rsidR="00166E98" w:rsidRDefault="00166E98" w:rsidP="008C5289">
      <w:pPr>
        <w:spacing w:after="0" w:line="240" w:lineRule="auto"/>
      </w:pPr>
      <w:r>
        <w:continuationSeparator/>
      </w:r>
    </w:p>
  </w:footnote>
  <w:footnote w:id="1">
    <w:p w:rsidR="00E63981" w:rsidRDefault="00E63981">
      <w:pPr>
        <w:pStyle w:val="FootnoteText"/>
      </w:pPr>
      <w:r>
        <w:rPr>
          <w:rStyle w:val="FootnoteReference"/>
        </w:rPr>
        <w:footnoteRef/>
      </w:r>
      <w:r>
        <w:t xml:space="preserve"> The actual name of the tool is DXC DD Self-Service.  The screen is still branded as HRDD+.  That will be updated in a future release.</w:t>
      </w:r>
    </w:p>
  </w:footnote>
  <w:footnote w:id="2">
    <w:p w:rsidR="00E63981" w:rsidRDefault="00E63981">
      <w:pPr>
        <w:pStyle w:val="FootnoteText"/>
      </w:pPr>
      <w:r>
        <w:rPr>
          <w:rStyle w:val="FootnoteReference"/>
        </w:rPr>
        <w:footnoteRef/>
      </w:r>
      <w:r>
        <w:t xml:space="preserve"> This is the EPRID for PDXC ServiceNow.</w:t>
      </w:r>
    </w:p>
  </w:footnote>
  <w:footnote w:id="3">
    <w:p w:rsidR="00E63981" w:rsidRDefault="00E63981" w:rsidP="00862756">
      <w:pPr>
        <w:pStyle w:val="FootnoteText"/>
      </w:pPr>
      <w:r>
        <w:rPr>
          <w:rStyle w:val="FootnoteReference"/>
        </w:rPr>
        <w:footnoteRef/>
      </w:r>
      <w:r>
        <w:t xml:space="preserve"> This is the EPRID for PDXC ServiceNow.</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981" w:rsidRDefault="00E63981" w:rsidP="00C054A5">
    <w:pPr>
      <w:pStyle w:val="Header"/>
      <w:spacing w:before="60"/>
    </w:pPr>
    <w:r w:rsidRPr="00A10013">
      <w:rPr>
        <w:noProof/>
      </w:rPr>
      <w:drawing>
        <wp:anchor distT="0" distB="0" distL="114300" distR="114300" simplePos="0" relativeHeight="251657216" behindDoc="0" locked="0" layoutInCell="1" allowOverlap="1" wp14:anchorId="79FF7439" wp14:editId="581AB08E">
          <wp:simplePos x="0" y="0"/>
          <wp:positionH relativeFrom="page">
            <wp:posOffset>2413635</wp:posOffset>
          </wp:positionH>
          <wp:positionV relativeFrom="page">
            <wp:posOffset>310515</wp:posOffset>
          </wp:positionV>
          <wp:extent cx="1975485" cy="5613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5485" cy="561340"/>
                  </a:xfrm>
                  <a:prstGeom prst="rect">
                    <a:avLst/>
                  </a:prstGeom>
                  <a:noFill/>
                  <a:ln>
                    <a:no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rsidR="00E63981" w:rsidRDefault="00E6398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35B" w:rsidRPr="0057535B" w:rsidRDefault="0057535B" w:rsidP="000F4AF5">
    <w:pPr>
      <w:pStyle w:val="Header"/>
      <w:tabs>
        <w:tab w:val="clear" w:pos="9360"/>
        <w:tab w:val="left" w:pos="90"/>
        <w:tab w:val="right" w:pos="9270"/>
      </w:tabs>
      <w:jc w:val="right"/>
      <w:rPr>
        <w:b/>
        <w:color w:val="FF0000"/>
      </w:rPr>
    </w:pPr>
    <w:r w:rsidRPr="0057535B">
      <w:rPr>
        <w:b/>
        <w:color w:val="FF0000"/>
      </w:rPr>
      <w:tab/>
      <w:t>DRAFT</w:t>
    </w:r>
  </w:p>
  <w:p w:rsidR="00E63981" w:rsidRDefault="00E63981" w:rsidP="000F4AF5">
    <w:pPr>
      <w:pStyle w:val="Header"/>
      <w:tabs>
        <w:tab w:val="clear" w:pos="9360"/>
        <w:tab w:val="left" w:pos="90"/>
        <w:tab w:val="right" w:pos="9270"/>
      </w:tabs>
      <w:jc w:val="right"/>
    </w:pPr>
    <w:r>
      <w:t xml:space="preserve">DXC IT Asset Management </w:t>
    </w:r>
    <w:r>
      <w:tab/>
    </w:r>
    <w:r>
      <w:tab/>
      <w:t>Subscription Definitions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35B" w:rsidRPr="0057535B" w:rsidRDefault="0057535B" w:rsidP="008C5289">
    <w:pPr>
      <w:pStyle w:val="Header"/>
      <w:tabs>
        <w:tab w:val="clear" w:pos="9360"/>
        <w:tab w:val="left" w:pos="90"/>
        <w:tab w:val="right" w:pos="9270"/>
      </w:tabs>
      <w:jc w:val="right"/>
      <w:rPr>
        <w:b/>
        <w:color w:val="FF0000"/>
      </w:rPr>
    </w:pPr>
    <w:r w:rsidRPr="0057535B">
      <w:rPr>
        <w:b/>
        <w:color w:val="FF0000"/>
      </w:rPr>
      <w:t>DRAFT</w:t>
    </w:r>
  </w:p>
  <w:p w:rsidR="00E63981" w:rsidRDefault="00166E98" w:rsidP="008C5289">
    <w:pPr>
      <w:pStyle w:val="Header"/>
      <w:tabs>
        <w:tab w:val="clear" w:pos="9360"/>
        <w:tab w:val="left" w:pos="90"/>
        <w:tab w:val="right" w:pos="9270"/>
      </w:tabs>
      <w:jc w:val="right"/>
    </w:pPr>
    <w:sdt>
      <w:sdtPr>
        <w:id w:val="1648168448"/>
        <w:docPartObj>
          <w:docPartGallery w:val="Watermarks"/>
          <w:docPartUnique/>
        </w:docPartObj>
      </w:sdtPr>
      <w:sdtEnd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E63981">
      <w:t xml:space="preserve">DXC IT Asset Management </w:t>
    </w:r>
    <w:r w:rsidR="00E63981">
      <w:tab/>
    </w:r>
    <w:r w:rsidR="00E63981">
      <w:tab/>
    </w:r>
    <w:r w:rsidR="006417C8">
      <w:t>Subscription – 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72BC0"/>
    <w:multiLevelType w:val="hybridMultilevel"/>
    <w:tmpl w:val="0F161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23BE8"/>
    <w:multiLevelType w:val="hybridMultilevel"/>
    <w:tmpl w:val="D420787E"/>
    <w:lvl w:ilvl="0" w:tplc="F7DA059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9E6BE1"/>
    <w:multiLevelType w:val="hybridMultilevel"/>
    <w:tmpl w:val="F8B60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B5E45"/>
    <w:multiLevelType w:val="hybridMultilevel"/>
    <w:tmpl w:val="13E6B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1C3649"/>
    <w:multiLevelType w:val="hybridMultilevel"/>
    <w:tmpl w:val="E168E95E"/>
    <w:lvl w:ilvl="0" w:tplc="564E87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D249A5"/>
    <w:multiLevelType w:val="hybridMultilevel"/>
    <w:tmpl w:val="1A4E6DC8"/>
    <w:lvl w:ilvl="0" w:tplc="1CAC6E46">
      <w:start w:val="1"/>
      <w:numFmt w:val="decimal"/>
      <w:pStyle w:val="ListParagraph"/>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C81083"/>
    <w:multiLevelType w:val="hybridMultilevel"/>
    <w:tmpl w:val="0B7CF2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8232F1"/>
    <w:multiLevelType w:val="hybridMultilevel"/>
    <w:tmpl w:val="548AB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1253AE"/>
    <w:multiLevelType w:val="hybridMultilevel"/>
    <w:tmpl w:val="6DF84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5567A2"/>
    <w:multiLevelType w:val="hybridMultilevel"/>
    <w:tmpl w:val="0B7CF2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9"/>
  </w:num>
  <w:num w:numId="4">
    <w:abstractNumId w:val="3"/>
  </w:num>
  <w:num w:numId="5">
    <w:abstractNumId w:val="7"/>
  </w:num>
  <w:num w:numId="6">
    <w:abstractNumId w:val="4"/>
  </w:num>
  <w:num w:numId="7">
    <w:abstractNumId w:val="6"/>
  </w:num>
  <w:num w:numId="8">
    <w:abstractNumId w:val="8"/>
  </w:num>
  <w:num w:numId="9">
    <w:abstractNumId w:val="5"/>
  </w:num>
  <w:num w:numId="10">
    <w:abstractNumId w:val="5"/>
    <w:lvlOverride w:ilvl="0">
      <w:startOverride w:val="1"/>
    </w:lvlOverride>
  </w:num>
  <w:num w:numId="11">
    <w:abstractNumId w:val="5"/>
    <w:lvlOverride w:ilvl="0">
      <w:startOverride w:val="1"/>
    </w:lvlOverride>
  </w:num>
  <w:num w:numId="12">
    <w:abstractNumId w:val="2"/>
  </w:num>
  <w:num w:numId="13">
    <w:abstractNumId w:val="5"/>
    <w:lvlOverride w:ilvl="0">
      <w:startOverride w:val="1"/>
    </w:lvlOverride>
  </w:num>
  <w:num w:numId="14">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914"/>
    <w:rsid w:val="00001854"/>
    <w:rsid w:val="000060F2"/>
    <w:rsid w:val="0000701E"/>
    <w:rsid w:val="000073B2"/>
    <w:rsid w:val="0001356B"/>
    <w:rsid w:val="000204F2"/>
    <w:rsid w:val="00022B14"/>
    <w:rsid w:val="00024482"/>
    <w:rsid w:val="00035388"/>
    <w:rsid w:val="00037680"/>
    <w:rsid w:val="000406A3"/>
    <w:rsid w:val="00050AD0"/>
    <w:rsid w:val="00055127"/>
    <w:rsid w:val="00055F15"/>
    <w:rsid w:val="00057BCC"/>
    <w:rsid w:val="000613D9"/>
    <w:rsid w:val="000614E5"/>
    <w:rsid w:val="00061FDB"/>
    <w:rsid w:val="00072913"/>
    <w:rsid w:val="00075494"/>
    <w:rsid w:val="0007583A"/>
    <w:rsid w:val="00084435"/>
    <w:rsid w:val="00092A45"/>
    <w:rsid w:val="00092EB7"/>
    <w:rsid w:val="00097441"/>
    <w:rsid w:val="000A1966"/>
    <w:rsid w:val="000A3532"/>
    <w:rsid w:val="000A7F93"/>
    <w:rsid w:val="000B359B"/>
    <w:rsid w:val="000B542C"/>
    <w:rsid w:val="000C357B"/>
    <w:rsid w:val="000D104C"/>
    <w:rsid w:val="000F07D0"/>
    <w:rsid w:val="000F4AF5"/>
    <w:rsid w:val="0010186A"/>
    <w:rsid w:val="0011133F"/>
    <w:rsid w:val="00130CB0"/>
    <w:rsid w:val="00140994"/>
    <w:rsid w:val="00142985"/>
    <w:rsid w:val="00155E84"/>
    <w:rsid w:val="0016114F"/>
    <w:rsid w:val="00161492"/>
    <w:rsid w:val="001641C7"/>
    <w:rsid w:val="001664BA"/>
    <w:rsid w:val="00166E98"/>
    <w:rsid w:val="001746A1"/>
    <w:rsid w:val="00184ED2"/>
    <w:rsid w:val="0019087A"/>
    <w:rsid w:val="00190931"/>
    <w:rsid w:val="00194B91"/>
    <w:rsid w:val="001D6070"/>
    <w:rsid w:val="001F07B5"/>
    <w:rsid w:val="001F5FA0"/>
    <w:rsid w:val="002068A3"/>
    <w:rsid w:val="00227A0F"/>
    <w:rsid w:val="00232499"/>
    <w:rsid w:val="00255E26"/>
    <w:rsid w:val="00261746"/>
    <w:rsid w:val="0026444D"/>
    <w:rsid w:val="00264B94"/>
    <w:rsid w:val="00270E02"/>
    <w:rsid w:val="00276852"/>
    <w:rsid w:val="002A46AE"/>
    <w:rsid w:val="002B1827"/>
    <w:rsid w:val="002B3568"/>
    <w:rsid w:val="002B588C"/>
    <w:rsid w:val="002B5CAC"/>
    <w:rsid w:val="002B7237"/>
    <w:rsid w:val="002C0F81"/>
    <w:rsid w:val="002E76CD"/>
    <w:rsid w:val="002F5C99"/>
    <w:rsid w:val="00311A3C"/>
    <w:rsid w:val="00336C22"/>
    <w:rsid w:val="00336DA1"/>
    <w:rsid w:val="0035066A"/>
    <w:rsid w:val="00353B79"/>
    <w:rsid w:val="00356D48"/>
    <w:rsid w:val="00365883"/>
    <w:rsid w:val="00375976"/>
    <w:rsid w:val="00376A71"/>
    <w:rsid w:val="00383B63"/>
    <w:rsid w:val="00395764"/>
    <w:rsid w:val="00395A39"/>
    <w:rsid w:val="003A0AFA"/>
    <w:rsid w:val="003A4F43"/>
    <w:rsid w:val="003A7FA6"/>
    <w:rsid w:val="003B3264"/>
    <w:rsid w:val="003C1B9D"/>
    <w:rsid w:val="003C2AA2"/>
    <w:rsid w:val="003F3465"/>
    <w:rsid w:val="003F4E4C"/>
    <w:rsid w:val="003F5F0D"/>
    <w:rsid w:val="0040242E"/>
    <w:rsid w:val="00410471"/>
    <w:rsid w:val="00431883"/>
    <w:rsid w:val="00433436"/>
    <w:rsid w:val="004338E6"/>
    <w:rsid w:val="0044222E"/>
    <w:rsid w:val="004429F3"/>
    <w:rsid w:val="00454FA5"/>
    <w:rsid w:val="00460C4D"/>
    <w:rsid w:val="004620D8"/>
    <w:rsid w:val="00463BC1"/>
    <w:rsid w:val="00473D25"/>
    <w:rsid w:val="004867F2"/>
    <w:rsid w:val="004C1F40"/>
    <w:rsid w:val="004C5CD0"/>
    <w:rsid w:val="004C66BD"/>
    <w:rsid w:val="004D0008"/>
    <w:rsid w:val="004D4926"/>
    <w:rsid w:val="004D4E3B"/>
    <w:rsid w:val="004D5ED2"/>
    <w:rsid w:val="004E1D0D"/>
    <w:rsid w:val="004E6E11"/>
    <w:rsid w:val="004F0E6B"/>
    <w:rsid w:val="004F1313"/>
    <w:rsid w:val="004F5C5E"/>
    <w:rsid w:val="005036EF"/>
    <w:rsid w:val="0050608F"/>
    <w:rsid w:val="005126DF"/>
    <w:rsid w:val="00515738"/>
    <w:rsid w:val="0051656E"/>
    <w:rsid w:val="0052631D"/>
    <w:rsid w:val="00544E7F"/>
    <w:rsid w:val="005452DA"/>
    <w:rsid w:val="005513BB"/>
    <w:rsid w:val="005645B8"/>
    <w:rsid w:val="00571634"/>
    <w:rsid w:val="00574E63"/>
    <w:rsid w:val="0057505F"/>
    <w:rsid w:val="0057507F"/>
    <w:rsid w:val="0057535B"/>
    <w:rsid w:val="005800A3"/>
    <w:rsid w:val="00591966"/>
    <w:rsid w:val="00597D82"/>
    <w:rsid w:val="005A7770"/>
    <w:rsid w:val="005B2CE6"/>
    <w:rsid w:val="005B62AE"/>
    <w:rsid w:val="005B650B"/>
    <w:rsid w:val="005B7ABA"/>
    <w:rsid w:val="005C430C"/>
    <w:rsid w:val="005D05F9"/>
    <w:rsid w:val="005D3818"/>
    <w:rsid w:val="005E3143"/>
    <w:rsid w:val="005E43D8"/>
    <w:rsid w:val="005F0D08"/>
    <w:rsid w:val="005F1BEE"/>
    <w:rsid w:val="005F7D24"/>
    <w:rsid w:val="00615D0E"/>
    <w:rsid w:val="006229D4"/>
    <w:rsid w:val="00625FF9"/>
    <w:rsid w:val="006266EB"/>
    <w:rsid w:val="006277BC"/>
    <w:rsid w:val="006417C8"/>
    <w:rsid w:val="00664E07"/>
    <w:rsid w:val="0066705A"/>
    <w:rsid w:val="00667C61"/>
    <w:rsid w:val="00671EE1"/>
    <w:rsid w:val="006769CB"/>
    <w:rsid w:val="006801BB"/>
    <w:rsid w:val="006855A2"/>
    <w:rsid w:val="006863A3"/>
    <w:rsid w:val="00687E1B"/>
    <w:rsid w:val="006953F5"/>
    <w:rsid w:val="0069735F"/>
    <w:rsid w:val="006A522A"/>
    <w:rsid w:val="006B3E5D"/>
    <w:rsid w:val="006B5D1B"/>
    <w:rsid w:val="006C153A"/>
    <w:rsid w:val="006D6640"/>
    <w:rsid w:val="006E4F40"/>
    <w:rsid w:val="006F700D"/>
    <w:rsid w:val="0071467D"/>
    <w:rsid w:val="00724D8B"/>
    <w:rsid w:val="007332A2"/>
    <w:rsid w:val="007415C7"/>
    <w:rsid w:val="00741E5D"/>
    <w:rsid w:val="007537AD"/>
    <w:rsid w:val="00756654"/>
    <w:rsid w:val="00762D81"/>
    <w:rsid w:val="0076454D"/>
    <w:rsid w:val="00764C09"/>
    <w:rsid w:val="0076580E"/>
    <w:rsid w:val="00774E4A"/>
    <w:rsid w:val="00785667"/>
    <w:rsid w:val="0079007A"/>
    <w:rsid w:val="0079263D"/>
    <w:rsid w:val="007B2DDC"/>
    <w:rsid w:val="007B6110"/>
    <w:rsid w:val="007D4D17"/>
    <w:rsid w:val="007E2B05"/>
    <w:rsid w:val="007E2E57"/>
    <w:rsid w:val="007F2A3F"/>
    <w:rsid w:val="00804B9E"/>
    <w:rsid w:val="008056A6"/>
    <w:rsid w:val="0082020E"/>
    <w:rsid w:val="0083060E"/>
    <w:rsid w:val="00835F25"/>
    <w:rsid w:val="00862756"/>
    <w:rsid w:val="00866F48"/>
    <w:rsid w:val="008745A9"/>
    <w:rsid w:val="008753B0"/>
    <w:rsid w:val="00875E80"/>
    <w:rsid w:val="00885F6F"/>
    <w:rsid w:val="00885FFB"/>
    <w:rsid w:val="008A516A"/>
    <w:rsid w:val="008B5B70"/>
    <w:rsid w:val="008B7305"/>
    <w:rsid w:val="008C3573"/>
    <w:rsid w:val="008C5289"/>
    <w:rsid w:val="008C7A4C"/>
    <w:rsid w:val="008D17DC"/>
    <w:rsid w:val="008D1DA2"/>
    <w:rsid w:val="008D7D1F"/>
    <w:rsid w:val="008E5E65"/>
    <w:rsid w:val="008F611A"/>
    <w:rsid w:val="00900CEC"/>
    <w:rsid w:val="009026EC"/>
    <w:rsid w:val="00903DCC"/>
    <w:rsid w:val="009109DA"/>
    <w:rsid w:val="00914A1C"/>
    <w:rsid w:val="00914A4E"/>
    <w:rsid w:val="00924294"/>
    <w:rsid w:val="00926EBE"/>
    <w:rsid w:val="00933A86"/>
    <w:rsid w:val="00953AA4"/>
    <w:rsid w:val="00957755"/>
    <w:rsid w:val="00963CD2"/>
    <w:rsid w:val="00967F53"/>
    <w:rsid w:val="00984052"/>
    <w:rsid w:val="00995723"/>
    <w:rsid w:val="009A272F"/>
    <w:rsid w:val="009A6A6C"/>
    <w:rsid w:val="009A7EFE"/>
    <w:rsid w:val="009B2B93"/>
    <w:rsid w:val="009C492B"/>
    <w:rsid w:val="009C50B2"/>
    <w:rsid w:val="009D53DF"/>
    <w:rsid w:val="009E1AC3"/>
    <w:rsid w:val="009E5194"/>
    <w:rsid w:val="00A01DF6"/>
    <w:rsid w:val="00A0332A"/>
    <w:rsid w:val="00A12E64"/>
    <w:rsid w:val="00A15F2E"/>
    <w:rsid w:val="00A23972"/>
    <w:rsid w:val="00A33D28"/>
    <w:rsid w:val="00A37ED1"/>
    <w:rsid w:val="00A46C9C"/>
    <w:rsid w:val="00A55025"/>
    <w:rsid w:val="00A616A1"/>
    <w:rsid w:val="00A65D78"/>
    <w:rsid w:val="00A76D3E"/>
    <w:rsid w:val="00A96D6E"/>
    <w:rsid w:val="00A97080"/>
    <w:rsid w:val="00AA07FE"/>
    <w:rsid w:val="00AA0DA9"/>
    <w:rsid w:val="00AA3DA1"/>
    <w:rsid w:val="00AB1362"/>
    <w:rsid w:val="00AB3D3E"/>
    <w:rsid w:val="00AB4C7C"/>
    <w:rsid w:val="00AC5E4A"/>
    <w:rsid w:val="00AC7162"/>
    <w:rsid w:val="00AD26DB"/>
    <w:rsid w:val="00AF4E43"/>
    <w:rsid w:val="00AF55AB"/>
    <w:rsid w:val="00AF5D47"/>
    <w:rsid w:val="00AF66EB"/>
    <w:rsid w:val="00B03B30"/>
    <w:rsid w:val="00B12B5F"/>
    <w:rsid w:val="00B257DF"/>
    <w:rsid w:val="00B27BB7"/>
    <w:rsid w:val="00B36553"/>
    <w:rsid w:val="00B3789D"/>
    <w:rsid w:val="00B409AE"/>
    <w:rsid w:val="00B50A87"/>
    <w:rsid w:val="00B627B3"/>
    <w:rsid w:val="00B83B53"/>
    <w:rsid w:val="00B900F8"/>
    <w:rsid w:val="00BA0186"/>
    <w:rsid w:val="00BA726E"/>
    <w:rsid w:val="00BB470E"/>
    <w:rsid w:val="00BC0EBF"/>
    <w:rsid w:val="00BC187C"/>
    <w:rsid w:val="00BC39B7"/>
    <w:rsid w:val="00BD2FE4"/>
    <w:rsid w:val="00BD6968"/>
    <w:rsid w:val="00BE0CBC"/>
    <w:rsid w:val="00BE1D55"/>
    <w:rsid w:val="00BE2966"/>
    <w:rsid w:val="00BE40A7"/>
    <w:rsid w:val="00BE7655"/>
    <w:rsid w:val="00BF57FC"/>
    <w:rsid w:val="00BF6AB9"/>
    <w:rsid w:val="00BF7209"/>
    <w:rsid w:val="00C05124"/>
    <w:rsid w:val="00C054A5"/>
    <w:rsid w:val="00C21D21"/>
    <w:rsid w:val="00C23D3F"/>
    <w:rsid w:val="00C27345"/>
    <w:rsid w:val="00C32BDD"/>
    <w:rsid w:val="00C51868"/>
    <w:rsid w:val="00C521CA"/>
    <w:rsid w:val="00C52CF6"/>
    <w:rsid w:val="00C52E37"/>
    <w:rsid w:val="00C56EF0"/>
    <w:rsid w:val="00C73941"/>
    <w:rsid w:val="00C83B8C"/>
    <w:rsid w:val="00CA0588"/>
    <w:rsid w:val="00CB3F14"/>
    <w:rsid w:val="00CB48EB"/>
    <w:rsid w:val="00CB4F45"/>
    <w:rsid w:val="00CD520E"/>
    <w:rsid w:val="00CE5085"/>
    <w:rsid w:val="00CF2EAD"/>
    <w:rsid w:val="00CF642C"/>
    <w:rsid w:val="00CF74F0"/>
    <w:rsid w:val="00D10346"/>
    <w:rsid w:val="00D179DF"/>
    <w:rsid w:val="00D23ADD"/>
    <w:rsid w:val="00D26E4D"/>
    <w:rsid w:val="00D30028"/>
    <w:rsid w:val="00D340E5"/>
    <w:rsid w:val="00D41C1F"/>
    <w:rsid w:val="00D429DD"/>
    <w:rsid w:val="00D51C68"/>
    <w:rsid w:val="00D577FD"/>
    <w:rsid w:val="00D60ADD"/>
    <w:rsid w:val="00D64C6D"/>
    <w:rsid w:val="00D64DD3"/>
    <w:rsid w:val="00D64FFB"/>
    <w:rsid w:val="00D72F8E"/>
    <w:rsid w:val="00D8376B"/>
    <w:rsid w:val="00D936F0"/>
    <w:rsid w:val="00D937CA"/>
    <w:rsid w:val="00D94CF0"/>
    <w:rsid w:val="00D97ED2"/>
    <w:rsid w:val="00DA23F1"/>
    <w:rsid w:val="00DB2BA8"/>
    <w:rsid w:val="00DC614A"/>
    <w:rsid w:val="00DC62F1"/>
    <w:rsid w:val="00DE4AED"/>
    <w:rsid w:val="00DF6496"/>
    <w:rsid w:val="00DF7CF3"/>
    <w:rsid w:val="00E10070"/>
    <w:rsid w:val="00E10F4B"/>
    <w:rsid w:val="00E11D87"/>
    <w:rsid w:val="00E34215"/>
    <w:rsid w:val="00E43DA2"/>
    <w:rsid w:val="00E47D66"/>
    <w:rsid w:val="00E527F7"/>
    <w:rsid w:val="00E63981"/>
    <w:rsid w:val="00E65663"/>
    <w:rsid w:val="00E65E45"/>
    <w:rsid w:val="00E778D1"/>
    <w:rsid w:val="00E8143A"/>
    <w:rsid w:val="00E83980"/>
    <w:rsid w:val="00E91FDF"/>
    <w:rsid w:val="00EA3B7A"/>
    <w:rsid w:val="00EE288B"/>
    <w:rsid w:val="00EE63C6"/>
    <w:rsid w:val="00EF7AAF"/>
    <w:rsid w:val="00F15107"/>
    <w:rsid w:val="00F1771E"/>
    <w:rsid w:val="00F20F0F"/>
    <w:rsid w:val="00F36AE5"/>
    <w:rsid w:val="00F44ADE"/>
    <w:rsid w:val="00F51DAD"/>
    <w:rsid w:val="00F52EC7"/>
    <w:rsid w:val="00F53758"/>
    <w:rsid w:val="00F65914"/>
    <w:rsid w:val="00F74500"/>
    <w:rsid w:val="00F751AF"/>
    <w:rsid w:val="00F7637F"/>
    <w:rsid w:val="00F76E82"/>
    <w:rsid w:val="00F8080B"/>
    <w:rsid w:val="00F857CC"/>
    <w:rsid w:val="00FA0781"/>
    <w:rsid w:val="00FA62B1"/>
    <w:rsid w:val="00FB5638"/>
    <w:rsid w:val="00FB6820"/>
    <w:rsid w:val="00FB75E9"/>
    <w:rsid w:val="00FC392B"/>
    <w:rsid w:val="00FC455E"/>
    <w:rsid w:val="00FD75A2"/>
    <w:rsid w:val="00FE25A7"/>
    <w:rsid w:val="00FF0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ECCB383C-31C2-4AF3-9FA1-BBFC0A215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5CAC"/>
    <w:rPr>
      <w:rFonts w:ascii="Arial" w:hAnsi="Arial"/>
      <w:sz w:val="20"/>
    </w:rPr>
  </w:style>
  <w:style w:type="paragraph" w:styleId="Heading1">
    <w:name w:val="heading 1"/>
    <w:basedOn w:val="Normal"/>
    <w:next w:val="Normal"/>
    <w:link w:val="Heading1Char"/>
    <w:autoRedefine/>
    <w:uiPriority w:val="9"/>
    <w:qFormat/>
    <w:rsid w:val="00615D0E"/>
    <w:pPr>
      <w:keepNext/>
      <w:keepLines/>
      <w:spacing w:before="240" w:after="0"/>
      <w:outlineLvl w:val="0"/>
    </w:pPr>
    <w:rPr>
      <w:rFonts w:ascii="Arial Black" w:eastAsiaTheme="majorEastAsia" w:hAnsi="Arial Black" w:cstheme="majorBidi"/>
      <w:b/>
      <w:color w:val="000000" w:themeColor="accent1" w:themeShade="BF"/>
      <w:sz w:val="32"/>
      <w:szCs w:val="32"/>
    </w:rPr>
  </w:style>
  <w:style w:type="paragraph" w:styleId="Heading2">
    <w:name w:val="heading 2"/>
    <w:basedOn w:val="Normal"/>
    <w:next w:val="Normal"/>
    <w:link w:val="Heading2Char"/>
    <w:autoRedefine/>
    <w:uiPriority w:val="9"/>
    <w:unhideWhenUsed/>
    <w:qFormat/>
    <w:rsid w:val="002B5CAC"/>
    <w:pPr>
      <w:keepNext/>
      <w:keepLines/>
      <w:spacing w:before="40" w:after="0"/>
      <w:outlineLvl w:val="1"/>
    </w:pPr>
    <w:rPr>
      <w:rFonts w:ascii="Arial Black" w:eastAsiaTheme="majorEastAsia" w:hAnsi="Arial Black" w:cstheme="majorBidi"/>
      <w:color w:val="000000" w:themeColor="accent1" w:themeShade="BF"/>
      <w:sz w:val="26"/>
      <w:szCs w:val="26"/>
    </w:rPr>
  </w:style>
  <w:style w:type="paragraph" w:styleId="Heading3">
    <w:name w:val="heading 3"/>
    <w:basedOn w:val="Normal"/>
    <w:next w:val="Normal"/>
    <w:link w:val="Heading3Char"/>
    <w:autoRedefine/>
    <w:uiPriority w:val="9"/>
    <w:unhideWhenUsed/>
    <w:qFormat/>
    <w:rsid w:val="002B5CAC"/>
    <w:pPr>
      <w:keepNext/>
      <w:keepLines/>
      <w:spacing w:before="40" w:after="0"/>
      <w:outlineLvl w:val="2"/>
    </w:pPr>
    <w:rPr>
      <w:rFonts w:ascii="Arial Black" w:eastAsiaTheme="majorEastAsia" w:hAnsi="Arial Black" w:cstheme="majorBidi"/>
      <w:color w:val="000000" w:themeColor="accent1" w:themeShade="7F"/>
      <w:sz w:val="24"/>
      <w:szCs w:val="24"/>
    </w:rPr>
  </w:style>
  <w:style w:type="paragraph" w:styleId="Heading4">
    <w:name w:val="heading 4"/>
    <w:basedOn w:val="Normal"/>
    <w:next w:val="Normal"/>
    <w:link w:val="Heading4Char"/>
    <w:autoRedefine/>
    <w:uiPriority w:val="9"/>
    <w:unhideWhenUsed/>
    <w:qFormat/>
    <w:rsid w:val="002B5CAC"/>
    <w:pPr>
      <w:keepNext/>
      <w:keepLines/>
      <w:spacing w:before="40" w:after="0"/>
      <w:outlineLvl w:val="3"/>
    </w:pPr>
    <w:rPr>
      <w:rFonts w:ascii="Arial Black" w:eastAsiaTheme="majorEastAsia" w:hAnsi="Arial Black" w:cstheme="majorBidi"/>
      <w:i/>
      <w:iCs/>
      <w:color w:val="00000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227A0F"/>
    <w:pPr>
      <w:numPr>
        <w:numId w:val="9"/>
      </w:numPr>
      <w:spacing w:after="0" w:line="240" w:lineRule="auto"/>
    </w:pPr>
    <w:rPr>
      <w:rFonts w:eastAsia="Times New Roman" w:cs="Times New Roman"/>
    </w:rPr>
  </w:style>
  <w:style w:type="paragraph" w:customStyle="1" w:styleId="hpeintrotableheads">
    <w:name w:val="hpe_intro_table_heads"/>
    <w:basedOn w:val="Normal"/>
    <w:autoRedefine/>
    <w:qFormat/>
    <w:rsid w:val="002B5CAC"/>
    <w:pPr>
      <w:suppressAutoHyphens/>
      <w:spacing w:after="0" w:line="220" w:lineRule="exact"/>
    </w:pPr>
    <w:rPr>
      <w:color w:val="000000" w:themeColor="text1"/>
      <w:sz w:val="18"/>
    </w:rPr>
  </w:style>
  <w:style w:type="paragraph" w:customStyle="1" w:styleId="hpeintrotablebody">
    <w:name w:val="hpe_intro_table_body"/>
    <w:basedOn w:val="Normal"/>
    <w:autoRedefine/>
    <w:qFormat/>
    <w:rsid w:val="002B5CAC"/>
    <w:pPr>
      <w:suppressAutoHyphens/>
      <w:spacing w:after="0" w:line="220" w:lineRule="exact"/>
    </w:pPr>
    <w:rPr>
      <w:color w:val="000000" w:themeColor="text1"/>
      <w:sz w:val="16"/>
    </w:rPr>
  </w:style>
  <w:style w:type="character" w:customStyle="1" w:styleId="Heading1Char">
    <w:name w:val="Heading 1 Char"/>
    <w:basedOn w:val="DefaultParagraphFont"/>
    <w:link w:val="Heading1"/>
    <w:uiPriority w:val="9"/>
    <w:rsid w:val="00615D0E"/>
    <w:rPr>
      <w:rFonts w:ascii="Arial Black" w:eastAsiaTheme="majorEastAsia" w:hAnsi="Arial Black" w:cstheme="majorBidi"/>
      <w:b/>
      <w:color w:val="000000" w:themeColor="accent1" w:themeShade="BF"/>
      <w:sz w:val="32"/>
      <w:szCs w:val="32"/>
    </w:rPr>
  </w:style>
  <w:style w:type="character" w:customStyle="1" w:styleId="Heading2Char">
    <w:name w:val="Heading 2 Char"/>
    <w:basedOn w:val="DefaultParagraphFont"/>
    <w:link w:val="Heading2"/>
    <w:uiPriority w:val="9"/>
    <w:rsid w:val="002B5CAC"/>
    <w:rPr>
      <w:rFonts w:ascii="Arial Black" w:eastAsiaTheme="majorEastAsia" w:hAnsi="Arial Black" w:cstheme="majorBidi"/>
      <w:color w:val="000000" w:themeColor="accent1" w:themeShade="BF"/>
      <w:sz w:val="26"/>
      <w:szCs w:val="26"/>
    </w:rPr>
  </w:style>
  <w:style w:type="character" w:customStyle="1" w:styleId="Heading3Char">
    <w:name w:val="Heading 3 Char"/>
    <w:basedOn w:val="DefaultParagraphFont"/>
    <w:link w:val="Heading3"/>
    <w:uiPriority w:val="9"/>
    <w:rsid w:val="002B5CAC"/>
    <w:rPr>
      <w:rFonts w:ascii="Arial Black" w:eastAsiaTheme="majorEastAsia" w:hAnsi="Arial Black" w:cstheme="majorBidi"/>
      <w:color w:val="000000" w:themeColor="accent1" w:themeShade="7F"/>
      <w:sz w:val="24"/>
      <w:szCs w:val="24"/>
    </w:rPr>
  </w:style>
  <w:style w:type="character" w:customStyle="1" w:styleId="Heading4Char">
    <w:name w:val="Heading 4 Char"/>
    <w:basedOn w:val="DefaultParagraphFont"/>
    <w:link w:val="Heading4"/>
    <w:uiPriority w:val="9"/>
    <w:rsid w:val="002B5CAC"/>
    <w:rPr>
      <w:rFonts w:ascii="Arial Black" w:eastAsiaTheme="majorEastAsia" w:hAnsi="Arial Black" w:cstheme="majorBidi"/>
      <w:i/>
      <w:iCs/>
      <w:color w:val="000000" w:themeColor="accent1" w:themeShade="BF"/>
      <w:sz w:val="20"/>
    </w:rPr>
  </w:style>
  <w:style w:type="paragraph" w:styleId="Title">
    <w:name w:val="Title"/>
    <w:basedOn w:val="Normal"/>
    <w:next w:val="Normal"/>
    <w:link w:val="TitleChar"/>
    <w:autoRedefine/>
    <w:uiPriority w:val="10"/>
    <w:qFormat/>
    <w:rsid w:val="0019087A"/>
    <w:pPr>
      <w:spacing w:after="0" w:line="240" w:lineRule="auto"/>
      <w:ind w:left="2610"/>
      <w:contextualSpacing/>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19087A"/>
    <w:rPr>
      <w:rFonts w:ascii="Arial Black" w:eastAsiaTheme="majorEastAsia" w:hAnsi="Arial Black" w:cstheme="majorBidi"/>
      <w:spacing w:val="-10"/>
      <w:kern w:val="28"/>
      <w:sz w:val="56"/>
      <w:szCs w:val="56"/>
    </w:rPr>
  </w:style>
  <w:style w:type="character" w:styleId="Hyperlink">
    <w:name w:val="Hyperlink"/>
    <w:basedOn w:val="DefaultParagraphFont"/>
    <w:uiPriority w:val="99"/>
    <w:unhideWhenUsed/>
    <w:qFormat/>
    <w:rsid w:val="004E6E11"/>
    <w:rPr>
      <w:rFonts w:ascii="Arial" w:hAnsi="Arial"/>
      <w:color w:val="00C9FF" w:themeColor="accent5"/>
      <w:u w:val="single"/>
    </w:rPr>
  </w:style>
  <w:style w:type="table" w:styleId="TableGrid">
    <w:name w:val="Table Grid"/>
    <w:basedOn w:val="TableNormal"/>
    <w:uiPriority w:val="39"/>
    <w:rsid w:val="00CF2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CF2EA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6Colorful">
    <w:name w:val="Grid Table 6 Colorful"/>
    <w:basedOn w:val="TableNormal"/>
    <w:uiPriority w:val="51"/>
    <w:rsid w:val="00D936F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D936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
    <w:name w:val="List Table 4"/>
    <w:basedOn w:val="TableNormal"/>
    <w:uiPriority w:val="49"/>
    <w:rsid w:val="00F5375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8C5289"/>
    <w:pPr>
      <w:outlineLvl w:val="9"/>
    </w:pPr>
    <w:rPr>
      <w:rFonts w:asciiTheme="majorHAnsi" w:hAnsiTheme="majorHAnsi"/>
    </w:rPr>
  </w:style>
  <w:style w:type="paragraph" w:styleId="TOC1">
    <w:name w:val="toc 1"/>
    <w:basedOn w:val="Normal"/>
    <w:next w:val="Normal"/>
    <w:autoRedefine/>
    <w:uiPriority w:val="39"/>
    <w:unhideWhenUsed/>
    <w:rsid w:val="008C5289"/>
    <w:pPr>
      <w:spacing w:after="100"/>
    </w:pPr>
  </w:style>
  <w:style w:type="paragraph" w:styleId="Header">
    <w:name w:val="header"/>
    <w:aliases w:val="rt"/>
    <w:basedOn w:val="Normal"/>
    <w:link w:val="HeaderChar"/>
    <w:uiPriority w:val="99"/>
    <w:unhideWhenUsed/>
    <w:rsid w:val="008C5289"/>
    <w:pPr>
      <w:tabs>
        <w:tab w:val="center" w:pos="4680"/>
        <w:tab w:val="right" w:pos="9360"/>
      </w:tabs>
      <w:spacing w:after="0" w:line="240" w:lineRule="auto"/>
    </w:pPr>
  </w:style>
  <w:style w:type="character" w:customStyle="1" w:styleId="HeaderChar">
    <w:name w:val="Header Char"/>
    <w:aliases w:val="rt Char"/>
    <w:basedOn w:val="DefaultParagraphFont"/>
    <w:link w:val="Header"/>
    <w:uiPriority w:val="99"/>
    <w:rsid w:val="008C5289"/>
    <w:rPr>
      <w:rFonts w:ascii="Arial" w:hAnsi="Arial"/>
      <w:sz w:val="20"/>
    </w:rPr>
  </w:style>
  <w:style w:type="paragraph" w:styleId="Footer">
    <w:name w:val="footer"/>
    <w:basedOn w:val="Normal"/>
    <w:link w:val="FooterChar"/>
    <w:uiPriority w:val="99"/>
    <w:unhideWhenUsed/>
    <w:rsid w:val="008C52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289"/>
    <w:rPr>
      <w:rFonts w:ascii="Arial" w:hAnsi="Arial"/>
      <w:sz w:val="20"/>
    </w:rPr>
  </w:style>
  <w:style w:type="paragraph" w:styleId="NoSpacing">
    <w:name w:val="No Spacing"/>
    <w:link w:val="NoSpacingChar"/>
    <w:uiPriority w:val="1"/>
    <w:qFormat/>
    <w:rsid w:val="008C5289"/>
    <w:pPr>
      <w:spacing w:after="0" w:line="240" w:lineRule="auto"/>
    </w:pPr>
    <w:rPr>
      <w:rFonts w:eastAsiaTheme="minorEastAsia"/>
    </w:rPr>
  </w:style>
  <w:style w:type="character" w:customStyle="1" w:styleId="NoSpacingChar">
    <w:name w:val="No Spacing Char"/>
    <w:basedOn w:val="DefaultParagraphFont"/>
    <w:link w:val="NoSpacing"/>
    <w:uiPriority w:val="1"/>
    <w:rsid w:val="008C5289"/>
    <w:rPr>
      <w:rFonts w:eastAsiaTheme="minorEastAsia"/>
    </w:rPr>
  </w:style>
  <w:style w:type="paragraph" w:styleId="Subtitle">
    <w:name w:val="Subtitle"/>
    <w:basedOn w:val="Normal"/>
    <w:next w:val="Normal"/>
    <w:link w:val="SubtitleChar"/>
    <w:uiPriority w:val="11"/>
    <w:qFormat/>
    <w:rsid w:val="008C5289"/>
    <w:pPr>
      <w:numPr>
        <w:ilvl w:val="1"/>
      </w:numPr>
      <w:spacing w:line="240" w:lineRule="auto"/>
    </w:pPr>
    <w:rPr>
      <w:rFonts w:eastAsiaTheme="minorEastAsia" w:cs="Times New Roman"/>
      <w:color w:val="5A5A5A" w:themeColor="text1" w:themeTint="A5"/>
      <w:spacing w:val="15"/>
      <w:sz w:val="22"/>
    </w:rPr>
  </w:style>
  <w:style w:type="character" w:customStyle="1" w:styleId="SubtitleChar">
    <w:name w:val="Subtitle Char"/>
    <w:basedOn w:val="DefaultParagraphFont"/>
    <w:link w:val="Subtitle"/>
    <w:uiPriority w:val="11"/>
    <w:rsid w:val="008C5289"/>
    <w:rPr>
      <w:rFonts w:ascii="Arial" w:eastAsiaTheme="minorEastAsia" w:hAnsi="Arial" w:cs="Times New Roman"/>
      <w:color w:val="5A5A5A" w:themeColor="text1" w:themeTint="A5"/>
      <w:spacing w:val="15"/>
    </w:rPr>
  </w:style>
  <w:style w:type="character" w:styleId="Strong">
    <w:name w:val="Strong"/>
    <w:basedOn w:val="DefaultParagraphFont"/>
    <w:uiPriority w:val="22"/>
    <w:qFormat/>
    <w:rsid w:val="002B588C"/>
    <w:rPr>
      <w:b/>
      <w:bCs/>
    </w:rPr>
  </w:style>
  <w:style w:type="paragraph" w:styleId="TOC2">
    <w:name w:val="toc 2"/>
    <w:basedOn w:val="Normal"/>
    <w:next w:val="Normal"/>
    <w:autoRedefine/>
    <w:uiPriority w:val="39"/>
    <w:unhideWhenUsed/>
    <w:rsid w:val="00615D0E"/>
    <w:pPr>
      <w:spacing w:after="100"/>
      <w:ind w:left="200"/>
    </w:pPr>
  </w:style>
  <w:style w:type="paragraph" w:styleId="FootnoteText">
    <w:name w:val="footnote text"/>
    <w:basedOn w:val="Normal"/>
    <w:link w:val="FootnoteTextChar"/>
    <w:uiPriority w:val="99"/>
    <w:semiHidden/>
    <w:unhideWhenUsed/>
    <w:rsid w:val="00866F48"/>
    <w:pPr>
      <w:spacing w:after="0" w:line="240" w:lineRule="auto"/>
    </w:pPr>
    <w:rPr>
      <w:szCs w:val="20"/>
    </w:rPr>
  </w:style>
  <w:style w:type="character" w:customStyle="1" w:styleId="FootnoteTextChar">
    <w:name w:val="Footnote Text Char"/>
    <w:basedOn w:val="DefaultParagraphFont"/>
    <w:link w:val="FootnoteText"/>
    <w:uiPriority w:val="99"/>
    <w:semiHidden/>
    <w:rsid w:val="00866F48"/>
    <w:rPr>
      <w:rFonts w:ascii="Arial" w:hAnsi="Arial"/>
      <w:sz w:val="20"/>
      <w:szCs w:val="20"/>
    </w:rPr>
  </w:style>
  <w:style w:type="character" w:styleId="FootnoteReference">
    <w:name w:val="footnote reference"/>
    <w:basedOn w:val="DefaultParagraphFont"/>
    <w:uiPriority w:val="99"/>
    <w:semiHidden/>
    <w:unhideWhenUsed/>
    <w:rsid w:val="00866F48"/>
    <w:rPr>
      <w:vertAlign w:val="superscript"/>
    </w:rPr>
  </w:style>
  <w:style w:type="character" w:styleId="FollowedHyperlink">
    <w:name w:val="FollowedHyperlink"/>
    <w:basedOn w:val="DefaultParagraphFont"/>
    <w:uiPriority w:val="99"/>
    <w:semiHidden/>
    <w:unhideWhenUsed/>
    <w:rsid w:val="008745A9"/>
    <w:rPr>
      <w:color w:val="666666" w:themeColor="followedHyperlink"/>
      <w:u w:val="single"/>
    </w:rPr>
  </w:style>
  <w:style w:type="paragraph" w:styleId="TOC3">
    <w:name w:val="toc 3"/>
    <w:basedOn w:val="Normal"/>
    <w:next w:val="Normal"/>
    <w:autoRedefine/>
    <w:uiPriority w:val="39"/>
    <w:unhideWhenUsed/>
    <w:rsid w:val="00E527F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7468">
      <w:marLeft w:val="0"/>
      <w:marRight w:val="0"/>
      <w:marTop w:val="0"/>
      <w:marBottom w:val="0"/>
      <w:divBdr>
        <w:top w:val="none" w:sz="0" w:space="0" w:color="auto"/>
        <w:left w:val="none" w:sz="0" w:space="0" w:color="auto"/>
        <w:bottom w:val="none" w:sz="0" w:space="0" w:color="auto"/>
        <w:right w:val="none" w:sz="0" w:space="0" w:color="auto"/>
      </w:divBdr>
      <w:divsChild>
        <w:div w:id="2098937737">
          <w:marLeft w:val="0"/>
          <w:marRight w:val="0"/>
          <w:marTop w:val="0"/>
          <w:marBottom w:val="0"/>
          <w:divBdr>
            <w:top w:val="none" w:sz="0" w:space="0" w:color="auto"/>
            <w:left w:val="none" w:sz="0" w:space="0" w:color="auto"/>
            <w:bottom w:val="none" w:sz="0" w:space="0" w:color="auto"/>
            <w:right w:val="none" w:sz="0" w:space="0" w:color="auto"/>
          </w:divBdr>
        </w:div>
      </w:divsChild>
    </w:div>
    <w:div w:id="30418359">
      <w:marLeft w:val="0"/>
      <w:marRight w:val="0"/>
      <w:marTop w:val="0"/>
      <w:marBottom w:val="0"/>
      <w:divBdr>
        <w:top w:val="none" w:sz="0" w:space="0" w:color="auto"/>
        <w:left w:val="none" w:sz="0" w:space="0" w:color="auto"/>
        <w:bottom w:val="none" w:sz="0" w:space="0" w:color="auto"/>
        <w:right w:val="none" w:sz="0" w:space="0" w:color="auto"/>
      </w:divBdr>
      <w:divsChild>
        <w:div w:id="1715929488">
          <w:marLeft w:val="0"/>
          <w:marRight w:val="0"/>
          <w:marTop w:val="0"/>
          <w:marBottom w:val="0"/>
          <w:divBdr>
            <w:top w:val="none" w:sz="0" w:space="0" w:color="auto"/>
            <w:left w:val="none" w:sz="0" w:space="0" w:color="auto"/>
            <w:bottom w:val="none" w:sz="0" w:space="0" w:color="auto"/>
            <w:right w:val="none" w:sz="0" w:space="0" w:color="auto"/>
          </w:divBdr>
        </w:div>
      </w:divsChild>
    </w:div>
    <w:div w:id="81730764">
      <w:marLeft w:val="0"/>
      <w:marRight w:val="0"/>
      <w:marTop w:val="0"/>
      <w:marBottom w:val="0"/>
      <w:divBdr>
        <w:top w:val="none" w:sz="0" w:space="0" w:color="auto"/>
        <w:left w:val="none" w:sz="0" w:space="0" w:color="auto"/>
        <w:bottom w:val="none" w:sz="0" w:space="0" w:color="auto"/>
        <w:right w:val="none" w:sz="0" w:space="0" w:color="auto"/>
      </w:divBdr>
      <w:divsChild>
        <w:div w:id="583801287">
          <w:marLeft w:val="0"/>
          <w:marRight w:val="0"/>
          <w:marTop w:val="0"/>
          <w:marBottom w:val="0"/>
          <w:divBdr>
            <w:top w:val="none" w:sz="0" w:space="0" w:color="auto"/>
            <w:left w:val="none" w:sz="0" w:space="0" w:color="auto"/>
            <w:bottom w:val="none" w:sz="0" w:space="0" w:color="auto"/>
            <w:right w:val="none" w:sz="0" w:space="0" w:color="auto"/>
          </w:divBdr>
        </w:div>
      </w:divsChild>
    </w:div>
    <w:div w:id="164244222">
      <w:marLeft w:val="0"/>
      <w:marRight w:val="0"/>
      <w:marTop w:val="0"/>
      <w:marBottom w:val="0"/>
      <w:divBdr>
        <w:top w:val="none" w:sz="0" w:space="0" w:color="auto"/>
        <w:left w:val="none" w:sz="0" w:space="0" w:color="auto"/>
        <w:bottom w:val="none" w:sz="0" w:space="0" w:color="auto"/>
        <w:right w:val="none" w:sz="0" w:space="0" w:color="auto"/>
      </w:divBdr>
      <w:divsChild>
        <w:div w:id="220018485">
          <w:marLeft w:val="0"/>
          <w:marRight w:val="0"/>
          <w:marTop w:val="0"/>
          <w:marBottom w:val="0"/>
          <w:divBdr>
            <w:top w:val="none" w:sz="0" w:space="0" w:color="auto"/>
            <w:left w:val="none" w:sz="0" w:space="0" w:color="auto"/>
            <w:bottom w:val="none" w:sz="0" w:space="0" w:color="auto"/>
            <w:right w:val="none" w:sz="0" w:space="0" w:color="auto"/>
          </w:divBdr>
        </w:div>
      </w:divsChild>
    </w:div>
    <w:div w:id="187262139">
      <w:marLeft w:val="0"/>
      <w:marRight w:val="0"/>
      <w:marTop w:val="0"/>
      <w:marBottom w:val="0"/>
      <w:divBdr>
        <w:top w:val="none" w:sz="0" w:space="0" w:color="auto"/>
        <w:left w:val="none" w:sz="0" w:space="0" w:color="auto"/>
        <w:bottom w:val="none" w:sz="0" w:space="0" w:color="auto"/>
        <w:right w:val="none" w:sz="0" w:space="0" w:color="auto"/>
      </w:divBdr>
      <w:divsChild>
        <w:div w:id="633949830">
          <w:marLeft w:val="0"/>
          <w:marRight w:val="0"/>
          <w:marTop w:val="0"/>
          <w:marBottom w:val="0"/>
          <w:divBdr>
            <w:top w:val="none" w:sz="0" w:space="0" w:color="auto"/>
            <w:left w:val="none" w:sz="0" w:space="0" w:color="auto"/>
            <w:bottom w:val="none" w:sz="0" w:space="0" w:color="auto"/>
            <w:right w:val="none" w:sz="0" w:space="0" w:color="auto"/>
          </w:divBdr>
        </w:div>
      </w:divsChild>
    </w:div>
    <w:div w:id="210533506">
      <w:marLeft w:val="0"/>
      <w:marRight w:val="0"/>
      <w:marTop w:val="0"/>
      <w:marBottom w:val="0"/>
      <w:divBdr>
        <w:top w:val="none" w:sz="0" w:space="0" w:color="auto"/>
        <w:left w:val="none" w:sz="0" w:space="0" w:color="auto"/>
        <w:bottom w:val="none" w:sz="0" w:space="0" w:color="auto"/>
        <w:right w:val="none" w:sz="0" w:space="0" w:color="auto"/>
      </w:divBdr>
      <w:divsChild>
        <w:div w:id="1114331006">
          <w:marLeft w:val="0"/>
          <w:marRight w:val="0"/>
          <w:marTop w:val="0"/>
          <w:marBottom w:val="0"/>
          <w:divBdr>
            <w:top w:val="none" w:sz="0" w:space="0" w:color="auto"/>
            <w:left w:val="none" w:sz="0" w:space="0" w:color="auto"/>
            <w:bottom w:val="none" w:sz="0" w:space="0" w:color="auto"/>
            <w:right w:val="none" w:sz="0" w:space="0" w:color="auto"/>
          </w:divBdr>
        </w:div>
      </w:divsChild>
    </w:div>
    <w:div w:id="225380810">
      <w:marLeft w:val="0"/>
      <w:marRight w:val="0"/>
      <w:marTop w:val="0"/>
      <w:marBottom w:val="0"/>
      <w:divBdr>
        <w:top w:val="none" w:sz="0" w:space="0" w:color="auto"/>
        <w:left w:val="none" w:sz="0" w:space="0" w:color="auto"/>
        <w:bottom w:val="none" w:sz="0" w:space="0" w:color="auto"/>
        <w:right w:val="none" w:sz="0" w:space="0" w:color="auto"/>
      </w:divBdr>
      <w:divsChild>
        <w:div w:id="1788305188">
          <w:marLeft w:val="0"/>
          <w:marRight w:val="0"/>
          <w:marTop w:val="0"/>
          <w:marBottom w:val="0"/>
          <w:divBdr>
            <w:top w:val="none" w:sz="0" w:space="0" w:color="auto"/>
            <w:left w:val="none" w:sz="0" w:space="0" w:color="auto"/>
            <w:bottom w:val="none" w:sz="0" w:space="0" w:color="auto"/>
            <w:right w:val="none" w:sz="0" w:space="0" w:color="auto"/>
          </w:divBdr>
        </w:div>
      </w:divsChild>
    </w:div>
    <w:div w:id="253782920">
      <w:marLeft w:val="0"/>
      <w:marRight w:val="0"/>
      <w:marTop w:val="0"/>
      <w:marBottom w:val="0"/>
      <w:divBdr>
        <w:top w:val="none" w:sz="0" w:space="0" w:color="auto"/>
        <w:left w:val="none" w:sz="0" w:space="0" w:color="auto"/>
        <w:bottom w:val="none" w:sz="0" w:space="0" w:color="auto"/>
        <w:right w:val="none" w:sz="0" w:space="0" w:color="auto"/>
      </w:divBdr>
      <w:divsChild>
        <w:div w:id="649142064">
          <w:marLeft w:val="0"/>
          <w:marRight w:val="0"/>
          <w:marTop w:val="0"/>
          <w:marBottom w:val="0"/>
          <w:divBdr>
            <w:top w:val="none" w:sz="0" w:space="0" w:color="auto"/>
            <w:left w:val="none" w:sz="0" w:space="0" w:color="auto"/>
            <w:bottom w:val="none" w:sz="0" w:space="0" w:color="auto"/>
            <w:right w:val="none" w:sz="0" w:space="0" w:color="auto"/>
          </w:divBdr>
        </w:div>
      </w:divsChild>
    </w:div>
    <w:div w:id="300812445">
      <w:marLeft w:val="0"/>
      <w:marRight w:val="0"/>
      <w:marTop w:val="0"/>
      <w:marBottom w:val="0"/>
      <w:divBdr>
        <w:top w:val="none" w:sz="0" w:space="0" w:color="auto"/>
        <w:left w:val="none" w:sz="0" w:space="0" w:color="auto"/>
        <w:bottom w:val="none" w:sz="0" w:space="0" w:color="auto"/>
        <w:right w:val="none" w:sz="0" w:space="0" w:color="auto"/>
      </w:divBdr>
      <w:divsChild>
        <w:div w:id="766773986">
          <w:marLeft w:val="0"/>
          <w:marRight w:val="0"/>
          <w:marTop w:val="0"/>
          <w:marBottom w:val="0"/>
          <w:divBdr>
            <w:top w:val="none" w:sz="0" w:space="0" w:color="auto"/>
            <w:left w:val="none" w:sz="0" w:space="0" w:color="auto"/>
            <w:bottom w:val="none" w:sz="0" w:space="0" w:color="auto"/>
            <w:right w:val="none" w:sz="0" w:space="0" w:color="auto"/>
          </w:divBdr>
        </w:div>
      </w:divsChild>
    </w:div>
    <w:div w:id="309018474">
      <w:marLeft w:val="0"/>
      <w:marRight w:val="0"/>
      <w:marTop w:val="0"/>
      <w:marBottom w:val="0"/>
      <w:divBdr>
        <w:top w:val="none" w:sz="0" w:space="0" w:color="auto"/>
        <w:left w:val="none" w:sz="0" w:space="0" w:color="auto"/>
        <w:bottom w:val="none" w:sz="0" w:space="0" w:color="auto"/>
        <w:right w:val="none" w:sz="0" w:space="0" w:color="auto"/>
      </w:divBdr>
      <w:divsChild>
        <w:div w:id="566457076">
          <w:marLeft w:val="0"/>
          <w:marRight w:val="0"/>
          <w:marTop w:val="0"/>
          <w:marBottom w:val="0"/>
          <w:divBdr>
            <w:top w:val="none" w:sz="0" w:space="0" w:color="auto"/>
            <w:left w:val="none" w:sz="0" w:space="0" w:color="auto"/>
            <w:bottom w:val="none" w:sz="0" w:space="0" w:color="auto"/>
            <w:right w:val="none" w:sz="0" w:space="0" w:color="auto"/>
          </w:divBdr>
        </w:div>
      </w:divsChild>
    </w:div>
    <w:div w:id="363601783">
      <w:marLeft w:val="0"/>
      <w:marRight w:val="0"/>
      <w:marTop w:val="0"/>
      <w:marBottom w:val="0"/>
      <w:divBdr>
        <w:top w:val="none" w:sz="0" w:space="0" w:color="auto"/>
        <w:left w:val="none" w:sz="0" w:space="0" w:color="auto"/>
        <w:bottom w:val="none" w:sz="0" w:space="0" w:color="auto"/>
        <w:right w:val="none" w:sz="0" w:space="0" w:color="auto"/>
      </w:divBdr>
      <w:divsChild>
        <w:div w:id="2117207982">
          <w:marLeft w:val="0"/>
          <w:marRight w:val="0"/>
          <w:marTop w:val="0"/>
          <w:marBottom w:val="0"/>
          <w:divBdr>
            <w:top w:val="none" w:sz="0" w:space="0" w:color="auto"/>
            <w:left w:val="none" w:sz="0" w:space="0" w:color="auto"/>
            <w:bottom w:val="none" w:sz="0" w:space="0" w:color="auto"/>
            <w:right w:val="none" w:sz="0" w:space="0" w:color="auto"/>
          </w:divBdr>
        </w:div>
      </w:divsChild>
    </w:div>
    <w:div w:id="734426066">
      <w:marLeft w:val="0"/>
      <w:marRight w:val="0"/>
      <w:marTop w:val="0"/>
      <w:marBottom w:val="0"/>
      <w:divBdr>
        <w:top w:val="none" w:sz="0" w:space="0" w:color="auto"/>
        <w:left w:val="none" w:sz="0" w:space="0" w:color="auto"/>
        <w:bottom w:val="none" w:sz="0" w:space="0" w:color="auto"/>
        <w:right w:val="none" w:sz="0" w:space="0" w:color="auto"/>
      </w:divBdr>
      <w:divsChild>
        <w:div w:id="461075378">
          <w:marLeft w:val="0"/>
          <w:marRight w:val="0"/>
          <w:marTop w:val="0"/>
          <w:marBottom w:val="0"/>
          <w:divBdr>
            <w:top w:val="none" w:sz="0" w:space="0" w:color="auto"/>
            <w:left w:val="none" w:sz="0" w:space="0" w:color="auto"/>
            <w:bottom w:val="none" w:sz="0" w:space="0" w:color="auto"/>
            <w:right w:val="none" w:sz="0" w:space="0" w:color="auto"/>
          </w:divBdr>
        </w:div>
      </w:divsChild>
    </w:div>
    <w:div w:id="822240356">
      <w:bodyDiv w:val="1"/>
      <w:marLeft w:val="0"/>
      <w:marRight w:val="0"/>
      <w:marTop w:val="0"/>
      <w:marBottom w:val="0"/>
      <w:divBdr>
        <w:top w:val="none" w:sz="0" w:space="0" w:color="auto"/>
        <w:left w:val="none" w:sz="0" w:space="0" w:color="auto"/>
        <w:bottom w:val="none" w:sz="0" w:space="0" w:color="auto"/>
        <w:right w:val="none" w:sz="0" w:space="0" w:color="auto"/>
      </w:divBdr>
      <w:divsChild>
        <w:div w:id="4020785">
          <w:marLeft w:val="0"/>
          <w:marRight w:val="0"/>
          <w:marTop w:val="0"/>
          <w:marBottom w:val="0"/>
          <w:divBdr>
            <w:top w:val="none" w:sz="0" w:space="0" w:color="auto"/>
            <w:left w:val="none" w:sz="0" w:space="0" w:color="auto"/>
            <w:bottom w:val="none" w:sz="0" w:space="0" w:color="auto"/>
            <w:right w:val="none" w:sz="0" w:space="0" w:color="auto"/>
          </w:divBdr>
          <w:divsChild>
            <w:div w:id="65129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17720">
      <w:marLeft w:val="0"/>
      <w:marRight w:val="0"/>
      <w:marTop w:val="0"/>
      <w:marBottom w:val="0"/>
      <w:divBdr>
        <w:top w:val="none" w:sz="0" w:space="0" w:color="auto"/>
        <w:left w:val="none" w:sz="0" w:space="0" w:color="auto"/>
        <w:bottom w:val="none" w:sz="0" w:space="0" w:color="auto"/>
        <w:right w:val="none" w:sz="0" w:space="0" w:color="auto"/>
      </w:divBdr>
      <w:divsChild>
        <w:div w:id="1797602573">
          <w:marLeft w:val="0"/>
          <w:marRight w:val="0"/>
          <w:marTop w:val="0"/>
          <w:marBottom w:val="0"/>
          <w:divBdr>
            <w:top w:val="none" w:sz="0" w:space="0" w:color="auto"/>
            <w:left w:val="none" w:sz="0" w:space="0" w:color="auto"/>
            <w:bottom w:val="none" w:sz="0" w:space="0" w:color="auto"/>
            <w:right w:val="none" w:sz="0" w:space="0" w:color="auto"/>
          </w:divBdr>
        </w:div>
      </w:divsChild>
    </w:div>
    <w:div w:id="962999126">
      <w:marLeft w:val="0"/>
      <w:marRight w:val="0"/>
      <w:marTop w:val="0"/>
      <w:marBottom w:val="0"/>
      <w:divBdr>
        <w:top w:val="none" w:sz="0" w:space="0" w:color="auto"/>
        <w:left w:val="none" w:sz="0" w:space="0" w:color="auto"/>
        <w:bottom w:val="none" w:sz="0" w:space="0" w:color="auto"/>
        <w:right w:val="none" w:sz="0" w:space="0" w:color="auto"/>
      </w:divBdr>
      <w:divsChild>
        <w:div w:id="508178287">
          <w:marLeft w:val="0"/>
          <w:marRight w:val="0"/>
          <w:marTop w:val="0"/>
          <w:marBottom w:val="0"/>
          <w:divBdr>
            <w:top w:val="none" w:sz="0" w:space="0" w:color="auto"/>
            <w:left w:val="none" w:sz="0" w:space="0" w:color="auto"/>
            <w:bottom w:val="none" w:sz="0" w:space="0" w:color="auto"/>
            <w:right w:val="none" w:sz="0" w:space="0" w:color="auto"/>
          </w:divBdr>
        </w:div>
      </w:divsChild>
    </w:div>
    <w:div w:id="994190772">
      <w:bodyDiv w:val="1"/>
      <w:marLeft w:val="0"/>
      <w:marRight w:val="0"/>
      <w:marTop w:val="0"/>
      <w:marBottom w:val="0"/>
      <w:divBdr>
        <w:top w:val="none" w:sz="0" w:space="0" w:color="auto"/>
        <w:left w:val="none" w:sz="0" w:space="0" w:color="auto"/>
        <w:bottom w:val="none" w:sz="0" w:space="0" w:color="auto"/>
        <w:right w:val="none" w:sz="0" w:space="0" w:color="auto"/>
      </w:divBdr>
      <w:divsChild>
        <w:div w:id="1144933650">
          <w:marLeft w:val="0"/>
          <w:marRight w:val="0"/>
          <w:marTop w:val="0"/>
          <w:marBottom w:val="0"/>
          <w:divBdr>
            <w:top w:val="none" w:sz="0" w:space="0" w:color="auto"/>
            <w:left w:val="none" w:sz="0" w:space="0" w:color="auto"/>
            <w:bottom w:val="none" w:sz="0" w:space="0" w:color="auto"/>
            <w:right w:val="none" w:sz="0" w:space="0" w:color="auto"/>
          </w:divBdr>
          <w:divsChild>
            <w:div w:id="18200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60817">
      <w:marLeft w:val="0"/>
      <w:marRight w:val="0"/>
      <w:marTop w:val="0"/>
      <w:marBottom w:val="0"/>
      <w:divBdr>
        <w:top w:val="none" w:sz="0" w:space="0" w:color="auto"/>
        <w:left w:val="none" w:sz="0" w:space="0" w:color="auto"/>
        <w:bottom w:val="none" w:sz="0" w:space="0" w:color="auto"/>
        <w:right w:val="none" w:sz="0" w:space="0" w:color="auto"/>
      </w:divBdr>
      <w:divsChild>
        <w:div w:id="2066566378">
          <w:marLeft w:val="0"/>
          <w:marRight w:val="0"/>
          <w:marTop w:val="0"/>
          <w:marBottom w:val="0"/>
          <w:divBdr>
            <w:top w:val="none" w:sz="0" w:space="0" w:color="auto"/>
            <w:left w:val="none" w:sz="0" w:space="0" w:color="auto"/>
            <w:bottom w:val="none" w:sz="0" w:space="0" w:color="auto"/>
            <w:right w:val="none" w:sz="0" w:space="0" w:color="auto"/>
          </w:divBdr>
        </w:div>
      </w:divsChild>
    </w:div>
    <w:div w:id="1058362588">
      <w:bodyDiv w:val="1"/>
      <w:marLeft w:val="0"/>
      <w:marRight w:val="0"/>
      <w:marTop w:val="0"/>
      <w:marBottom w:val="0"/>
      <w:divBdr>
        <w:top w:val="none" w:sz="0" w:space="0" w:color="auto"/>
        <w:left w:val="none" w:sz="0" w:space="0" w:color="auto"/>
        <w:bottom w:val="none" w:sz="0" w:space="0" w:color="auto"/>
        <w:right w:val="none" w:sz="0" w:space="0" w:color="auto"/>
      </w:divBdr>
    </w:div>
    <w:div w:id="1074282634">
      <w:marLeft w:val="0"/>
      <w:marRight w:val="0"/>
      <w:marTop w:val="0"/>
      <w:marBottom w:val="0"/>
      <w:divBdr>
        <w:top w:val="none" w:sz="0" w:space="0" w:color="auto"/>
        <w:left w:val="none" w:sz="0" w:space="0" w:color="auto"/>
        <w:bottom w:val="none" w:sz="0" w:space="0" w:color="auto"/>
        <w:right w:val="none" w:sz="0" w:space="0" w:color="auto"/>
      </w:divBdr>
      <w:divsChild>
        <w:div w:id="1390810906">
          <w:marLeft w:val="0"/>
          <w:marRight w:val="0"/>
          <w:marTop w:val="0"/>
          <w:marBottom w:val="0"/>
          <w:divBdr>
            <w:top w:val="none" w:sz="0" w:space="0" w:color="auto"/>
            <w:left w:val="none" w:sz="0" w:space="0" w:color="auto"/>
            <w:bottom w:val="none" w:sz="0" w:space="0" w:color="auto"/>
            <w:right w:val="none" w:sz="0" w:space="0" w:color="auto"/>
          </w:divBdr>
        </w:div>
      </w:divsChild>
    </w:div>
    <w:div w:id="1219513433">
      <w:marLeft w:val="0"/>
      <w:marRight w:val="0"/>
      <w:marTop w:val="0"/>
      <w:marBottom w:val="0"/>
      <w:divBdr>
        <w:top w:val="none" w:sz="0" w:space="0" w:color="auto"/>
        <w:left w:val="none" w:sz="0" w:space="0" w:color="auto"/>
        <w:bottom w:val="none" w:sz="0" w:space="0" w:color="auto"/>
        <w:right w:val="none" w:sz="0" w:space="0" w:color="auto"/>
      </w:divBdr>
      <w:divsChild>
        <w:div w:id="1577663107">
          <w:marLeft w:val="0"/>
          <w:marRight w:val="0"/>
          <w:marTop w:val="0"/>
          <w:marBottom w:val="0"/>
          <w:divBdr>
            <w:top w:val="none" w:sz="0" w:space="0" w:color="auto"/>
            <w:left w:val="none" w:sz="0" w:space="0" w:color="auto"/>
            <w:bottom w:val="none" w:sz="0" w:space="0" w:color="auto"/>
            <w:right w:val="none" w:sz="0" w:space="0" w:color="auto"/>
          </w:divBdr>
        </w:div>
      </w:divsChild>
    </w:div>
    <w:div w:id="1270235892">
      <w:bodyDiv w:val="1"/>
      <w:marLeft w:val="0"/>
      <w:marRight w:val="0"/>
      <w:marTop w:val="0"/>
      <w:marBottom w:val="0"/>
      <w:divBdr>
        <w:top w:val="none" w:sz="0" w:space="0" w:color="auto"/>
        <w:left w:val="none" w:sz="0" w:space="0" w:color="auto"/>
        <w:bottom w:val="none" w:sz="0" w:space="0" w:color="auto"/>
        <w:right w:val="none" w:sz="0" w:space="0" w:color="auto"/>
      </w:divBdr>
    </w:div>
    <w:div w:id="1298753904">
      <w:marLeft w:val="0"/>
      <w:marRight w:val="0"/>
      <w:marTop w:val="0"/>
      <w:marBottom w:val="0"/>
      <w:divBdr>
        <w:top w:val="none" w:sz="0" w:space="0" w:color="auto"/>
        <w:left w:val="none" w:sz="0" w:space="0" w:color="auto"/>
        <w:bottom w:val="none" w:sz="0" w:space="0" w:color="auto"/>
        <w:right w:val="none" w:sz="0" w:space="0" w:color="auto"/>
      </w:divBdr>
      <w:divsChild>
        <w:div w:id="629476421">
          <w:marLeft w:val="0"/>
          <w:marRight w:val="0"/>
          <w:marTop w:val="0"/>
          <w:marBottom w:val="0"/>
          <w:divBdr>
            <w:top w:val="none" w:sz="0" w:space="0" w:color="auto"/>
            <w:left w:val="none" w:sz="0" w:space="0" w:color="auto"/>
            <w:bottom w:val="none" w:sz="0" w:space="0" w:color="auto"/>
            <w:right w:val="none" w:sz="0" w:space="0" w:color="auto"/>
          </w:divBdr>
        </w:div>
      </w:divsChild>
    </w:div>
    <w:div w:id="1361708845">
      <w:marLeft w:val="0"/>
      <w:marRight w:val="0"/>
      <w:marTop w:val="0"/>
      <w:marBottom w:val="0"/>
      <w:divBdr>
        <w:top w:val="none" w:sz="0" w:space="0" w:color="auto"/>
        <w:left w:val="none" w:sz="0" w:space="0" w:color="auto"/>
        <w:bottom w:val="none" w:sz="0" w:space="0" w:color="auto"/>
        <w:right w:val="none" w:sz="0" w:space="0" w:color="auto"/>
      </w:divBdr>
      <w:divsChild>
        <w:div w:id="1897861634">
          <w:marLeft w:val="0"/>
          <w:marRight w:val="0"/>
          <w:marTop w:val="0"/>
          <w:marBottom w:val="0"/>
          <w:divBdr>
            <w:top w:val="none" w:sz="0" w:space="0" w:color="auto"/>
            <w:left w:val="none" w:sz="0" w:space="0" w:color="auto"/>
            <w:bottom w:val="none" w:sz="0" w:space="0" w:color="auto"/>
            <w:right w:val="none" w:sz="0" w:space="0" w:color="auto"/>
          </w:divBdr>
        </w:div>
      </w:divsChild>
    </w:div>
    <w:div w:id="1374501380">
      <w:bodyDiv w:val="1"/>
      <w:marLeft w:val="0"/>
      <w:marRight w:val="0"/>
      <w:marTop w:val="0"/>
      <w:marBottom w:val="0"/>
      <w:divBdr>
        <w:top w:val="none" w:sz="0" w:space="0" w:color="auto"/>
        <w:left w:val="none" w:sz="0" w:space="0" w:color="auto"/>
        <w:bottom w:val="none" w:sz="0" w:space="0" w:color="auto"/>
        <w:right w:val="none" w:sz="0" w:space="0" w:color="auto"/>
      </w:divBdr>
    </w:div>
    <w:div w:id="1440490623">
      <w:marLeft w:val="0"/>
      <w:marRight w:val="0"/>
      <w:marTop w:val="0"/>
      <w:marBottom w:val="0"/>
      <w:divBdr>
        <w:top w:val="none" w:sz="0" w:space="0" w:color="auto"/>
        <w:left w:val="none" w:sz="0" w:space="0" w:color="auto"/>
        <w:bottom w:val="none" w:sz="0" w:space="0" w:color="auto"/>
        <w:right w:val="none" w:sz="0" w:space="0" w:color="auto"/>
      </w:divBdr>
      <w:divsChild>
        <w:div w:id="1906187021">
          <w:marLeft w:val="0"/>
          <w:marRight w:val="0"/>
          <w:marTop w:val="0"/>
          <w:marBottom w:val="0"/>
          <w:divBdr>
            <w:top w:val="none" w:sz="0" w:space="0" w:color="auto"/>
            <w:left w:val="none" w:sz="0" w:space="0" w:color="auto"/>
            <w:bottom w:val="none" w:sz="0" w:space="0" w:color="auto"/>
            <w:right w:val="none" w:sz="0" w:space="0" w:color="auto"/>
          </w:divBdr>
        </w:div>
      </w:divsChild>
    </w:div>
    <w:div w:id="1444379275">
      <w:bodyDiv w:val="1"/>
      <w:marLeft w:val="0"/>
      <w:marRight w:val="0"/>
      <w:marTop w:val="0"/>
      <w:marBottom w:val="0"/>
      <w:divBdr>
        <w:top w:val="none" w:sz="0" w:space="0" w:color="auto"/>
        <w:left w:val="none" w:sz="0" w:space="0" w:color="auto"/>
        <w:bottom w:val="none" w:sz="0" w:space="0" w:color="auto"/>
        <w:right w:val="none" w:sz="0" w:space="0" w:color="auto"/>
      </w:divBdr>
    </w:div>
    <w:div w:id="1513446110">
      <w:marLeft w:val="0"/>
      <w:marRight w:val="0"/>
      <w:marTop w:val="0"/>
      <w:marBottom w:val="0"/>
      <w:divBdr>
        <w:top w:val="none" w:sz="0" w:space="0" w:color="auto"/>
        <w:left w:val="none" w:sz="0" w:space="0" w:color="auto"/>
        <w:bottom w:val="none" w:sz="0" w:space="0" w:color="auto"/>
        <w:right w:val="none" w:sz="0" w:space="0" w:color="auto"/>
      </w:divBdr>
      <w:divsChild>
        <w:div w:id="25953332">
          <w:marLeft w:val="0"/>
          <w:marRight w:val="0"/>
          <w:marTop w:val="0"/>
          <w:marBottom w:val="0"/>
          <w:divBdr>
            <w:top w:val="none" w:sz="0" w:space="0" w:color="auto"/>
            <w:left w:val="none" w:sz="0" w:space="0" w:color="auto"/>
            <w:bottom w:val="none" w:sz="0" w:space="0" w:color="auto"/>
            <w:right w:val="none" w:sz="0" w:space="0" w:color="auto"/>
          </w:divBdr>
        </w:div>
      </w:divsChild>
    </w:div>
    <w:div w:id="1587230562">
      <w:marLeft w:val="0"/>
      <w:marRight w:val="0"/>
      <w:marTop w:val="0"/>
      <w:marBottom w:val="0"/>
      <w:divBdr>
        <w:top w:val="none" w:sz="0" w:space="0" w:color="auto"/>
        <w:left w:val="none" w:sz="0" w:space="0" w:color="auto"/>
        <w:bottom w:val="none" w:sz="0" w:space="0" w:color="auto"/>
        <w:right w:val="none" w:sz="0" w:space="0" w:color="auto"/>
      </w:divBdr>
      <w:divsChild>
        <w:div w:id="2058551869">
          <w:marLeft w:val="0"/>
          <w:marRight w:val="0"/>
          <w:marTop w:val="0"/>
          <w:marBottom w:val="0"/>
          <w:divBdr>
            <w:top w:val="none" w:sz="0" w:space="0" w:color="auto"/>
            <w:left w:val="none" w:sz="0" w:space="0" w:color="auto"/>
            <w:bottom w:val="none" w:sz="0" w:space="0" w:color="auto"/>
            <w:right w:val="none" w:sz="0" w:space="0" w:color="auto"/>
          </w:divBdr>
        </w:div>
      </w:divsChild>
    </w:div>
    <w:div w:id="1613902261">
      <w:bodyDiv w:val="1"/>
      <w:marLeft w:val="0"/>
      <w:marRight w:val="0"/>
      <w:marTop w:val="0"/>
      <w:marBottom w:val="0"/>
      <w:divBdr>
        <w:top w:val="none" w:sz="0" w:space="0" w:color="auto"/>
        <w:left w:val="none" w:sz="0" w:space="0" w:color="auto"/>
        <w:bottom w:val="none" w:sz="0" w:space="0" w:color="auto"/>
        <w:right w:val="none" w:sz="0" w:space="0" w:color="auto"/>
      </w:divBdr>
    </w:div>
    <w:div w:id="1683819452">
      <w:marLeft w:val="0"/>
      <w:marRight w:val="0"/>
      <w:marTop w:val="0"/>
      <w:marBottom w:val="0"/>
      <w:divBdr>
        <w:top w:val="none" w:sz="0" w:space="0" w:color="auto"/>
        <w:left w:val="none" w:sz="0" w:space="0" w:color="auto"/>
        <w:bottom w:val="none" w:sz="0" w:space="0" w:color="auto"/>
        <w:right w:val="none" w:sz="0" w:space="0" w:color="auto"/>
      </w:divBdr>
      <w:divsChild>
        <w:div w:id="1433474439">
          <w:marLeft w:val="0"/>
          <w:marRight w:val="0"/>
          <w:marTop w:val="0"/>
          <w:marBottom w:val="0"/>
          <w:divBdr>
            <w:top w:val="none" w:sz="0" w:space="0" w:color="auto"/>
            <w:left w:val="none" w:sz="0" w:space="0" w:color="auto"/>
            <w:bottom w:val="none" w:sz="0" w:space="0" w:color="auto"/>
            <w:right w:val="none" w:sz="0" w:space="0" w:color="auto"/>
          </w:divBdr>
        </w:div>
      </w:divsChild>
    </w:div>
    <w:div w:id="1794401700">
      <w:bodyDiv w:val="1"/>
      <w:marLeft w:val="0"/>
      <w:marRight w:val="0"/>
      <w:marTop w:val="0"/>
      <w:marBottom w:val="0"/>
      <w:divBdr>
        <w:top w:val="none" w:sz="0" w:space="0" w:color="auto"/>
        <w:left w:val="none" w:sz="0" w:space="0" w:color="auto"/>
        <w:bottom w:val="none" w:sz="0" w:space="0" w:color="auto"/>
        <w:right w:val="none" w:sz="0" w:space="0" w:color="auto"/>
      </w:divBdr>
    </w:div>
    <w:div w:id="1810131227">
      <w:bodyDiv w:val="1"/>
      <w:marLeft w:val="0"/>
      <w:marRight w:val="0"/>
      <w:marTop w:val="0"/>
      <w:marBottom w:val="0"/>
      <w:divBdr>
        <w:top w:val="none" w:sz="0" w:space="0" w:color="auto"/>
        <w:left w:val="none" w:sz="0" w:space="0" w:color="auto"/>
        <w:bottom w:val="none" w:sz="0" w:space="0" w:color="auto"/>
        <w:right w:val="none" w:sz="0" w:space="0" w:color="auto"/>
      </w:divBdr>
    </w:div>
    <w:div w:id="1820221419">
      <w:marLeft w:val="0"/>
      <w:marRight w:val="0"/>
      <w:marTop w:val="0"/>
      <w:marBottom w:val="0"/>
      <w:divBdr>
        <w:top w:val="none" w:sz="0" w:space="0" w:color="auto"/>
        <w:left w:val="none" w:sz="0" w:space="0" w:color="auto"/>
        <w:bottom w:val="none" w:sz="0" w:space="0" w:color="auto"/>
        <w:right w:val="none" w:sz="0" w:space="0" w:color="auto"/>
      </w:divBdr>
      <w:divsChild>
        <w:div w:id="2061974682">
          <w:marLeft w:val="0"/>
          <w:marRight w:val="0"/>
          <w:marTop w:val="0"/>
          <w:marBottom w:val="0"/>
          <w:divBdr>
            <w:top w:val="none" w:sz="0" w:space="0" w:color="auto"/>
            <w:left w:val="none" w:sz="0" w:space="0" w:color="auto"/>
            <w:bottom w:val="none" w:sz="0" w:space="0" w:color="auto"/>
            <w:right w:val="none" w:sz="0" w:space="0" w:color="auto"/>
          </w:divBdr>
        </w:div>
      </w:divsChild>
    </w:div>
    <w:div w:id="1847399255">
      <w:marLeft w:val="0"/>
      <w:marRight w:val="0"/>
      <w:marTop w:val="0"/>
      <w:marBottom w:val="0"/>
      <w:divBdr>
        <w:top w:val="none" w:sz="0" w:space="0" w:color="auto"/>
        <w:left w:val="none" w:sz="0" w:space="0" w:color="auto"/>
        <w:bottom w:val="none" w:sz="0" w:space="0" w:color="auto"/>
        <w:right w:val="none" w:sz="0" w:space="0" w:color="auto"/>
      </w:divBdr>
      <w:divsChild>
        <w:div w:id="610941392">
          <w:marLeft w:val="0"/>
          <w:marRight w:val="0"/>
          <w:marTop w:val="0"/>
          <w:marBottom w:val="0"/>
          <w:divBdr>
            <w:top w:val="none" w:sz="0" w:space="0" w:color="auto"/>
            <w:left w:val="none" w:sz="0" w:space="0" w:color="auto"/>
            <w:bottom w:val="none" w:sz="0" w:space="0" w:color="auto"/>
            <w:right w:val="none" w:sz="0" w:space="0" w:color="auto"/>
          </w:divBdr>
        </w:div>
      </w:divsChild>
    </w:div>
    <w:div w:id="1851678076">
      <w:marLeft w:val="0"/>
      <w:marRight w:val="0"/>
      <w:marTop w:val="0"/>
      <w:marBottom w:val="0"/>
      <w:divBdr>
        <w:top w:val="none" w:sz="0" w:space="0" w:color="auto"/>
        <w:left w:val="none" w:sz="0" w:space="0" w:color="auto"/>
        <w:bottom w:val="none" w:sz="0" w:space="0" w:color="auto"/>
        <w:right w:val="none" w:sz="0" w:space="0" w:color="auto"/>
      </w:divBdr>
      <w:divsChild>
        <w:div w:id="494076767">
          <w:marLeft w:val="0"/>
          <w:marRight w:val="0"/>
          <w:marTop w:val="0"/>
          <w:marBottom w:val="0"/>
          <w:divBdr>
            <w:top w:val="none" w:sz="0" w:space="0" w:color="auto"/>
            <w:left w:val="none" w:sz="0" w:space="0" w:color="auto"/>
            <w:bottom w:val="none" w:sz="0" w:space="0" w:color="auto"/>
            <w:right w:val="none" w:sz="0" w:space="0" w:color="auto"/>
          </w:divBdr>
        </w:div>
      </w:divsChild>
    </w:div>
    <w:div w:id="1988899642">
      <w:bodyDiv w:val="1"/>
      <w:marLeft w:val="0"/>
      <w:marRight w:val="0"/>
      <w:marTop w:val="0"/>
      <w:marBottom w:val="0"/>
      <w:divBdr>
        <w:top w:val="none" w:sz="0" w:space="0" w:color="auto"/>
        <w:left w:val="none" w:sz="0" w:space="0" w:color="auto"/>
        <w:bottom w:val="none" w:sz="0" w:space="0" w:color="auto"/>
        <w:right w:val="none" w:sz="0" w:space="0" w:color="auto"/>
      </w:divBdr>
    </w:div>
    <w:div w:id="2109042608">
      <w:marLeft w:val="0"/>
      <w:marRight w:val="0"/>
      <w:marTop w:val="0"/>
      <w:marBottom w:val="0"/>
      <w:divBdr>
        <w:top w:val="none" w:sz="0" w:space="0" w:color="auto"/>
        <w:left w:val="none" w:sz="0" w:space="0" w:color="auto"/>
        <w:bottom w:val="none" w:sz="0" w:space="0" w:color="auto"/>
        <w:right w:val="none" w:sz="0" w:space="0" w:color="auto"/>
      </w:divBdr>
      <w:divsChild>
        <w:div w:id="1114788816">
          <w:marLeft w:val="0"/>
          <w:marRight w:val="0"/>
          <w:marTop w:val="0"/>
          <w:marBottom w:val="0"/>
          <w:divBdr>
            <w:top w:val="none" w:sz="0" w:space="0" w:color="auto"/>
            <w:left w:val="none" w:sz="0" w:space="0" w:color="auto"/>
            <w:bottom w:val="none" w:sz="0" w:space="0" w:color="auto"/>
            <w:right w:val="none" w:sz="0" w:space="0" w:color="auto"/>
          </w:divBdr>
        </w:div>
      </w:divsChild>
    </w:div>
    <w:div w:id="2122724633">
      <w:marLeft w:val="0"/>
      <w:marRight w:val="0"/>
      <w:marTop w:val="0"/>
      <w:marBottom w:val="0"/>
      <w:divBdr>
        <w:top w:val="none" w:sz="0" w:space="0" w:color="auto"/>
        <w:left w:val="none" w:sz="0" w:space="0" w:color="auto"/>
        <w:bottom w:val="none" w:sz="0" w:space="0" w:color="auto"/>
        <w:right w:val="none" w:sz="0" w:space="0" w:color="auto"/>
      </w:divBdr>
      <w:divsChild>
        <w:div w:id="1612856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emf"/><Relationship Id="rId51" Type="http://schemas.openxmlformats.org/officeDocument/2006/relationships/image" Target="media/image38.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DXCTheme">
  <a:themeElements>
    <a:clrScheme name="DXC">
      <a:dk1>
        <a:srgbClr val="000000"/>
      </a:dk1>
      <a:lt1>
        <a:srgbClr val="FFFFFF"/>
      </a:lt1>
      <a:dk2>
        <a:srgbClr val="000000"/>
      </a:dk2>
      <a:lt2>
        <a:srgbClr val="FFFFFF"/>
      </a:lt2>
      <a:accent1>
        <a:srgbClr val="000000"/>
      </a:accent1>
      <a:accent2>
        <a:srgbClr val="666666"/>
      </a:accent2>
      <a:accent3>
        <a:srgbClr val="FFED00"/>
      </a:accent3>
      <a:accent4>
        <a:srgbClr val="64FF00"/>
      </a:accent4>
      <a:accent5>
        <a:srgbClr val="00C9FF"/>
      </a:accent5>
      <a:accent6>
        <a:srgbClr val="D9D9D9"/>
      </a:accent6>
      <a:hlink>
        <a:srgbClr val="000000"/>
      </a:hlink>
      <a:folHlink>
        <a:srgbClr val="666666"/>
      </a:folHlink>
    </a:clrScheme>
    <a:fontScheme name="DXC">
      <a:majorFont>
        <a:latin typeface="Arial"/>
        <a:ea typeface=""/>
        <a:cs typeface=""/>
      </a:majorFont>
      <a:minorFont>
        <a:latin typeface="Arial"/>
        <a:ea typeface=""/>
        <a:cs typeface=""/>
      </a:minorFont>
    </a:fontScheme>
    <a:fmtScheme name="DXC">
      <a:fillStyleLst>
        <a:solidFill>
          <a:schemeClr val="phClr"/>
        </a:solidFill>
        <a:solidFill>
          <a:schemeClr val="phClr"/>
        </a:solidFill>
        <a:solidFill>
          <a:schemeClr val="phClr"/>
        </a:solidFill>
      </a:fillStyleLst>
      <a:lnStyleLst>
        <a:ln w="6350" cap="sq" cmpd="sng" algn="ctr">
          <a:solidFill>
            <a:schemeClr val="phClr"/>
          </a:solidFill>
          <a:prstDash val="solid"/>
        </a:ln>
        <a:ln w="6350" cap="sq" cmpd="sng" algn="ctr">
          <a:solidFill>
            <a:schemeClr val="phClr"/>
          </a:solidFill>
          <a:prstDash val="solid"/>
        </a:ln>
        <a:ln w="6350" cap="sq"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spDef>
      <a:spPr>
        <a:ln>
          <a:noFill/>
        </a:ln>
      </a:spPr>
      <a:bodyPr/>
      <a:lstStyle/>
      <a:style>
        <a:lnRef idx="0">
          <a:schemeClr val="accent1"/>
        </a:lnRef>
        <a:fillRef idx="1">
          <a:schemeClr val="accent1"/>
        </a:fillRef>
        <a:effectRef idx="0">
          <a:schemeClr val="accent1"/>
        </a:effectRef>
        <a:fontRef idx="minor">
          <a:schemeClr val="lt1"/>
        </a:fontRef>
      </a:style>
    </a:spDef>
    <a:lnDef>
      <a:spPr>
        <a:ln w="6350" cap="sq"/>
      </a:spPr>
      <a:bodyPr/>
      <a:lstStyle/>
      <a:style>
        <a:lnRef idx="1">
          <a:schemeClr val="accent1"/>
        </a:lnRef>
        <a:fillRef idx="0">
          <a:schemeClr val="accent1"/>
        </a:fillRef>
        <a:effectRef idx="0">
          <a:schemeClr val="accent1"/>
        </a:effectRef>
        <a:fontRef idx="minor">
          <a:schemeClr val="lt1"/>
        </a:fontRef>
      </a:style>
    </a:lnDef>
  </a:objectDefaults>
  <a:extraClrSchemeLst/>
  <a:extLst>
    <a:ext uri="{05A4C25C-085E-4340-85A3-A5531E510DB2}">
      <thm15:themeFamily xmlns:thm15="http://schemas.microsoft.com/office/thememl/2012/main" name="DXCTheme" id="{84821E0E-ECC3-4C08-96E7-B91A38DC6F47}" vid="{29044882-499D-4BAA-8063-A7129716FAF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CEA09-0517-45A2-824A-26ECED50C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4719</TotalTime>
  <Pages>35</Pages>
  <Words>5135</Words>
  <Characters>29270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34337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Cook, Karen 2</cp:lastModifiedBy>
  <cp:revision>46</cp:revision>
  <dcterms:created xsi:type="dcterms:W3CDTF">2018-09-13T18:06:00Z</dcterms:created>
  <dcterms:modified xsi:type="dcterms:W3CDTF">2018-09-27T18:25:00Z</dcterms:modified>
</cp:coreProperties>
</file>