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9FB" w:rsidRDefault="004779FB" w:rsidP="004779FB">
      <w:pPr>
        <w:keepNext/>
        <w:keepLines/>
        <w:spacing w:after="144" w:line="310" w:lineRule="exact"/>
        <w:outlineLvl w:val="1"/>
        <w:rPr>
          <w:rFonts w:ascii="Times New Roman" w:eastAsia="Candara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bookmark0"/>
      <w:bookmarkStart w:id="1" w:name="_GoBack"/>
      <w:bookmarkEnd w:id="1"/>
    </w:p>
    <w:p w:rsidR="004779FB" w:rsidRDefault="004779FB" w:rsidP="004779FB">
      <w:pPr>
        <w:keepNext/>
        <w:keepLines/>
        <w:spacing w:after="144" w:line="310" w:lineRule="exact"/>
        <w:jc w:val="center"/>
        <w:outlineLvl w:val="1"/>
        <w:rPr>
          <w:rFonts w:ascii="Times New Roman" w:eastAsia="Candara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02CFE">
        <w:rPr>
          <w:rFonts w:ascii="Times New Roman" w:eastAsia="Candara" w:hAnsi="Times New Roman" w:cs="Times New Roman"/>
          <w:b/>
          <w:bCs/>
          <w:color w:val="000000"/>
          <w:sz w:val="24"/>
          <w:szCs w:val="24"/>
          <w:lang w:eastAsia="ru-RU"/>
        </w:rPr>
        <w:t>ПОЯСНИТЕЛЬНАЯ ЗАПИСКА</w:t>
      </w:r>
      <w:bookmarkEnd w:id="0"/>
    </w:p>
    <w:p w:rsidR="004779FB" w:rsidRDefault="004779FB" w:rsidP="004779F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9FB" w:rsidRPr="00726284" w:rsidRDefault="004779FB" w:rsidP="004779F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по английскому языку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Pr="007262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классе составлена на основе </w:t>
      </w:r>
      <w:proofErr w:type="gramStart"/>
      <w:r w:rsidRPr="007262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следующих  документов</w:t>
      </w:r>
      <w:proofErr w:type="gramEnd"/>
      <w:r w:rsidRPr="007262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779FB" w:rsidRPr="00726284" w:rsidRDefault="004779FB" w:rsidP="004779FB">
      <w:pPr>
        <w:numPr>
          <w:ilvl w:val="0"/>
          <w:numId w:val="14"/>
        </w:numPr>
        <w:spacing w:after="0" w:line="240" w:lineRule="auto"/>
        <w:ind w:left="-567"/>
        <w:contextualSpacing/>
        <w:jc w:val="both"/>
        <w:rPr>
          <w:rFonts w:ascii="Times New Roman" w:eastAsia="Arial Unicode MS" w:hAnsi="Times New Roman" w:cs="Calibri"/>
          <w:sz w:val="24"/>
          <w:szCs w:val="24"/>
          <w:lang w:eastAsia="ru-RU"/>
        </w:rPr>
      </w:pPr>
      <w:r w:rsidRPr="00726284">
        <w:rPr>
          <w:rFonts w:ascii="Times New Roman" w:eastAsia="Arial Unicode MS" w:hAnsi="Times New Roman" w:cs="Calibri"/>
          <w:sz w:val="24"/>
          <w:szCs w:val="24"/>
          <w:lang w:eastAsia="ru-RU"/>
        </w:rPr>
        <w:t>Федеральный компонент государственного образовательного стандарта среднего (полного) общего образования (приказ Минобрнауки России №1089 от 05 марта 2004).</w:t>
      </w:r>
    </w:p>
    <w:p w:rsidR="004779FB" w:rsidRPr="00726284" w:rsidRDefault="004779FB" w:rsidP="004779FB">
      <w:pPr>
        <w:numPr>
          <w:ilvl w:val="0"/>
          <w:numId w:val="14"/>
        </w:numPr>
        <w:spacing w:after="0" w:line="240" w:lineRule="auto"/>
        <w:ind w:left="-567"/>
        <w:contextualSpacing/>
        <w:jc w:val="both"/>
        <w:rPr>
          <w:rFonts w:ascii="Times New Roman" w:eastAsia="Arial Unicode MS" w:hAnsi="Times New Roman" w:cs="Calibri"/>
          <w:sz w:val="24"/>
          <w:szCs w:val="24"/>
          <w:lang w:eastAsia="ru-RU"/>
        </w:rPr>
      </w:pPr>
      <w:r w:rsidRPr="00726284">
        <w:rPr>
          <w:rFonts w:ascii="Times New Roman" w:eastAsia="Arial Unicode MS" w:hAnsi="Times New Roman" w:cs="Calibri"/>
          <w:sz w:val="24"/>
          <w:szCs w:val="24"/>
          <w:lang w:eastAsia="ru-RU"/>
        </w:rPr>
        <w:t>Примерная программа среднего (полного) общего образования по английскому языку (Департамент государственной политики в сфере образования, 2004 год), (базовый уровень).</w:t>
      </w:r>
    </w:p>
    <w:p w:rsidR="004779FB" w:rsidRPr="00726284" w:rsidRDefault="004779FB" w:rsidP="004779FB">
      <w:pPr>
        <w:numPr>
          <w:ilvl w:val="0"/>
          <w:numId w:val="13"/>
        </w:num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 w:rsidRPr="00726284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Авторской учебной программы </w:t>
      </w:r>
      <w:r w:rsidRPr="007262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 В. Афанасьева, Дж. Дули, И. В. Михеева, Б.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В. Эванс «Английский язык. 11</w:t>
      </w:r>
      <w:r w:rsidRPr="007262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класс: учебник для </w:t>
      </w:r>
      <w:proofErr w:type="spellStart"/>
      <w:proofErr w:type="gramStart"/>
      <w:r w:rsidRPr="007262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общеобразоват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ельных</w:t>
      </w:r>
      <w:r w:rsidRPr="007262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.учреждений</w:t>
      </w:r>
      <w:proofErr w:type="spellEnd"/>
      <w:proofErr w:type="gramEnd"/>
      <w:r w:rsidRPr="007262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М.: Просвещение, 2011г.</w:t>
      </w:r>
    </w:p>
    <w:p w:rsidR="004779FB" w:rsidRPr="00726284" w:rsidRDefault="004779FB" w:rsidP="004779FB">
      <w:pPr>
        <w:numPr>
          <w:ilvl w:val="0"/>
          <w:numId w:val="13"/>
        </w:num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 w:rsidRPr="0072628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образовательной программы среднего общего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МБОУ СОШ № 4 протокол № 1 от 30.08.2019</w:t>
      </w:r>
      <w:r w:rsidRPr="007262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79FB" w:rsidRDefault="004779FB" w:rsidP="004779FB">
      <w:pPr>
        <w:keepNext/>
        <w:keepLines/>
        <w:suppressAutoHyphens/>
        <w:spacing w:after="0" w:line="240" w:lineRule="auto"/>
        <w:jc w:val="center"/>
        <w:outlineLvl w:val="0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bookmarkStart w:id="2" w:name="bookmark1"/>
    </w:p>
    <w:p w:rsidR="004779FB" w:rsidRPr="006A4524" w:rsidRDefault="004779FB" w:rsidP="004779FB">
      <w:pPr>
        <w:keepNext/>
        <w:keepLines/>
        <w:suppressAutoHyphens/>
        <w:spacing w:after="0" w:line="240" w:lineRule="auto"/>
        <w:outlineLvl w:val="0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6A4524">
        <w:rPr>
          <w:rFonts w:ascii="Times New Roman" w:eastAsia="TimesNewRomanPSMT" w:hAnsi="Times New Roman" w:cs="Times New Roman"/>
          <w:sz w:val="24"/>
          <w:szCs w:val="24"/>
        </w:rPr>
        <w:t xml:space="preserve">Согласно </w:t>
      </w:r>
      <w:proofErr w:type="gramStart"/>
      <w:r w:rsidRPr="006A4524">
        <w:rPr>
          <w:rFonts w:ascii="Times New Roman" w:eastAsia="TimesNewRomanPSMT" w:hAnsi="Times New Roman" w:cs="Times New Roman"/>
          <w:sz w:val="24"/>
          <w:szCs w:val="24"/>
        </w:rPr>
        <w:t>учебному  плану</w:t>
      </w:r>
      <w:proofErr w:type="gramEnd"/>
      <w:r w:rsidRPr="006A4524">
        <w:rPr>
          <w:rFonts w:ascii="Times New Roman" w:eastAsia="TimesNewRomanPSMT" w:hAnsi="Times New Roman" w:cs="Times New Roman"/>
          <w:sz w:val="24"/>
          <w:szCs w:val="24"/>
        </w:rPr>
        <w:t xml:space="preserve"> образовательных учреждений РФ всего н</w:t>
      </w:r>
      <w:r>
        <w:rPr>
          <w:rFonts w:ascii="Times New Roman" w:eastAsia="TimesNewRomanPSMT" w:hAnsi="Times New Roman" w:cs="Times New Roman"/>
          <w:sz w:val="24"/>
          <w:szCs w:val="24"/>
        </w:rPr>
        <w:t>а изучение английского языка в 11 классе выделяется 103</w:t>
      </w:r>
      <w:r w:rsidRPr="006A4524">
        <w:rPr>
          <w:rFonts w:ascii="Times New Roman" w:eastAsia="TimesNewRomanPSMT" w:hAnsi="Times New Roman" w:cs="Times New Roman"/>
          <w:sz w:val="24"/>
          <w:szCs w:val="24"/>
        </w:rPr>
        <w:t xml:space="preserve"> ч.  (3 ч. в неделю, 34 учебных недели). </w:t>
      </w:r>
    </w:p>
    <w:p w:rsidR="004779FB" w:rsidRPr="006A4524" w:rsidRDefault="004779FB" w:rsidP="004779FB">
      <w:pPr>
        <w:keepNext/>
        <w:keepLines/>
        <w:suppressAutoHyphens/>
        <w:spacing w:after="0" w:line="240" w:lineRule="auto"/>
        <w:jc w:val="center"/>
        <w:outlineLvl w:val="0"/>
        <w:rPr>
          <w:rFonts w:ascii="Times New Roman" w:eastAsia="Franklin Gothic Medium" w:hAnsi="Times New Roman" w:cs="Times New Roman"/>
          <w:b/>
          <w:bCs/>
          <w:i/>
          <w:iCs/>
          <w:color w:val="000000"/>
          <w:spacing w:val="-10"/>
          <w:sz w:val="24"/>
          <w:szCs w:val="24"/>
          <w:u w:val="single"/>
          <w:lang w:eastAsia="ru-RU"/>
        </w:rPr>
      </w:pPr>
      <w:r w:rsidRPr="006A4524">
        <w:rPr>
          <w:rFonts w:ascii="Times New Roman" w:eastAsia="Franklin Gothic Medium" w:hAnsi="Times New Roman" w:cs="Times New Roman"/>
          <w:b/>
          <w:bCs/>
          <w:i/>
          <w:iCs/>
          <w:color w:val="000000"/>
          <w:spacing w:val="-10"/>
          <w:sz w:val="24"/>
          <w:szCs w:val="24"/>
          <w:u w:val="single"/>
          <w:lang w:eastAsia="ru-RU"/>
        </w:rPr>
        <w:t xml:space="preserve">Цели </w:t>
      </w:r>
      <w:bookmarkEnd w:id="2"/>
      <w:r w:rsidRPr="006A4524">
        <w:rPr>
          <w:rFonts w:ascii="Times New Roman" w:eastAsia="Franklin Gothic Medium" w:hAnsi="Times New Roman" w:cs="Times New Roman"/>
          <w:b/>
          <w:bCs/>
          <w:i/>
          <w:iCs/>
          <w:color w:val="000000"/>
          <w:spacing w:val="-10"/>
          <w:sz w:val="24"/>
          <w:szCs w:val="24"/>
          <w:u w:val="single"/>
          <w:lang w:eastAsia="ru-RU"/>
        </w:rPr>
        <w:t>программы</w:t>
      </w:r>
    </w:p>
    <w:p w:rsidR="004779FB" w:rsidRPr="00F02CFE" w:rsidRDefault="004779FB" w:rsidP="004779FB">
      <w:pPr>
        <w:suppressAutoHyphens/>
        <w:spacing w:after="0" w:line="240" w:lineRule="auto"/>
        <w:ind w:right="23" w:firstLine="851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В процессе изучения английского языка, согласно данной рабочей программе, реализуются следующие цели:</w:t>
      </w:r>
    </w:p>
    <w:p w:rsidR="004779FB" w:rsidRPr="00F02CFE" w:rsidRDefault="004779FB" w:rsidP="004779FB">
      <w:pPr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Дальнейшее развитие иноязычной коммуникативной компетенции:</w:t>
      </w:r>
    </w:p>
    <w:p w:rsidR="004779FB" w:rsidRPr="00F02CFE" w:rsidRDefault="004779FB" w:rsidP="004779FB">
      <w:pPr>
        <w:tabs>
          <w:tab w:val="left" w:pos="706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F02CFE">
        <w:rPr>
          <w:rFonts w:ascii="Times New Roman" w:eastAsia="Palatino Linotype" w:hAnsi="Times New Roman" w:cs="Times New Roman"/>
          <w:b/>
          <w:i/>
          <w:iCs/>
          <w:color w:val="000000"/>
          <w:sz w:val="24"/>
          <w:szCs w:val="24"/>
          <w:lang w:eastAsia="ru-RU"/>
        </w:rPr>
        <w:t>речевая компетенция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— совершенствование коммуникативных умений в четырёх основных видах речевой деятельности (говорении, аудировании, чтении, письме);</w:t>
      </w:r>
    </w:p>
    <w:p w:rsidR="004779FB" w:rsidRPr="00F02CFE" w:rsidRDefault="004779FB" w:rsidP="004779FB">
      <w:pPr>
        <w:tabs>
          <w:tab w:val="left" w:pos="706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F02CFE">
        <w:rPr>
          <w:rFonts w:ascii="Times New Roman" w:eastAsia="Palatino Linotype" w:hAnsi="Times New Roman" w:cs="Times New Roman"/>
          <w:b/>
          <w:i/>
          <w:iCs/>
          <w:color w:val="000000"/>
          <w:sz w:val="24"/>
          <w:szCs w:val="24"/>
          <w:lang w:eastAsia="ru-RU"/>
        </w:rPr>
        <w:t>языковая компетенция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— систематизация ранее изученного материала, овладение новыми языковыми средствами в соответствии с отобранными темами и сферами общения: увеличение объёма используемых лексических единиц; развитие навыка оперирования языковыми единицами в коммуникативных целях;</w:t>
      </w:r>
    </w:p>
    <w:p w:rsidR="004779FB" w:rsidRPr="00F02CFE" w:rsidRDefault="004779FB" w:rsidP="004779FB">
      <w:pPr>
        <w:tabs>
          <w:tab w:val="left" w:pos="706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F02CFE">
        <w:rPr>
          <w:rFonts w:ascii="Times New Roman" w:eastAsia="Palatino Linotype" w:hAnsi="Times New Roman" w:cs="Times New Roman"/>
          <w:b/>
          <w:i/>
          <w:iCs/>
          <w:color w:val="000000"/>
          <w:sz w:val="24"/>
          <w:szCs w:val="24"/>
          <w:lang w:eastAsia="ru-RU"/>
        </w:rPr>
        <w:t>социокультурная компетенция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— увеличение объёма знаний о социокультурной специфике страны/стран изучаемого языка, совершенствование умений строить своё речевое и неречевое поведение адекватно этой специфике, формирование умений выделять общее и специфическое в культуре родной страны и страны изучаемого языка;</w:t>
      </w:r>
    </w:p>
    <w:p w:rsidR="004779FB" w:rsidRPr="00F02CFE" w:rsidRDefault="004779FB" w:rsidP="004779FB">
      <w:pPr>
        <w:tabs>
          <w:tab w:val="left" w:pos="706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F02CFE">
        <w:rPr>
          <w:rFonts w:ascii="Times New Roman" w:eastAsia="Palatino Linotype" w:hAnsi="Times New Roman" w:cs="Times New Roman"/>
          <w:b/>
          <w:i/>
          <w:iCs/>
          <w:color w:val="000000"/>
          <w:sz w:val="24"/>
          <w:szCs w:val="24"/>
          <w:lang w:eastAsia="ru-RU"/>
        </w:rPr>
        <w:t>компенсаторная компетенция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— дальнейшее развитие умений выходить из положения в условиях дефицита языковых средств при получении и передаче иноязычной информации;</w:t>
      </w:r>
    </w:p>
    <w:p w:rsidR="004779FB" w:rsidRPr="00F02CFE" w:rsidRDefault="004779FB" w:rsidP="004779FB">
      <w:pPr>
        <w:tabs>
          <w:tab w:val="left" w:pos="706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F02CFE">
        <w:rPr>
          <w:rFonts w:ascii="Times New Roman" w:eastAsia="Palatino Linotype" w:hAnsi="Times New Roman" w:cs="Times New Roman"/>
          <w:b/>
          <w:i/>
          <w:iCs/>
          <w:color w:val="000000"/>
          <w:sz w:val="24"/>
          <w:szCs w:val="24"/>
          <w:lang w:eastAsia="ru-RU"/>
        </w:rPr>
        <w:t>учебно-познавательная компетенция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— развитие общих и специальных учебных умений, позволяющих совершенствовать учебную деятельность по овладению иностранным языком, удовлетворять с его помощью познавательные интересы в других областях знаний;</w:t>
      </w:r>
    </w:p>
    <w:p w:rsidR="004779FB" w:rsidRPr="00F02CFE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Развитие и воспитание способности и готовности к самостоятельному и непрерывному изучению иностранного языка, дальнейшему самообразованию с его помощью, использованию иностранного языка в других областях знаний; способности к самооценке через наблюдение за собственной речью на родном и иностранном языках, личностному самоопределению учащихся в отношении их будущей профессии; социальная адаптация учащихся, формирование качеств гражданина и патриота.</w:t>
      </w:r>
    </w:p>
    <w:p w:rsidR="004779FB" w:rsidRPr="00F02CFE" w:rsidRDefault="004779FB" w:rsidP="004779FB">
      <w:pPr>
        <w:tabs>
          <w:tab w:val="left" w:pos="734"/>
        </w:tabs>
        <w:suppressAutoHyphens/>
        <w:spacing w:after="0" w:line="240" w:lineRule="auto"/>
        <w:ind w:right="23"/>
        <w:jc w:val="center"/>
        <w:rPr>
          <w:rFonts w:ascii="Times New Roman" w:eastAsia="Palatino Linotype" w:hAnsi="Times New Roman" w:cs="Times New Roman"/>
          <w:b/>
          <w:i/>
          <w:color w:val="000000"/>
          <w:sz w:val="24"/>
          <w:szCs w:val="24"/>
          <w:u w:val="single"/>
          <w:lang w:eastAsia="ru-RU"/>
        </w:rPr>
      </w:pPr>
      <w:r w:rsidRPr="00F02CFE">
        <w:rPr>
          <w:rFonts w:ascii="Times New Roman" w:eastAsia="Palatino Linotype" w:hAnsi="Times New Roman" w:cs="Times New Roman"/>
          <w:b/>
          <w:i/>
          <w:color w:val="000000"/>
          <w:sz w:val="24"/>
          <w:szCs w:val="24"/>
          <w:u w:val="single"/>
          <w:lang w:eastAsia="ru-RU"/>
        </w:rPr>
        <w:t>Задачи программы</w:t>
      </w:r>
    </w:p>
    <w:p w:rsidR="004779FB" w:rsidRPr="00F02CFE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Расширение лингвистического кругозора старших школьников; обобщение ранее изученного языкового материала, необходимого для овладения устной и письменной речью на иностранном языке на </w:t>
      </w:r>
      <w:proofErr w:type="spellStart"/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допороговом</w:t>
      </w:r>
      <w:proofErr w:type="spellEnd"/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уровне (А 2);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Использование двуязычных и одноязычных (толковых) словарей и другой справочной литературы;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lastRenderedPageBreak/>
        <w:t xml:space="preserve">3.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развитие умений ориентироваться в письменном и </w:t>
      </w:r>
      <w:proofErr w:type="spellStart"/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аудиотексте</w:t>
      </w:r>
      <w:proofErr w:type="spellEnd"/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 на иностранном языке;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развитие умений обобщать информацию, выделять её из различных источников;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использование выборочного перевода для достижения понимания текста;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интерпретация языковых средств, отражающих особенности культуры англоязычных стран;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Pr="00F02CFE"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  <w:t>участие в проектной деятельности межпредметного характера, в том числе с использованием Интернета.</w:t>
      </w:r>
    </w:p>
    <w:p w:rsidR="004779FB" w:rsidRDefault="004779FB" w:rsidP="004779FB">
      <w:pPr>
        <w:tabs>
          <w:tab w:val="left" w:pos="0"/>
        </w:tabs>
        <w:suppressAutoHyphens/>
        <w:spacing w:after="0" w:line="240" w:lineRule="auto"/>
        <w:ind w:right="23"/>
        <w:jc w:val="both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</w:p>
    <w:p w:rsidR="004779FB" w:rsidRPr="00D35008" w:rsidRDefault="004779FB" w:rsidP="004779FB">
      <w:pPr>
        <w:widowControl w:val="0"/>
        <w:suppressAutoHyphens/>
        <w:autoSpaceDE w:val="0"/>
        <w:autoSpaceDN w:val="0"/>
        <w:spacing w:after="57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u w:val="single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eastAsia="ja-JP" w:bidi="fa-IR"/>
        </w:rPr>
        <w:t>Планируемые результаты освоения учебного предмета</w:t>
      </w:r>
      <w:r w:rsidRPr="00D35008">
        <w:rPr>
          <w:rFonts w:ascii="Times New Roman" w:eastAsia="Andale Sans UI" w:hAnsi="Times New Roman" w:cs="Tahoma"/>
          <w:b/>
          <w:kern w:val="3"/>
          <w:sz w:val="24"/>
          <w:szCs w:val="24"/>
          <w:u w:val="single"/>
          <w:lang w:val="de-DE" w:eastAsia="ja-JP" w:bidi="fa-IR"/>
        </w:rPr>
        <w:t>: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Выпускник общеобразовательного учреждения должен: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eastAsia="ja-JP" w:bidi="fa-IR"/>
        </w:rPr>
        <w:t>Предметные результаты: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eastAsia="ja-JP" w:bidi="fa-IR"/>
        </w:rPr>
        <w:t>в коммуникативной сфере: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Знать</w:t>
      </w:r>
      <w:proofErr w:type="spellEnd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/</w:t>
      </w: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понимать</w:t>
      </w:r>
      <w:proofErr w:type="spellEnd"/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1)</w:t>
      </w:r>
      <w:proofErr w:type="spellStart"/>
      <w:r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значен</w:t>
      </w:r>
      <w:proofErr w:type="spellEnd"/>
      <w:r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и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яновыхлексическихединиц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связанных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с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тематикойданногоэтапаобучения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соответствующимиситуациямиобщения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томчислеоценочнойлексики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реплики-клишеречевогоэтикета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отражающихособенностикультурыстраныизучаемогоязыка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2)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значениеизученныхграмматическихявлений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расширенномобъеме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(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видовременные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неличные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неопределенно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–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личныеформыглагола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формыусловногонаклонения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косвеннаяречь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/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косвенныйвопрос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побуждение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др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.,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согласованиевремен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);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3)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страноведческуюинформациюизаутентичныхисточников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обогащающуюсоциальныйопытшкольников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;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сведения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о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странеизучаемогоязыка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ихнауке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культуре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исторических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современныхреалиях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общественныхдеятелях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месте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мировомсообществе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мировойкультуре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взаимоотношениях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с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нашейстраной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.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Языковыесредства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правиларечевого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неречевогоповедения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соответствиисосферойобщения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социальнымстатусомпартнера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 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Уметь</w:t>
      </w:r>
      <w:proofErr w:type="spellEnd"/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  <w:t>Говорение</w:t>
      </w:r>
      <w:proofErr w:type="spellEnd"/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1)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вестидиалог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используяоценочныесуждения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ситуацииофициального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неофициальногообщения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рамкахизученнойтематики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;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беседовать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о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себе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своихпланах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;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участвовать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обсуждениипроблем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связи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с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прочитанным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/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прослушанныминоязычнымтекстом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соблюдаяправиларечевогоэтикета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2)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рассказывать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о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своемокружении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.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Рассуждать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рамкахизученнойтематики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проблематики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;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представлятьсоциокультурныйпортретсвоейстраны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страныизучаемогоязыка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3)участвовать в полилоге, свободной беседе, обсуждении;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4)рассказывать о себе, своей семье, друзьях, своих интересах и планах на будущее;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5)описывать события/ явления, уметь передавать основную мысль, основное содержание прочитанного, услышанного, давать характеристику персонажам;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  <w:t>Аудировани</w:t>
      </w:r>
      <w:proofErr w:type="spellEnd"/>
      <w:r w:rsidRPr="00D35008"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eastAsia="ja-JP" w:bidi="fa-IR"/>
        </w:rPr>
        <w:t>е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ind w:firstLine="706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1)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относительнополно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точнопониматьвысказываниясобеседника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распространенныхстандартныхситуацияхповседневногообщения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2)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пониматьосновноесодержание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извлекатьнеобходимуюинформациюизразличныхаудио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видеотекстов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: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прагматических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(</w:t>
      </w:r>
      <w:proofErr w:type="spellStart"/>
      <w:proofErr w:type="gram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объявления.прогнозпогоды</w:t>
      </w:r>
      <w:proofErr w:type="spellEnd"/>
      <w:proofErr w:type="gram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),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публицистических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(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интервью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репортаж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),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соответствующихтематикеданнойстепениобучения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.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u w:val="single"/>
          <w:lang w:eastAsia="ja-JP" w:bidi="fa-IR"/>
        </w:rPr>
      </w:pP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  <w:lastRenderedPageBreak/>
        <w:t>Чтение</w:t>
      </w:r>
      <w:proofErr w:type="spellEnd"/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 xml:space="preserve">1)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читатьаутентичныетекстыразличныхстилей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: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публицистические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художественные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научно-популярные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преимущественно с пониманием основного содержания;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2)читать аутентичные тексты разных жанров с использованием различных приёмов смысловой переработки текста (языковой догадки, анализа, выборочного перевода)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3) Уметь оценивать полученную информацию, выражать своё мнение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 xml:space="preserve">4)читать аутентичные </w:t>
      </w:r>
      <w:proofErr w:type="gram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тексты,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используяосновныевидычтения</w:t>
      </w:r>
      <w:proofErr w:type="spellEnd"/>
      <w:proofErr w:type="gram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(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ознакомительное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изучающее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поисковое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/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просмотровое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)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зависимостиоткоммуникативнойзадачи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color w:val="000000"/>
          <w:kern w:val="3"/>
          <w:sz w:val="24"/>
          <w:szCs w:val="24"/>
          <w:u w:val="single"/>
          <w:lang w:val="de-DE" w:eastAsia="ja-JP" w:bidi="fa-IR"/>
        </w:rPr>
        <w:t>Письменнаяречь</w:t>
      </w:r>
      <w:proofErr w:type="spellEnd"/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1)П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исатьписьмо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заполнятьанкету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и формуляры;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2)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Письменноизлагатьсведения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о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себе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форме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понятной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странеизучаемогоязыка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.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ab/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3)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Делатьвыпискиизиноязычноготекста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ind w:left="706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4)Писать поздравления, личные письма, расспрашивать адресата о его жизни и делах, сообщать то же о себе, выражать благодарность, просьбу, употребляя формулы речевого этикета, принятые в англоговорящих странах;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ab/>
        <w:t>5)составлять планы, тезисы устного или письменного сообщения, кратко излагать результаты проектной деятельности.</w:t>
      </w: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 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Использоватьприобретенныезнания</w:t>
      </w:r>
      <w:proofErr w:type="spellEnd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умения</w:t>
      </w:r>
      <w:proofErr w:type="spellEnd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практическойдеятельности</w:t>
      </w:r>
      <w:proofErr w:type="spellEnd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повседневнойжизнидля</w:t>
      </w:r>
      <w:proofErr w:type="spellEnd"/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val="de-DE" w:eastAsia="ja-JP" w:bidi="fa-IR"/>
        </w:rPr>
        <w:t>: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·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общения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с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представителямидругихстран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ориентации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современномполикультурноммире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·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получениясведенийизиноязычныхисточниковинформации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(в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томчислечерезИнтернет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),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необходимых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образовательных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самообразовательныхцелях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·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расширениявозможностей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выборебудущейпрофессиональнойдеятельности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·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изученияценностеймировойкультуры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культурногонаследия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достиженийдругихстран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;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ознакомленияпредставителейзарубежныхстран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с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культурой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достижениямиРоссии</w:t>
      </w:r>
      <w:proofErr w:type="spellEnd"/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val="de-DE" w:eastAsia="ja-JP" w:bidi="fa-IR"/>
        </w:rPr>
        <w:t>.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b/>
          <w:bCs/>
          <w:color w:val="000000"/>
          <w:kern w:val="3"/>
          <w:sz w:val="24"/>
          <w:szCs w:val="24"/>
          <w:lang w:eastAsia="ja-JP" w:bidi="fa-IR"/>
        </w:rPr>
        <w:t>В познавательной сфере: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-уметь сравнивать языковые явления родного и английского языков на уровне различных грамматических явлений, слов, словосочетаний, предложений, фразеологизмов;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-владеть приёмами работы с текстом: уметь пользоваться определённой стратегией чтения, аудирования в зависимости от коммуникативной задачи (слушать текст с разной глубиной понимания);</w:t>
      </w:r>
    </w:p>
    <w:p w:rsidR="004779FB" w:rsidRPr="00D35008" w:rsidRDefault="004779FB" w:rsidP="004779FB">
      <w:pPr>
        <w:widowControl w:val="0"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color w:val="000000"/>
          <w:kern w:val="3"/>
          <w:sz w:val="24"/>
          <w:szCs w:val="24"/>
          <w:lang w:eastAsia="ja-JP" w:bidi="fa-IR"/>
        </w:rPr>
        <w:t>-уметь действовать по образцу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-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умениеучитьсясамостоятельно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-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умениеисследовать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критическиосмысливатьявлениядействительности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, в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томчислеязыковые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-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умениеорганизовывать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осуществлятькоммуникацию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-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умениепроектироватьсобственнуюдеятельность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тоестьанализироватьситуацию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приниматьрешения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осуществлятьзадуманное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представлять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 и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оцениватьрезультаты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,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корректироватьдеятельность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 в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зависимостиотрезультата</w:t>
      </w:r>
      <w:proofErr w:type="spellEnd"/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-</w:t>
      </w: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 xml:space="preserve">владение умением пользования справочным (грамматическим и лингвострановедческим справочником, двуязычным и токовыми словарями, </w:t>
      </w: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lastRenderedPageBreak/>
        <w:t>мультимедийными средствами);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-владение способами и приёмами дальнейшего самостоятельного изучения английского и других иностранных языков.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eastAsia="ja-JP" w:bidi="fa-IR"/>
        </w:rPr>
        <w:t>В ценностно-мотивационной сфере: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-представление о языке как основе культуры мышления, средства выражения мыслей, чувств, эмоций;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-достижение взаимопонимания в процессе устного и письменного общения с носителями иностранного языка, установление межличностных и межкультурных контактов в доступных пределах;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 xml:space="preserve">-представление о целостном </w:t>
      </w:r>
      <w:proofErr w:type="spellStart"/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полиязычном</w:t>
      </w:r>
      <w:proofErr w:type="spellEnd"/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, поликультурном мире, осознание места и роли родного, английского и других иностранных языков как средства общения, познания, самореализации и социальной адаптации;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-приобщение к ценностям мировой культуры как через англоязычные источники информации, так и через участие в школьных обменах, туристических поездках.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eastAsia="ja-JP" w:bidi="fa-IR"/>
        </w:rPr>
        <w:t>В трудовой сфере: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-умение планировать свой учебный труд.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В эстетической сфере: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-владение элементарными средствами выражения чувств и эмоций на иностранном языке;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-стремление к знакомству с образцами художественного творчества на английском языке и средствами английского языка;</w:t>
      </w:r>
    </w:p>
    <w:p w:rsidR="004779FB" w:rsidRPr="00D35008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D35008"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eastAsia="ja-JP" w:bidi="fa-IR"/>
        </w:rPr>
        <w:t>В физической сфере:</w:t>
      </w:r>
    </w:p>
    <w:p w:rsidR="004779FB" w:rsidRPr="00745BC6" w:rsidRDefault="004779FB" w:rsidP="004779FB">
      <w:pPr>
        <w:widowControl w:val="0"/>
        <w:suppressLineNumbers/>
        <w:suppressAutoHyphens/>
        <w:autoSpaceDN w:val="0"/>
        <w:spacing w:after="57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  <w:r w:rsidRPr="00D35008"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  <w:t>-стремление вести здоровый образ жизни (режим труда и отдыха, питание, спорт, фитнес)</w:t>
      </w: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jc w:val="center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50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учебного предмета</w:t>
      </w: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39"/>
        <w:gridCol w:w="2126"/>
        <w:gridCol w:w="3402"/>
        <w:gridCol w:w="425"/>
      </w:tblGrid>
      <w:tr w:rsidR="004779FB" w:rsidRPr="00013337" w:rsidTr="006D21E2">
        <w:trPr>
          <w:trHeight w:val="6222"/>
        </w:trPr>
        <w:tc>
          <w:tcPr>
            <w:tcW w:w="11165" w:type="dxa"/>
            <w:gridSpan w:val="2"/>
          </w:tcPr>
          <w:p w:rsidR="004779FB" w:rsidRPr="00013337" w:rsidRDefault="004779FB" w:rsidP="006D21E2">
            <w:pPr>
              <w:numPr>
                <w:ilvl w:val="0"/>
                <w:numId w:val="19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Cистематизация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знаний о сложносочинённых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исложноподчинённыхпредложениях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условных предложениях с разной степенью вероятности: вероятных, маловероятных и невероятных (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ConditionalsI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II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III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). </w:t>
            </w:r>
          </w:p>
          <w:p w:rsidR="004779FB" w:rsidRPr="00A21F64" w:rsidRDefault="004779FB" w:rsidP="006D21E2">
            <w:pPr>
              <w:numPr>
                <w:ilvl w:val="0"/>
                <w:numId w:val="19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навыков распознавания и употребления в речи предложений с конструкцией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Iwish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…</w:t>
            </w:r>
            <w:r w:rsidRPr="00A21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IwishIhadmyownroom</w:t>
            </w:r>
            <w:proofErr w:type="spellEnd"/>
            <w:r w:rsidRPr="00A21F6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  <w:r w:rsidRPr="00A21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), 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конструкцией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so</w:t>
            </w:r>
            <w:r w:rsidRPr="00A21F6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/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such</w:t>
            </w:r>
            <w:r w:rsidRPr="00A21F6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+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that</w:t>
            </w:r>
            <w:r w:rsidRPr="00A21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Iwassobusythatforgottophonemyparents</w:t>
            </w:r>
            <w:proofErr w:type="spellEnd"/>
            <w:r w:rsidRPr="00A21F6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  <w:r w:rsidRPr="00A21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);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эмфатическихконструкцийтипа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It</w:t>
            </w:r>
            <w:r w:rsidRPr="00A21F6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’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shimwho</w:t>
            </w:r>
            <w:proofErr w:type="spellEnd"/>
            <w:r w:rsidRPr="00A21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…,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It</w:t>
            </w:r>
            <w:r w:rsidRPr="00A21F64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’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stimeyoudidsth</w:t>
            </w:r>
            <w:proofErr w:type="spellEnd"/>
            <w:r w:rsidRPr="00A21F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</w:p>
          <w:p w:rsidR="004779FB" w:rsidRPr="00013337" w:rsidRDefault="004779FB" w:rsidP="006D21E2">
            <w:pPr>
              <w:numPr>
                <w:ilvl w:val="0"/>
                <w:numId w:val="20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Совершенствование навыков распознавания и употребления в речи глаголов в наиболее употребительных временных формах действительного залога: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PresentSimple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FutureSimple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PastSimple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PastContinuous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PastPerfect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модальных глаголов и их эквивалентов. </w:t>
            </w:r>
          </w:p>
          <w:p w:rsidR="004779FB" w:rsidRPr="00013337" w:rsidRDefault="004779FB" w:rsidP="006D21E2">
            <w:pPr>
              <w:numPr>
                <w:ilvl w:val="0"/>
                <w:numId w:val="20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Знание признаков и навыки распознавания и употребления в речи глаголов в следующих формах действительного залога: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PresentPerfectContinuous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PastPerfectContinuous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страдательного залога: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PresentSimplePassive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FutureSimplePassive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PastSimplePassive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PresentPerfectPassive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4779FB" w:rsidRPr="00013337" w:rsidRDefault="004779FB" w:rsidP="006D21E2">
            <w:pPr>
              <w:numPr>
                <w:ilvl w:val="0"/>
                <w:numId w:val="20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Знание признаков и навыки распознавания при чтении глаголов в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PastPerfectPassive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FuturePerfectPassive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 знание неличных форм глагола (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Infinitive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ParticipleI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Gerund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без различения их функций.</w:t>
            </w:r>
          </w:p>
          <w:p w:rsidR="004779FB" w:rsidRPr="00013337" w:rsidRDefault="004779FB" w:rsidP="006D21E2">
            <w:pPr>
              <w:numPr>
                <w:ilvl w:val="0"/>
                <w:numId w:val="20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Формирование навыков распознавания и употребления в речи различных грамматических средств для выражения будущего времени: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SimpleFuture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tobegoingto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PresentContinuous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4779FB" w:rsidRPr="00013337" w:rsidRDefault="004779FB" w:rsidP="006D21E2">
            <w:pPr>
              <w:numPr>
                <w:ilvl w:val="0"/>
                <w:numId w:val="20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Совершенствование навыков употребления определённого/неопределённого/нулевого артиклей; имён существительных в единственном и множественном числе (в том числе исключения).</w:t>
            </w:r>
          </w:p>
          <w:p w:rsidR="004779FB" w:rsidRPr="00013337" w:rsidRDefault="004779FB" w:rsidP="006D21E2">
            <w:pPr>
              <w:numPr>
                <w:ilvl w:val="0"/>
                <w:numId w:val="20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Совершенствование навыков распознавания и употребления в речи личных, притяжательных, указательных, неопределённых, относительных, вопросительных местоимений; прилагательных и наречий, в том числе наречий, выражающих количество (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many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/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much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few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/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afew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little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/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alittle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); количественных и порядковых числительных. 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ind w:left="142" w:hanging="14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Систематизация знаний о функциональной значимости предлогов и совершенствование навыков их употребления: предлоги во фразах, выражающих направление, время, место действия; о разных средствах связи в тексте для обеспечения его целостности, например о наречиях (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firstly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finally</w:t>
            </w:r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atlast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intheend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howeveretc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  <w:tc>
          <w:tcPr>
            <w:tcW w:w="3827" w:type="dxa"/>
            <w:gridSpan w:val="2"/>
          </w:tcPr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Present, future and past tenses;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Phrasal verbs (come, put, keep, go, do, talk, carry, check);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Used to, be/get used to, would;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Prepositionsinrelativeclauses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Linkingwordsandphrases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Characteradjectives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Relativeclauses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Clauses of purpose/result/reason;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ing-form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to-infinitive/infinitive without to;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assive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The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Causitive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 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make, get, have;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Adjectives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adverbs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Modalverbs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Logicaldeductions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Present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pastparticipes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Reportedspeech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Conditionals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II, 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III</w:t>
            </w:r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Inversions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Unrealpast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Plural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singularnouns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4779FB" w:rsidRPr="00013337" w:rsidRDefault="004779FB" w:rsidP="006D21E2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Quantifiers</w:t>
            </w:r>
            <w:proofErr w:type="spellEnd"/>
          </w:p>
          <w:p w:rsidR="004779FB" w:rsidRPr="00013337" w:rsidRDefault="004779FB" w:rsidP="006D21E2">
            <w:pPr>
              <w:spacing w:after="0" w:line="240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79FB" w:rsidRPr="00013337" w:rsidTr="006D21E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After w:val="1"/>
          <w:wAfter w:w="425" w:type="dxa"/>
          <w:trHeight w:val="201"/>
        </w:trPr>
        <w:tc>
          <w:tcPr>
            <w:tcW w:w="9039" w:type="dxa"/>
          </w:tcPr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Pr="00374EA2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4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Предметное содержание речи</w:t>
            </w:r>
          </w:p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Pr="00013337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0133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СТАНДАРТ(</w:t>
            </w:r>
            <w:proofErr w:type="gramEnd"/>
            <w:r w:rsidRPr="000133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тематика)</w:t>
            </w:r>
          </w:p>
        </w:tc>
        <w:tc>
          <w:tcPr>
            <w:tcW w:w="5528" w:type="dxa"/>
            <w:gridSpan w:val="2"/>
          </w:tcPr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4779FB" w:rsidRPr="00013337" w:rsidRDefault="004779FB" w:rsidP="006D21E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«Английский в фокусе 11»</w:t>
            </w:r>
          </w:p>
        </w:tc>
      </w:tr>
      <w:tr w:rsidR="004779FB" w:rsidRPr="00013337" w:rsidTr="006D21E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After w:val="1"/>
          <w:wAfter w:w="425" w:type="dxa"/>
          <w:trHeight w:val="1635"/>
        </w:trPr>
        <w:tc>
          <w:tcPr>
            <w:tcW w:w="9039" w:type="dxa"/>
          </w:tcPr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013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Соцально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-бытовая сфера: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Повседневная жизнь семьи, её доход, жилищные и бытовые условия проживания в городской квартире или в доме/коттедже в сельской местности. Распределение домашних обязанностей в семье.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Общение в семье и в школе, межличностные отношения с друзьями и знакомыми.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Здоровье и забота о нём, самочувствие, медицинские услуги.</w:t>
            </w:r>
          </w:p>
        </w:tc>
        <w:tc>
          <w:tcPr>
            <w:tcW w:w="5528" w:type="dxa"/>
            <w:gridSpan w:val="2"/>
          </w:tcPr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1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“Family ties”; “Relationships”; “Literature”; Spotlight on Russia: Life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2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“Stress”; “Peer pressure”; “Literature”; “ChildLine”; “The Nervous system”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3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“Crime and the law”; “Rights and responsibilities”; “Literature”; “The Universal Declaration of Human Rights”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4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“Injuries”; “Illnesses”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5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“A life on the streets”; “Problems in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neighbourhoods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”; “Literature”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6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“Literature”</w:t>
            </w:r>
          </w:p>
        </w:tc>
      </w:tr>
      <w:tr w:rsidR="004779FB" w:rsidRPr="00A12B02" w:rsidTr="006D21E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After w:val="1"/>
          <w:wAfter w:w="425" w:type="dxa"/>
          <w:trHeight w:val="2391"/>
        </w:trPr>
        <w:tc>
          <w:tcPr>
            <w:tcW w:w="9039" w:type="dxa"/>
          </w:tcPr>
          <w:p w:rsidR="004779FB" w:rsidRPr="00013337" w:rsidRDefault="004779FB" w:rsidP="006D21E2">
            <w:pPr>
              <w:keepNext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Социально-культурная сфера:</w:t>
            </w:r>
          </w:p>
          <w:p w:rsidR="004779FB" w:rsidRPr="00013337" w:rsidRDefault="004779FB" w:rsidP="006D21E2">
            <w:pPr>
              <w:keepNext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 xml:space="preserve">Молодёжь в современном обществе. Досуг молодёжи: посещение кружков, спортивных секций и клубов по интересам. </w:t>
            </w:r>
          </w:p>
          <w:p w:rsidR="004779FB" w:rsidRPr="00013337" w:rsidRDefault="004779FB" w:rsidP="006D21E2">
            <w:pPr>
              <w:keepNext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Страна/страны изучаемого языка, её/их культурные достопримечательности. Путешествие по своей стране и за рубежом, его планирование и организация, места и условия проживания туристов, осмотр достопримечательностей.</w:t>
            </w:r>
          </w:p>
          <w:p w:rsidR="004779FB" w:rsidRPr="00013337" w:rsidRDefault="004779FB" w:rsidP="006D21E2">
            <w:pPr>
              <w:keepNext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Природа и экология, научно-технический прогресс.</w:t>
            </w:r>
          </w:p>
        </w:tc>
        <w:tc>
          <w:tcPr>
            <w:tcW w:w="5528" w:type="dxa"/>
            <w:gridSpan w:val="2"/>
          </w:tcPr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1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“Multicultural Britain”; “Victorian families”; “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Neighbourly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go green!”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2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“The wrap on packaging!”; Spotlight on Russia: Culture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3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“Ellis Island and the Statue of Liberty”; “Are you a green citizen?”; Spotlight on Russia: Dostoyevsky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4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“Literature”; “Florence Nightingale – the Lady with the Lamp”; “London’s burning”; Going green 4; Spotlight on Russia: Luck 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5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“Home Sweet Home”; “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Urbanisation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in the developing world”; “Green belts? What are they?”; Spotlight on Russia: Tradition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6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“Space technology”; “Newspapers and the media”; “Ocean noise pollution”; Spotlight on Russia: Space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7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UNIlife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”; “Big change”; “Dian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Fossey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8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“Geographical features”; “Airports and air travel”; “Literature”; “Going to the USA?”; “The father of Modern Art”; “Green places”; Spotlight on Russia: Exploring Russia</w:t>
            </w:r>
          </w:p>
        </w:tc>
      </w:tr>
      <w:tr w:rsidR="004779FB" w:rsidRPr="00A12B02" w:rsidTr="006D21E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After w:val="1"/>
          <w:wAfter w:w="425" w:type="dxa"/>
          <w:trHeight w:val="1276"/>
        </w:trPr>
        <w:tc>
          <w:tcPr>
            <w:tcW w:w="9039" w:type="dxa"/>
          </w:tcPr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Учебно-трудовая сфера: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Современный мир </w:t>
            </w:r>
            <w:proofErr w:type="spellStart"/>
            <w:proofErr w:type="gramStart"/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профессий.Возможности</w:t>
            </w:r>
            <w:proofErr w:type="spellEnd"/>
            <w:proofErr w:type="gramEnd"/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продолжения образования в высшей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школе.Проблемы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выбора будущей сферы трудовой и профессиональной деятельности, профессии, планы на ближайшее будущее.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Языки 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международногообщенияи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их роль при выборе профессии в современном мире. </w:t>
            </w:r>
          </w:p>
        </w:tc>
        <w:tc>
          <w:tcPr>
            <w:tcW w:w="5528" w:type="dxa"/>
            <w:gridSpan w:val="2"/>
          </w:tcPr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6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“Should it be compulsory to learn a foreign language at school?”; “Languages of the British Isles”; “Getting the message across”</w:t>
            </w:r>
          </w:p>
          <w:p w:rsidR="004779FB" w:rsidRPr="00013337" w:rsidRDefault="004779FB" w:rsidP="006D21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013337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US" w:eastAsia="ru-RU"/>
              </w:rPr>
              <w:t xml:space="preserve">Module 7 </w:t>
            </w:r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“I have a dream…”; “Education (university) and training”; “Literature”; “</w:t>
            </w:r>
            <w:proofErr w:type="spellStart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UNIlife</w:t>
            </w:r>
            <w:proofErr w:type="spellEnd"/>
            <w:r w:rsidRPr="0001333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”; Spotlight on Russia: Success</w:t>
            </w:r>
          </w:p>
        </w:tc>
      </w:tr>
    </w:tbl>
    <w:p w:rsidR="004779FB" w:rsidRPr="002C5C03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4779FB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jc w:val="center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Тематическое планирование</w:t>
      </w:r>
    </w:p>
    <w:tbl>
      <w:tblPr>
        <w:tblW w:w="11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7654"/>
        <w:gridCol w:w="2078"/>
      </w:tblGrid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Pr="00374EA2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модуля</w:t>
            </w:r>
            <w:proofErr w:type="gramEnd"/>
          </w:p>
        </w:tc>
        <w:tc>
          <w:tcPr>
            <w:tcW w:w="7654" w:type="dxa"/>
          </w:tcPr>
          <w:p w:rsidR="004779FB" w:rsidRPr="00374EA2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4E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2078" w:type="dxa"/>
          </w:tcPr>
          <w:p w:rsidR="004779FB" w:rsidRPr="00374EA2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4E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4" w:type="dxa"/>
          </w:tcPr>
          <w:p w:rsidR="004779FB" w:rsidRPr="00374EA2" w:rsidRDefault="004779FB" w:rsidP="006D21E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Relationships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/ Взаимоотношения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(</w:t>
            </w:r>
            <w:r w:rsidRPr="00891D1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>Семья, Общение в семье)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0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4" w:type="dxa"/>
          </w:tcPr>
          <w:p w:rsidR="004779FB" w:rsidRPr="00374EA2" w:rsidRDefault="004779FB" w:rsidP="006D21E2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Wherethereisawill</w:t>
            </w:r>
            <w:proofErr w:type="spell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thereisaway</w:t>
            </w:r>
            <w:proofErr w:type="spell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Если есть желание, то найдется и возможность.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(Межличностные отношения с друзьями, Здоровый образ жизни).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09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7654" w:type="dxa"/>
          </w:tcPr>
          <w:p w:rsidR="004779FB" w:rsidRPr="00891D1C" w:rsidRDefault="004779FB" w:rsidP="006D21E2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Responsibility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gram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Ответственность.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Повседневная жизнь, преступление и наказание, права и обязанности.)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11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4" w:type="dxa"/>
          </w:tcPr>
          <w:p w:rsidR="004779FB" w:rsidRPr="00374EA2" w:rsidRDefault="004779FB" w:rsidP="006D21E2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Danger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gram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Опасность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gram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Досуг молодежи, Здоровье и забота о нем)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4" w:type="dxa"/>
          </w:tcPr>
          <w:p w:rsidR="004779FB" w:rsidRPr="00374EA2" w:rsidRDefault="004779FB" w:rsidP="006D21E2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hoareyou</w:t>
            </w:r>
            <w:proofErr w:type="spellEnd"/>
            <w:r w:rsidRPr="006C2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?/</w:t>
            </w:r>
            <w:proofErr w:type="spellStart"/>
            <w:proofErr w:type="gram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Ктоты</w:t>
            </w:r>
            <w:proofErr w:type="spellEnd"/>
            <w:r w:rsidRPr="006C2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(Повседневная жизнь семьи, условия проживания в городе, проблемы современного города)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4" w:type="dxa"/>
          </w:tcPr>
          <w:p w:rsidR="004779FB" w:rsidRPr="00374EA2" w:rsidRDefault="004779FB" w:rsidP="006D21E2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Communication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Общение. (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Средства массовой коммуникации)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14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54" w:type="dxa"/>
          </w:tcPr>
          <w:p w:rsidR="004779FB" w:rsidRPr="00A21F64" w:rsidRDefault="004779FB" w:rsidP="006D21E2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Indaystocome</w:t>
            </w:r>
            <w:proofErr w:type="spellEnd"/>
            <w:r w:rsidRPr="00A21F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Инаступитдень</w:t>
            </w:r>
            <w:proofErr w:type="spellEnd"/>
            <w:r w:rsidRPr="00A21F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…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(Планы на будущее)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11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54" w:type="dxa"/>
          </w:tcPr>
          <w:p w:rsidR="004779FB" w:rsidRPr="008F2097" w:rsidRDefault="004779FB" w:rsidP="006D21E2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ru-RU"/>
              </w:rPr>
              <w:t>Travel</w:t>
            </w:r>
            <w:r w:rsidRPr="00891D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Путешествия </w:t>
            </w:r>
            <w:r w:rsidRPr="00891D1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(Путешествия по своей стране и за рубежом, осмотр достопримечательностей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4779FB" w:rsidRPr="008F2097" w:rsidRDefault="004779FB" w:rsidP="006D21E2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Повторение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</w:tr>
      <w:tr w:rsidR="004779FB" w:rsidRPr="00374EA2" w:rsidTr="006D21E2">
        <w:trPr>
          <w:trHeight w:val="275"/>
          <w:jc w:val="center"/>
        </w:trPr>
        <w:tc>
          <w:tcPr>
            <w:tcW w:w="1367" w:type="dxa"/>
          </w:tcPr>
          <w:p w:rsidR="004779FB" w:rsidRDefault="004779FB" w:rsidP="006D21E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4779FB" w:rsidRDefault="004779FB" w:rsidP="006D21E2">
            <w:pPr>
              <w:spacing w:before="240"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78" w:type="dxa"/>
          </w:tcPr>
          <w:p w:rsidR="004779FB" w:rsidRPr="008F2097" w:rsidRDefault="004779FB" w:rsidP="006D21E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97</w:t>
            </w:r>
          </w:p>
        </w:tc>
      </w:tr>
    </w:tbl>
    <w:p w:rsidR="004779FB" w:rsidRPr="00374EA2" w:rsidRDefault="004779FB" w:rsidP="00477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jc w:val="center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779FB" w:rsidRDefault="004779FB" w:rsidP="004779FB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4779FB" w:rsidRDefault="004779FB" w:rsidP="004779FB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4779FB" w:rsidRPr="00F02CFE" w:rsidRDefault="004779FB" w:rsidP="004779FB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4779FB" w:rsidRPr="00F02CFE" w:rsidRDefault="004779FB" w:rsidP="004779FB">
      <w:pPr>
        <w:suppressAutoHyphens/>
        <w:spacing w:after="0" w:line="240" w:lineRule="auto"/>
        <w:ind w:right="20"/>
        <w:jc w:val="center"/>
        <w:rPr>
          <w:rFonts w:ascii="Times New Roman" w:eastAsia="Tahoma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ahoma" w:hAnsi="Times New Roman" w:cs="Times New Roman"/>
          <w:b/>
          <w:i/>
          <w:sz w:val="24"/>
          <w:szCs w:val="24"/>
          <w:lang w:eastAsia="ru-RU"/>
        </w:rPr>
        <w:t>Информационно-методическое обеспечение:</w:t>
      </w:r>
    </w:p>
    <w:p w:rsidR="004779FB" w:rsidRDefault="004779FB" w:rsidP="004779FB">
      <w:pPr>
        <w:suppressAutoHyphens/>
        <w:spacing w:after="0" w:line="240" w:lineRule="auto"/>
        <w:ind w:right="20"/>
        <w:jc w:val="both"/>
        <w:rPr>
          <w:rFonts w:ascii="Times New Roman" w:eastAsia="Tahoma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1. </w:t>
      </w:r>
      <w:r w:rsidRPr="00F02CFE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УМК «Английский в фокусе» для 11 класса/ О.В. Афанасьева, </w:t>
      </w:r>
      <w:proofErr w:type="spellStart"/>
      <w:r w:rsidRPr="00F02CFE">
        <w:rPr>
          <w:rFonts w:ascii="Times New Roman" w:eastAsia="Tahoma" w:hAnsi="Times New Roman" w:cs="Times New Roman"/>
          <w:sz w:val="24"/>
          <w:szCs w:val="24"/>
          <w:lang w:eastAsia="ru-RU"/>
        </w:rPr>
        <w:t>Дж.Дули</w:t>
      </w:r>
      <w:proofErr w:type="spellEnd"/>
      <w:r w:rsidRPr="00F02CFE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, И.В. Михеева и др. – М.: Просвещение; </w:t>
      </w:r>
      <w:r w:rsidRPr="00F02CFE">
        <w:rPr>
          <w:rFonts w:ascii="Times New Roman" w:eastAsia="Tahoma" w:hAnsi="Times New Roman" w:cs="Times New Roman"/>
          <w:sz w:val="24"/>
          <w:szCs w:val="24"/>
          <w:lang w:val="en-US" w:eastAsia="ru-RU"/>
        </w:rPr>
        <w:t>UK</w:t>
      </w:r>
      <w:r w:rsidRPr="00F02CFE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02CFE">
        <w:rPr>
          <w:rFonts w:ascii="Times New Roman" w:eastAsia="Tahoma" w:hAnsi="Times New Roman" w:cs="Times New Roman"/>
          <w:sz w:val="24"/>
          <w:szCs w:val="24"/>
          <w:lang w:val="en-US" w:eastAsia="ru-RU"/>
        </w:rPr>
        <w:t>ExpressPublishing</w:t>
      </w:r>
      <w:proofErr w:type="spellEnd"/>
      <w:r w:rsidRPr="00F02CFE">
        <w:rPr>
          <w:rFonts w:ascii="Times New Roman" w:eastAsia="Tahoma" w:hAnsi="Times New Roman" w:cs="Times New Roman"/>
          <w:sz w:val="24"/>
          <w:szCs w:val="24"/>
          <w:lang w:eastAsia="ru-RU"/>
        </w:rPr>
        <w:t>, 2014.</w:t>
      </w:r>
    </w:p>
    <w:p w:rsidR="004779FB" w:rsidRPr="00162C7A" w:rsidRDefault="004779FB" w:rsidP="004779FB">
      <w:pPr>
        <w:suppressAutoHyphens/>
        <w:spacing w:after="0" w:line="240" w:lineRule="auto"/>
        <w:ind w:right="20"/>
        <w:jc w:val="both"/>
        <w:rPr>
          <w:rFonts w:ascii="Times New Roman" w:eastAsia="Tahoma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2. </w:t>
      </w: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Программы общеобразовательных учреждений 10-11 классы/ В.Г. Апальков – М.: Просвещение 2011г. </w:t>
      </w:r>
    </w:p>
    <w:p w:rsidR="004779FB" w:rsidRDefault="004779FB" w:rsidP="004779FB">
      <w:pPr>
        <w:suppressAutoHyphens/>
        <w:spacing w:after="0" w:line="240" w:lineRule="auto"/>
        <w:ind w:right="20"/>
        <w:jc w:val="both"/>
        <w:rPr>
          <w:rFonts w:ascii="Times New Roman" w:eastAsia="Tahoma" w:hAnsi="Times New Roman" w:cs="Times New Roman"/>
          <w:sz w:val="24"/>
          <w:szCs w:val="24"/>
          <w:lang w:eastAsia="ru-RU"/>
        </w:rPr>
      </w:pP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3. </w:t>
      </w:r>
      <w:r w:rsidRPr="00111DBD">
        <w:rPr>
          <w:rFonts w:ascii="Times New Roman" w:eastAsia="Tahoma" w:hAnsi="Times New Roman" w:cs="Times New Roman"/>
          <w:sz w:val="24"/>
          <w:szCs w:val="24"/>
          <w:lang w:val="en-US" w:eastAsia="ru-RU"/>
        </w:rPr>
        <w:t>Spotlight</w:t>
      </w: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>1</w:t>
      </w: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>.</w:t>
      </w:r>
      <w:proofErr w:type="spellStart"/>
      <w:r w:rsidRPr="00111DBD">
        <w:rPr>
          <w:rFonts w:ascii="Times New Roman" w:eastAsia="Tahoma" w:hAnsi="Times New Roman" w:cs="Times New Roman"/>
          <w:sz w:val="24"/>
          <w:szCs w:val="24"/>
          <w:lang w:val="en-US" w:eastAsia="ru-RU"/>
        </w:rPr>
        <w:t>TestBooklet</w:t>
      </w:r>
      <w:proofErr w:type="spellEnd"/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>.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>Английский</w:t>
      </w:r>
      <w:proofErr w:type="gramEnd"/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 язык 1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>1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 класс. Контрольные задания. – М.: Просвещение; </w:t>
      </w:r>
      <w:r w:rsidRPr="00111DBD">
        <w:rPr>
          <w:rFonts w:ascii="Times New Roman" w:eastAsia="Tahoma" w:hAnsi="Times New Roman" w:cs="Times New Roman"/>
          <w:sz w:val="24"/>
          <w:szCs w:val="24"/>
          <w:lang w:val="en-US" w:eastAsia="ru-RU"/>
        </w:rPr>
        <w:t>UK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11DBD">
        <w:rPr>
          <w:rFonts w:ascii="Times New Roman" w:eastAsia="Tahoma" w:hAnsi="Times New Roman" w:cs="Times New Roman"/>
          <w:sz w:val="24"/>
          <w:szCs w:val="24"/>
          <w:lang w:val="en-US" w:eastAsia="ru-RU"/>
        </w:rPr>
        <w:t>ExpressPublishing</w:t>
      </w:r>
      <w:proofErr w:type="spellEnd"/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>, 201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>4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>.</w:t>
      </w:r>
    </w:p>
    <w:p w:rsidR="004779FB" w:rsidRPr="00111DBD" w:rsidRDefault="004779FB" w:rsidP="004779FB">
      <w:pPr>
        <w:suppressAutoHyphens/>
        <w:spacing w:after="0" w:line="240" w:lineRule="auto"/>
        <w:ind w:right="20"/>
        <w:jc w:val="both"/>
        <w:rPr>
          <w:rFonts w:ascii="Times New Roman" w:eastAsia="Tahoma" w:hAnsi="Times New Roman" w:cs="Times New Roman"/>
          <w:sz w:val="24"/>
          <w:szCs w:val="24"/>
          <w:lang w:eastAsia="ru-RU"/>
        </w:rPr>
      </w:pP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. Рабочая тетрадь. 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>УМК «Английский в фокусе» для 1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>1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 класса/ О.В. Афанасьева, Дж. Дули, И.В. Михеева и др. – М.: Просвещение; </w:t>
      </w:r>
      <w:r w:rsidRPr="00111DBD">
        <w:rPr>
          <w:rFonts w:ascii="Times New Roman" w:eastAsia="Tahoma" w:hAnsi="Times New Roman" w:cs="Times New Roman"/>
          <w:sz w:val="24"/>
          <w:szCs w:val="24"/>
          <w:lang w:val="en-US" w:eastAsia="ru-RU"/>
        </w:rPr>
        <w:t>UK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11DBD">
        <w:rPr>
          <w:rFonts w:ascii="Times New Roman" w:eastAsia="Tahoma" w:hAnsi="Times New Roman" w:cs="Times New Roman"/>
          <w:sz w:val="24"/>
          <w:szCs w:val="24"/>
          <w:lang w:val="en-US" w:eastAsia="ru-RU"/>
        </w:rPr>
        <w:t>ExpressPublishing</w:t>
      </w:r>
      <w:proofErr w:type="spellEnd"/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>, 201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>4</w:t>
      </w:r>
      <w:r w:rsidRPr="00111DBD">
        <w:rPr>
          <w:rFonts w:ascii="Times New Roman" w:eastAsia="Tahoma" w:hAnsi="Times New Roman" w:cs="Times New Roman"/>
          <w:sz w:val="24"/>
          <w:szCs w:val="24"/>
          <w:lang w:eastAsia="ru-RU"/>
        </w:rPr>
        <w:t>.</w:t>
      </w:r>
    </w:p>
    <w:p w:rsidR="004779FB" w:rsidRDefault="004779FB" w:rsidP="004779FB">
      <w:pPr>
        <w:suppressAutoHyphens/>
        <w:spacing w:after="0" w:line="240" w:lineRule="auto"/>
        <w:ind w:right="20"/>
        <w:jc w:val="both"/>
        <w:rPr>
          <w:rFonts w:ascii="Times New Roman" w:eastAsia="Tahoma" w:hAnsi="Times New Roman" w:cs="Times New Roman"/>
          <w:sz w:val="24"/>
          <w:szCs w:val="24"/>
          <w:lang w:eastAsia="ru-RU"/>
        </w:rPr>
      </w:pP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>5.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 Сборники для подготовки к ЕГЭ.</w:t>
      </w:r>
    </w:p>
    <w:p w:rsidR="004779FB" w:rsidRPr="004E7257" w:rsidRDefault="004779FB" w:rsidP="004779FB">
      <w:pPr>
        <w:suppressAutoHyphens/>
        <w:spacing w:after="0" w:line="240" w:lineRule="auto"/>
        <w:ind w:right="20"/>
        <w:jc w:val="both"/>
        <w:rPr>
          <w:rFonts w:ascii="Times New Roman" w:eastAsia="Tahoma" w:hAnsi="Times New Roman" w:cs="Times New Roman"/>
          <w:sz w:val="24"/>
          <w:szCs w:val="24"/>
          <w:lang w:eastAsia="ru-RU"/>
        </w:rPr>
      </w:pPr>
      <w:r w:rsidRPr="00162C7A">
        <w:rPr>
          <w:rFonts w:ascii="Times New Roman" w:eastAsia="Tahoma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eastAsia="Tahoma" w:hAnsi="Times New Roman" w:cs="Times New Roman"/>
          <w:sz w:val="24"/>
          <w:szCs w:val="24"/>
          <w:lang w:eastAsia="ru-RU"/>
        </w:rPr>
        <w:t xml:space="preserve"> Двуязычные словари.</w:t>
      </w:r>
    </w:p>
    <w:p w:rsidR="004779FB" w:rsidRDefault="004779FB" w:rsidP="004779FB">
      <w:pPr>
        <w:rPr>
          <w:rFonts w:ascii="Times New Roman" w:hAnsi="Times New Roman" w:cs="Times New Roman"/>
          <w:b/>
          <w:sz w:val="28"/>
          <w:szCs w:val="28"/>
        </w:rPr>
      </w:pPr>
    </w:p>
    <w:p w:rsidR="004779FB" w:rsidRPr="004634A0" w:rsidRDefault="004779FB" w:rsidP="004779F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1D1C">
        <w:rPr>
          <w:rFonts w:ascii="Times New Roman" w:hAnsi="Times New Roman" w:cs="Times New Roman"/>
          <w:b/>
          <w:sz w:val="28"/>
          <w:szCs w:val="28"/>
        </w:rPr>
        <w:t xml:space="preserve">Календарно-тематическое планирование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а</w:t>
      </w:r>
      <w:r w:rsidRPr="00891D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нглийскому языку УМК «Английский в фокусе» </w:t>
      </w:r>
      <w:proofErr w:type="gramStart"/>
      <w:r w:rsidRPr="00891D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О.В</w:t>
      </w:r>
      <w:proofErr w:type="gramEnd"/>
      <w:r w:rsidRPr="00891D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Афанасьева,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И.В. Михеева Дж. Дули 11 класс</w:t>
      </w:r>
    </w:p>
    <w:tbl>
      <w:tblPr>
        <w:tblStyle w:val="a3"/>
        <w:tblW w:w="14049" w:type="dxa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4509"/>
        <w:gridCol w:w="3920"/>
        <w:gridCol w:w="2551"/>
        <w:gridCol w:w="1276"/>
        <w:gridCol w:w="1183"/>
      </w:tblGrid>
      <w:tr w:rsidR="004779FB" w:rsidRPr="00891D1C" w:rsidTr="006D21E2">
        <w:trPr>
          <w:gridAfter w:val="1"/>
          <w:wAfter w:w="1183" w:type="dxa"/>
          <w:trHeight w:val="517"/>
          <w:jc w:val="center"/>
        </w:trPr>
        <w:tc>
          <w:tcPr>
            <w:tcW w:w="610" w:type="dxa"/>
            <w:vMerge w:val="restart"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4509" w:type="dxa"/>
            <w:vMerge w:val="restart"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(кол-во часов)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Элементы содержания</w:t>
            </w:r>
          </w:p>
        </w:tc>
        <w:tc>
          <w:tcPr>
            <w:tcW w:w="3920" w:type="dxa"/>
            <w:vMerge w:val="restart"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Планируемый результат</w:t>
            </w:r>
          </w:p>
        </w:tc>
        <w:tc>
          <w:tcPr>
            <w:tcW w:w="2551" w:type="dxa"/>
            <w:vMerge w:val="restart"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Информационно-методическое обеспечение</w:t>
            </w:r>
          </w:p>
        </w:tc>
        <w:tc>
          <w:tcPr>
            <w:tcW w:w="1276" w:type="dxa"/>
            <w:vMerge w:val="restart"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Домашнее задание</w:t>
            </w:r>
          </w:p>
        </w:tc>
      </w:tr>
      <w:tr w:rsidR="004779FB" w:rsidRPr="00891D1C" w:rsidTr="006D21E2">
        <w:trPr>
          <w:trHeight w:val="270"/>
          <w:jc w:val="center"/>
        </w:trPr>
        <w:tc>
          <w:tcPr>
            <w:tcW w:w="610" w:type="dxa"/>
            <w:vMerge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vMerge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ind w:right="-57"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1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a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Чтение и лексика.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Родственные узы, семья.</w:t>
            </w:r>
          </w:p>
          <w:p w:rsidR="004779FB" w:rsidRDefault="004779FB" w:rsidP="006D21E2">
            <w:pPr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Введение лексики и ее первичная отработка. Знакомство с мнением подростков разных стран мира о семейных традициях.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прогнозировать содержание текста, выделять главную мысль, уметь находить ключевые слова или фразы. Развитие навыков устной речи, освоение новой лексики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>разговорные фразы, клише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>1) у.2,3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 xml:space="preserve">с.4 </w:t>
            </w:r>
            <w:r w:rsidRPr="00891D1C">
              <w:rPr>
                <w:rFonts w:ascii="Times New Roman" w:hAnsi="Times New Roman" w:cs="Times New Roman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D35C41" w:rsidRDefault="004779FB" w:rsidP="006D21E2">
            <w:pPr>
              <w:tabs>
                <w:tab w:val="left" w:pos="371"/>
              </w:tabs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D35C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2) у.8с. 11 </w:t>
            </w:r>
            <w:r w:rsidRPr="00891D1C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Sb</w:t>
            </w:r>
          </w:p>
        </w:tc>
        <w:tc>
          <w:tcPr>
            <w:tcW w:w="1183" w:type="dxa"/>
          </w:tcPr>
          <w:p w:rsidR="004779FB" w:rsidRPr="00D35C41" w:rsidRDefault="004779FB" w:rsidP="006D21E2">
            <w:pPr>
              <w:tabs>
                <w:tab w:val="left" w:pos="371"/>
              </w:tabs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ind w:right="-57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1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b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Аудирование и устная речь.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Взаимоотношения.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i/>
              </w:rPr>
            </w:pPr>
          </w:p>
          <w:p w:rsidR="004779FB" w:rsidRPr="00F3312E" w:rsidRDefault="004779FB" w:rsidP="006D21E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Взаимоотношения в семье и с соседями.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>Уметь вести диалог по предложенной ситуации, развитие навыков устной речи, аудирования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 xml:space="preserve">1) у.10 с.13 </w:t>
            </w:r>
            <w:r w:rsidRPr="00891D1C">
              <w:rPr>
                <w:rFonts w:ascii="Times New Roman" w:hAnsi="Times New Roman" w:cs="Times New Roman"/>
                <w:lang w:val="en-US"/>
              </w:rPr>
              <w:t>Sb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 xml:space="preserve">2) у.1,2, 3, </w:t>
            </w:r>
            <w:proofErr w:type="gramStart"/>
            <w:r w:rsidRPr="00891D1C">
              <w:rPr>
                <w:rFonts w:ascii="Times New Roman" w:hAnsi="Times New Roman" w:cs="Times New Roman"/>
              </w:rPr>
              <w:t xml:space="preserve">с.5  </w:t>
            </w:r>
            <w:r w:rsidRPr="00891D1C">
              <w:rPr>
                <w:rFonts w:ascii="Times New Roman" w:hAnsi="Times New Roman" w:cs="Times New Roman"/>
                <w:lang w:val="en-US"/>
              </w:rPr>
              <w:t>Wb</w:t>
            </w:r>
            <w:proofErr w:type="gramEnd"/>
          </w:p>
        </w:tc>
        <w:tc>
          <w:tcPr>
            <w:tcW w:w="1183" w:type="dxa"/>
          </w:tcPr>
          <w:p w:rsidR="004779FB" w:rsidRPr="00D35C41" w:rsidRDefault="004779FB" w:rsidP="006D21E2">
            <w:pPr>
              <w:tabs>
                <w:tab w:val="left" w:pos="371"/>
              </w:tabs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vMerge w:val="restart"/>
          </w:tcPr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Грамма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тика. </w:t>
            </w:r>
            <w:r>
              <w:rPr>
                <w:rFonts w:ascii="Times New Roman" w:hAnsi="Times New Roman" w:cs="Times New Roman"/>
                <w:i/>
              </w:rPr>
              <w:t>Жалобы и извинения</w:t>
            </w:r>
            <w:r w:rsidRPr="00F3312E">
              <w:rPr>
                <w:rFonts w:ascii="Times New Roman" w:hAnsi="Times New Roman" w:cs="Times New Roman"/>
                <w:i/>
              </w:rPr>
              <w:t>.</w:t>
            </w:r>
          </w:p>
          <w:p w:rsidR="004779FB" w:rsidRPr="00E268D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Видо</w:t>
            </w:r>
            <w:proofErr w:type="spellEnd"/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-временные</w:t>
            </w:r>
            <w:proofErr w:type="gramEnd"/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формы глагола </w:t>
            </w:r>
            <w:proofErr w:type="spellStart"/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в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настоящем</w:t>
            </w:r>
            <w:proofErr w:type="spell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будущем, прошедшем времени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3312E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  <w:lang w:val="tt-RU"/>
              </w:rPr>
            </w:pP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Сравн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ительный анализ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видо-временных</w:t>
            </w: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фор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глагола в настоящем, будущем.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распознавать и употреблять нужную форму глагола.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грамматические таблицы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 1,3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с.6-7 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 6,9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с.6-7 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Wb</w:t>
            </w:r>
            <w:proofErr w:type="spellEnd"/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11.09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9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Литература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О.Уайлд</w:t>
            </w:r>
            <w:proofErr w:type="spellEnd"/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«Преданный друг»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3312E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Чтение с полным пониманием прочитанного. Аудирование с 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звлечением основной информации.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Уметь понимать прочитанный текст. Уметь находить ключевые слова, высказывать и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аргументировать свою точку зрения.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1) у.1,2 с.8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2) у. 7,8 с.17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b</w:t>
            </w:r>
          </w:p>
        </w:tc>
        <w:tc>
          <w:tcPr>
            <w:tcW w:w="1183" w:type="dxa"/>
          </w:tcPr>
          <w:p w:rsidR="004779FB" w:rsidRPr="00394BDC" w:rsidRDefault="004779FB" w:rsidP="006D21E2">
            <w:pPr>
              <w:tabs>
                <w:tab w:val="left" w:pos="371"/>
              </w:tabs>
              <w:spacing w:line="0" w:lineRule="atLeast"/>
              <w:ind w:righ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Письмо.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Описание внешности человека.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3312E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Анализ официального/неофициального стилей. Написание коротких писем.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описывать внешность человека. Знать значения лексических единиц, связанных с изученной темой.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опоры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у.6с.19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/ у. 4 с.3,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4 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gramEnd"/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Культуроведение 1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Многонациональная Британия.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ежпредметные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связи.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История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3312E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Чтение текста с извлечением нужной информации, использование языковой догадки, аудирование. Подготовка проекта «Моя семья»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Понимать основное содержание текста, выявлять наиболее значимые факты. Уметь согласовывать времена в рамках сложного предложения. Уметь рассказывать о себе, своем окружении, делать сообщения.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аудиозапись, карточки с индивидуальными заданиями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c.3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3" w:type="dxa"/>
          </w:tcPr>
          <w:p w:rsidR="004779FB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Spotlight on Russia</w:t>
            </w:r>
          </w:p>
        </w:tc>
        <w:tc>
          <w:tcPr>
            <w:tcW w:w="1183" w:type="dxa"/>
          </w:tcPr>
          <w:p w:rsidR="004779FB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79FB" w:rsidRPr="00394BDC" w:rsidRDefault="004779FB" w:rsidP="006D21E2">
            <w:pPr>
              <w:tabs>
                <w:tab w:val="left" w:pos="37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Экология</w:t>
            </w:r>
            <w:r w:rsidRPr="009501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Охрана окружающей среды.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3312E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Чтение текста с извлечением нужной информации, 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спользование языковой догадки. </w:t>
            </w: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Написание короткой статьи в журнал (проект).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Рассказывать, рассуждать в рамках изученной тематики и проблематики, приводя примеры, аргументы.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 6.с.23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9" w:type="dxa"/>
          </w:tcPr>
          <w:p w:rsidR="004779FB" w:rsidRPr="00D67212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ЕГЭ в фокусе 1. </w:t>
            </w:r>
            <w:r w:rsidRPr="00D672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Практикум по выполнению заданий формата</w:t>
            </w:r>
            <w:r w:rsidRPr="00D672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ЕГЭ.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Знать значение </w:t>
            </w:r>
            <w:proofErr w:type="spellStart"/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видо</w:t>
            </w:r>
            <w:proofErr w:type="spell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-временных</w:t>
            </w:r>
            <w:proofErr w:type="gram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форм глагола. Уметь рассказывать о своей семье. Описывать явления,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события в письме личного характера.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Сборники заданий ЕГЭ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с.11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у.1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ться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\д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25.09.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  <w:vMerge w:val="restart"/>
          </w:tcPr>
          <w:p w:rsidR="004779FB" w:rsidRPr="00D67212" w:rsidRDefault="004779FB" w:rsidP="006D21E2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Словарный диктант </w:t>
            </w:r>
            <w:r w:rsidRPr="00F331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теме </w:t>
            </w:r>
            <w:r w:rsidRPr="00D672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«Досуг молодежи».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79FB" w:rsidRPr="00D67212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Контрольнаяработа</w:t>
            </w:r>
            <w:r w:rsidRPr="00891D1C">
              <w:rPr>
                <w:rFonts w:ascii="Times New Roman" w:hAnsi="Times New Roman" w:cs="Times New Roman"/>
                <w:bCs/>
                <w:sz w:val="24"/>
                <w:szCs w:val="24"/>
              </w:rPr>
              <w:t>по</w:t>
            </w:r>
            <w:proofErr w:type="spellEnd"/>
            <w:r w:rsidRPr="00891D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теме </w:t>
            </w:r>
            <w:r w:rsidRPr="00D67212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«Досуг молодежи»</w:t>
            </w:r>
            <w:r w:rsidRPr="00D67212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.</w:t>
            </w:r>
          </w:p>
          <w:p w:rsidR="004779FB" w:rsidRPr="00162C7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312E">
              <w:rPr>
                <w:rFonts w:ascii="Times New Roman" w:hAnsi="Times New Roman" w:cs="Times New Roman"/>
                <w:i/>
                <w:sz w:val="24"/>
                <w:szCs w:val="24"/>
              </w:rPr>
              <w:t>Тес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Сборник тестов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E570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 с</w:t>
            </w:r>
            <w:r w:rsidRPr="00E57062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подготовиться к к\р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27.09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 2с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.11Wb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tabs>
                <w:tab w:val="left" w:pos="371"/>
              </w:tabs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30.09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Чтение и лексика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Стресс и здоровье</w:t>
            </w:r>
          </w:p>
          <w:p w:rsidR="004779FB" w:rsidRDefault="004779FB" w:rsidP="006D21E2">
            <w:pPr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  <w:p w:rsidR="004779FB" w:rsidRPr="00FD78F3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78F3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Введение лексики и ее первичная отработка. </w:t>
            </w: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>Чтение текста о поведении в стрессовых ситуациях и высказывание на основе прочитанного.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понимать несложные тексты, оценивать полученную информацию, выражать своё мнение. Уметь делать выписки из текста, составлять рассказ на основе прочитанного.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презентация, рабочая тетрадь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1) у.2,3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с.12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2) у.8 с. 29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Аудирование и устная речь.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Межличностные отношения с друзьями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D78F3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Негативные чувства и симпатии друг к другу.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Знать правильное чтение и написание новых слов, их применение. Уметь вести диалог – запрос информации. Использовать идиомы в устной речи.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1) у.2-5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с.13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2) у.9 с. 31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9" w:type="dxa"/>
            <w:vMerge w:val="restart"/>
          </w:tcPr>
          <w:p w:rsidR="004779FB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2с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Грамматика. </w:t>
            </w: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Придаточные определительные предложения цели, результата, причины. 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Выполнение тренировочных упражнений.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Знать, распознавать и уметь употреблять в речи придаточные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определительные предложения, фразовый глагол.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лексико-грамматические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опоры, грамматические таблицы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У.1,2 с.14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У.3,4 с.14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9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D78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FD7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Литература</w:t>
            </w:r>
            <w:r w:rsidRPr="00FD78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FD78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Ш.Бронте</w:t>
            </w:r>
            <w:proofErr w:type="spellEnd"/>
            <w:r w:rsidRPr="00FD78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«Джейн </w:t>
            </w:r>
            <w:proofErr w:type="spellStart"/>
            <w:r w:rsidRPr="00FD78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Эйер</w:t>
            </w:r>
            <w:proofErr w:type="spellEnd"/>
            <w:r w:rsidRPr="00FD78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»</w:t>
            </w:r>
          </w:p>
          <w:p w:rsidR="004779FB" w:rsidRPr="00FD78F3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D78F3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>Чтение с пониманием основного содержания текста. Аудирование с пониманием основного содержания, с извлечением заданной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определять тему, содержание текста, выделять основную мысль, делать выписки из текста. Уметь кратко высказываться о фактах и событиях на основе прочитанного.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рабочая тетрадь, 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у.2-5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с.16Wb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у.8 с. 35 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9" w:type="dxa"/>
          </w:tcPr>
          <w:p w:rsidR="004779FB" w:rsidRPr="00FD78F3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D78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FD7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Письмо.</w:t>
            </w:r>
          </w:p>
          <w:p w:rsidR="004779FB" w:rsidRPr="00FD78F3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Неофициальные письма. Электронные письма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FD78F3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>Написание письма неофициального стиля по плану с опорой на образец.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находить ключевые слова в задании. Уметь описывать явления, события, излагать факты, выражая свои суждения.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лексиког</w:t>
            </w:r>
            <w:proofErr w:type="spell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-грамматические опоры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у.9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 38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у.3 с.17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18.10</w:t>
            </w: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Культуроведение 2.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Телефон </w:t>
            </w:r>
            <w:proofErr w:type="spellStart"/>
            <w:proofErr w:type="gram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доверия.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предметные</w:t>
            </w:r>
            <w:proofErr w:type="spellEnd"/>
            <w:proofErr w:type="gram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связи.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Наука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Чтение с извлечением нужной информации, высказывание на основе прочитанного. Аудирование.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понимать на слух основное содержание несложных текстов. Отделять главную информацию от второстепенной.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Spotlight on Russia,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c.4</w:t>
            </w:r>
          </w:p>
        </w:tc>
        <w:tc>
          <w:tcPr>
            <w:tcW w:w="1183" w:type="dxa"/>
          </w:tcPr>
          <w:p w:rsidR="004779FB" w:rsidRPr="00070B32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21.10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Экология</w:t>
            </w:r>
            <w:r w:rsidRPr="009501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Упаковка</w:t>
            </w: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Чтение с извлечением нужной информации, высказывание на основе прочитанного. Написание электронного письма.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Уметь выбирать главные факты из текста, применять 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</w:t>
            </w:r>
            <w:proofErr w:type="spell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–грамматические знания в работе с иноязычным текстом.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 4с.41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23.10</w:t>
            </w:r>
          </w:p>
        </w:tc>
      </w:tr>
      <w:tr w:rsidR="004779FB" w:rsidRPr="00891D1C" w:rsidTr="006D21E2">
        <w:trPr>
          <w:trHeight w:val="1215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онтрольная работа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за 1 четверть.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7212">
              <w:rPr>
                <w:rFonts w:ascii="Times New Roman" w:hAnsi="Times New Roman" w:cs="Times New Roman"/>
                <w:i/>
                <w:sz w:val="24"/>
                <w:szCs w:val="24"/>
              </w:rPr>
              <w:t>Тест</w:t>
            </w:r>
            <w:r w:rsidRPr="00D6721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ЕГЭ в фокусе 2</w:t>
            </w:r>
            <w:r w:rsidRPr="00891D1C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.</w:t>
            </w:r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Практикум по выполнению заданий формата</w:t>
            </w:r>
            <w:r w:rsidRPr="00891D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ЕГЭ</w:t>
            </w:r>
          </w:p>
        </w:tc>
        <w:tc>
          <w:tcPr>
            <w:tcW w:w="392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понимать тексты в зависимости от коммуникативной задачи, вести диалог-побуждение к действию.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Сборники заданий ЕГЭ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 4с.18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подготовиться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ксл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\д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 w:firstLine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25.10</w:t>
            </w:r>
          </w:p>
        </w:tc>
      </w:tr>
      <w:tr w:rsidR="004779FB" w:rsidRPr="00891D1C" w:rsidTr="006D21E2">
        <w:trPr>
          <w:gridAfter w:val="5"/>
          <w:wAfter w:w="13439" w:type="dxa"/>
          <w:trHeight w:val="720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Чтение и лексика </w:t>
            </w:r>
          </w:p>
          <w:p w:rsidR="004779FB" w:rsidRPr="003D38CD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Жертвы преступлений.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8F3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Введение лексики и ее первичная отработка. </w:t>
            </w: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Чтение текста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 теме был ли ты когда-нибудь жертвой преступлений.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79FB" w:rsidRPr="00D67212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Default="004779FB" w:rsidP="006D21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Уметь читать с различными стратегиями в зависимости от коммуникативной задачи. Распознавать и употреблять наиболее устойчивые словосочетания. 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словарь, лексико-грамматические опоры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сборник тестов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1) у.1-4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с.20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2) у.7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 47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у.1, 2 с.19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подготовиться к к\р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 w:firstLine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Аудирование и устная речь.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Права и обязанности.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Диалог о грубом поведении, выражение сожаления.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Default="004779FB" w:rsidP="006D21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2) у. 10 с.49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у.3,4 с.19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08.11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09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3с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Грамма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тика.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Инфинитив. Герундий.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«Межличностные отношения»</w:t>
            </w:r>
          </w:p>
        </w:tc>
        <w:tc>
          <w:tcPr>
            <w:tcW w:w="392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вести диалог - обмен мнениями по предложенной ситуации, развитие устной речи, аудирования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456">
              <w:rPr>
                <w:rFonts w:ascii="Times New Roman" w:hAnsi="Times New Roman" w:cs="Times New Roman"/>
                <w:sz w:val="24"/>
                <w:szCs w:val="24"/>
              </w:rPr>
              <w:t>Уметь проявить творчество в выполнении работы. Уметь рассказать о своем городе, районе, используя ранее изученную лексику.</w:t>
            </w:r>
          </w:p>
        </w:tc>
        <w:tc>
          <w:tcPr>
            <w:tcW w:w="2551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грамматические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таблицы, справочник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1) у. 1-3 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с.21 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gramEnd"/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Литература.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Ч. Диккенс. «Большие надежды»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>Чтение с пониманием основного содержания текста. Аудирование с пониманием основного содержания, с извлечением заданной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Полно и точно понимать содержание текста при чтении, с выбором нужной информации при восприятии текста на слух. Уметь делать сообщение на основе прочитанного.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аудиозапись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 1-5с. 24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09" w:type="dxa"/>
          </w:tcPr>
          <w:p w:rsidR="004779FB" w:rsidRPr="00C93B9D" w:rsidRDefault="004779FB" w:rsidP="006D21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3B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Словарный диктант по теме </w:t>
            </w:r>
          </w:p>
          <w:p w:rsidR="004779FB" w:rsidRPr="00C93B9D" w:rsidRDefault="004779FB" w:rsidP="006D21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3B9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Развитие навыка диалогической речи</w:t>
            </w:r>
          </w:p>
          <w:p w:rsidR="004779FB" w:rsidRPr="00C93B9D" w:rsidRDefault="004779FB" w:rsidP="006D21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Письмо.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Эссе «Своё мнение»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Порядок написания рассказа, анализ употребления прилагательных и наречий в описаниях.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написать историю по плану (200-250-слов) Уметь описывать факты, явления, события, выражать собственное мнение.</w:t>
            </w:r>
          </w:p>
        </w:tc>
        <w:tc>
          <w:tcPr>
            <w:tcW w:w="2551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опоры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у.9 с.56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/ у. 3 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с.25 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gramEnd"/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09" w:type="dxa"/>
            <w:vMerge w:val="restart"/>
          </w:tcPr>
          <w:p w:rsidR="004779FB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Сравнительный анализ инфинитива и герундия. </w:t>
            </w: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Развитие навыка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вудирования</w:t>
            </w:r>
            <w:proofErr w:type="spellEnd"/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распознавать и употреблять в речи инфинитив и герундий, фразовый глагол, предлоги.</w:t>
            </w:r>
          </w:p>
        </w:tc>
        <w:tc>
          <w:tcPr>
            <w:tcW w:w="2551" w:type="dxa"/>
            <w:vMerge w:val="restart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опоры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у.1-3 с.23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у.4-7 с.23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навыка изучающего чтения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Полно и точно понимать содержание текста при чтении, с выбором нужной информации при восприятии текста на слух. Уметь делать сообщение на основе прочитанного.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Культуроведение 3. «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Статуя Свободы»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предметные связи. «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Мои права».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Анализ способов словообразования. Выборочное понимание необходимой информации из текста, аудирование. </w:t>
            </w: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Памятники архитектуры в России (проект)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Уметь передать основное содержание текста с выражением своего отношения, оценки, аргументации. Знать значения лексических   единиц, связанных с изученной тематикой. Уметь вести диалог-обмен информацией.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Spotlight on Russia,</w:t>
            </w:r>
          </w:p>
          <w:p w:rsidR="004779FB" w:rsidRPr="008A0EF3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c.5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27.11</w:t>
            </w: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9" w:type="dxa"/>
          </w:tcPr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3" w:type="dxa"/>
          </w:tcPr>
          <w:p w:rsidR="004779FB" w:rsidRPr="00070B32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Экология 3.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Заботишься ли ты об охране </w:t>
            </w:r>
            <w:proofErr w:type="spell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окр</w:t>
            </w:r>
            <w:proofErr w:type="spell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среды?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Чтение текста с извлечением нужной информации, используя языковую догадку. Понимание основного содержания текста.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Знать значение новых слов,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вести комбинированный диалог, рассказывать в рамках изученной тематики. Уметь составлять рассказ с опорой на прочитанное.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 1.2с.26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29.11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ЕГЭ в фокусе </w:t>
            </w:r>
            <w:proofErr w:type="gram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Практикум</w:t>
            </w:r>
            <w:proofErr w:type="gramEnd"/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по выполнению заданий формата</w:t>
            </w:r>
            <w:r w:rsidRPr="00891D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ЕГЭ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выделять основную мысль, устанавливать логическую последовательность событий. Уметь использовать поисковое чтение с целью извлечения необходимой информации.</w:t>
            </w:r>
          </w:p>
        </w:tc>
        <w:tc>
          <w:tcPr>
            <w:tcW w:w="2551" w:type="dxa"/>
          </w:tcPr>
          <w:p w:rsidR="004779FB" w:rsidRDefault="004779FB" w:rsidP="006D21E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Сборники заданий ЕГЭ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опоры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 3,4 с.26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подготовиться к к\р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работа</w:t>
            </w:r>
            <w:r w:rsidRPr="00891D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</w:t>
            </w:r>
            <w:proofErr w:type="spellStart"/>
            <w:r w:rsidRPr="00891D1C">
              <w:rPr>
                <w:rFonts w:ascii="Times New Roman" w:hAnsi="Times New Roman" w:cs="Times New Roman"/>
                <w:bCs/>
                <w:sz w:val="24"/>
                <w:szCs w:val="24"/>
              </w:rPr>
              <w:t>теме</w:t>
            </w:r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Ответственность</w:t>
            </w:r>
            <w:proofErr w:type="spellEnd"/>
            <w:r w:rsidRPr="00891D1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Тест.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промежуточный контроль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самокоррекция</w:t>
            </w:r>
            <w:proofErr w:type="spell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, рефлексия по освоению речевых умений – подготовка к тесту. Тематический контроль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сборник тестов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у.1 с.27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Чтение и лексика 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Введение лексики и первичное ее закрепление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 теме «Травмы»</w:t>
            </w: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D78F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Чтение текста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теме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</w:t>
            </w:r>
            <w:proofErr w:type="gram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Несмотря</w:t>
            </w:r>
            <w:proofErr w:type="spell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ни на что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»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прогнозировать содержание текста по заголовку, выделять главную мысль, уметь находить ключевые слова или фразы в 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сте, делать сообщение в связи с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прочитанным.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рабочая тетрадь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1) у.3,4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с.28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2) у.8 с. 65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Аудирование и устная речь. 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Болезни.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B209A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209A">
              <w:rPr>
                <w:rFonts w:ascii="Times New Roman" w:hAnsi="Times New Roman" w:cs="Times New Roman"/>
                <w:i/>
                <w:sz w:val="24"/>
                <w:szCs w:val="24"/>
              </w:rPr>
              <w:t>Предложение помощи и отказ от нее или ее принятие.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Знать правила чтения и написания новых слов, их применение. Воспринимать текст на слух, уметь выбирать нужную информацию.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1) у.1-4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с. 29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2) у.8с.67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09" w:type="dxa"/>
            <w:vMerge w:val="restart"/>
          </w:tcPr>
          <w:p w:rsidR="004779FB" w:rsidRPr="005B209A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4с Грамма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тика.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Страдательный залог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D692D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Сравнительный анализ </w:t>
            </w:r>
            <w:proofErr w:type="spellStart"/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>видо-временныхформ</w:t>
            </w:r>
            <w:proofErr w:type="spellEnd"/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глагола в пассивном залоге в настоящем, прошедшем и будущем. 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Знать признаки и уметь распознавать и употреблять в 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речи  глаголы</w:t>
            </w:r>
            <w:proofErr w:type="gram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в пассивном залоге. Знать и уметь употреблять фразовый глагол, предлоги.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опоры, грамматические таблицы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у.1-3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с.30Wb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 4-6с 30 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р.т</w:t>
            </w:r>
            <w:proofErr w:type="spell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09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Литература.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М. Твен </w:t>
            </w:r>
            <w:proofErr w:type="gram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« Приключения</w:t>
            </w:r>
            <w:proofErr w:type="gram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Т.Сойера</w:t>
            </w:r>
            <w:proofErr w:type="spellEnd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>Понимание основного содержания отрывка из произведения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использовать ознакомительное чтение с целью понимания основного содержания текста. Использовать поисковое чтение с целью извлечения необходимой информации. Определять своё отношение к прочитанному.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1) у.1-5 с.32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509" w:type="dxa"/>
          </w:tcPr>
          <w:p w:rsidR="004779FB" w:rsidRPr="005D692D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Письмо.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Рассказы.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D692D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 событий, фактов, явлений с выражением собственного мнения.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Уметь описывать факты, явления, события, выражать собственное мнение, суждение. Употреблять 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лексические  единицы</w:t>
            </w:r>
            <w:proofErr w:type="gram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,  распространённые устойчивые словосочетания, наречия.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лексико-грамматические опоры, грамматические таблицы, рабочая тетрадь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с.33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18.12</w:t>
            </w: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Культурове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дение 4.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«Ф. </w:t>
            </w:r>
            <w:proofErr w:type="spellStart"/>
            <w:proofErr w:type="gram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Найтингейл»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Межпредметные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связи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История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D692D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Использование изучающего чтения с целью полного понимания информации.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извлекать необходимую информацию. Использовать оценочные суждения, выражать эмоциональное отношение к прочитанному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Spotlight on Russia,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c.6</w:t>
            </w:r>
          </w:p>
        </w:tc>
        <w:tc>
          <w:tcPr>
            <w:tcW w:w="1183" w:type="dxa"/>
          </w:tcPr>
          <w:p w:rsidR="004779FB" w:rsidRPr="00070B32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20.12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09" w:type="dxa"/>
          </w:tcPr>
          <w:p w:rsidR="004779FB" w:rsidRPr="005D692D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Экология 4.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Загрязнение воды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D692D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>Чтение текста с извлечением нужной информации, аудирование. Написание короткой статьи в журнал (проект).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Уметь вести диалог- обмен мнениями, выражать своё отношение к высказываниям партнера, своё мнение к обсуждаемой теме.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лексиког</w:t>
            </w:r>
            <w:proofErr w:type="spellEnd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-грамматические опоры</w:t>
            </w:r>
          </w:p>
        </w:tc>
        <w:tc>
          <w:tcPr>
            <w:tcW w:w="1276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 1-4с.</w:t>
            </w:r>
            <w:proofErr w:type="gramStart"/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34 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gramEnd"/>
          </w:p>
          <w:p w:rsidR="004779FB" w:rsidRPr="00ED45B2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подготовиться к к\р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23.12</w:t>
            </w:r>
          </w:p>
        </w:tc>
      </w:tr>
      <w:tr w:rsidR="004779FB" w:rsidRPr="00891D1C" w:rsidTr="006D21E2">
        <w:trPr>
          <w:trHeight w:val="1390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Итоговая контрольная работа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Сборники заданий ЕГЭ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у.1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с.35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25.12</w:t>
            </w:r>
          </w:p>
        </w:tc>
      </w:tr>
      <w:tr w:rsidR="004779FB" w:rsidRPr="00891D1C" w:rsidTr="006D21E2">
        <w:trPr>
          <w:trHeight w:val="1380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509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ефлексия по освоению речевых умений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27.12</w:t>
            </w:r>
          </w:p>
        </w:tc>
      </w:tr>
    </w:tbl>
    <w:p w:rsidR="004779FB" w:rsidRDefault="004779FB" w:rsidP="004779FB"/>
    <w:p w:rsidR="004779FB" w:rsidRDefault="004779FB" w:rsidP="004779FB"/>
    <w:tbl>
      <w:tblPr>
        <w:tblStyle w:val="a3"/>
        <w:tblW w:w="14883" w:type="dxa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4509"/>
        <w:gridCol w:w="3920"/>
        <w:gridCol w:w="2551"/>
        <w:gridCol w:w="1276"/>
        <w:gridCol w:w="1183"/>
        <w:gridCol w:w="834"/>
      </w:tblGrid>
      <w:tr w:rsidR="004779FB" w:rsidRPr="00891D1C" w:rsidTr="006D21E2">
        <w:trPr>
          <w:jc w:val="center"/>
        </w:trPr>
        <w:tc>
          <w:tcPr>
            <w:tcW w:w="14883" w:type="dxa"/>
            <w:gridSpan w:val="7"/>
          </w:tcPr>
          <w:p w:rsidR="004779FB" w:rsidRPr="00CE3366" w:rsidRDefault="004779FB" w:rsidP="006D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15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 </w:t>
            </w:r>
            <w:proofErr w:type="spellStart"/>
            <w:proofErr w:type="gram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Whoareyou</w:t>
            </w:r>
            <w:proofErr w:type="spellEnd"/>
            <w:r w:rsidRPr="0015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?/</w:t>
            </w:r>
            <w:proofErr w:type="spellStart"/>
            <w:proofErr w:type="gram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Ктоты</w:t>
            </w:r>
            <w:proofErr w:type="spellEnd"/>
            <w:r w:rsidRPr="00153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(Повседневная жизнь семьи, условия проживания в городе, проблемы современного города) </w:t>
            </w:r>
            <w:r w:rsidRPr="00891D1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(15 часов)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Чтение и лексика 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Жизнь на улице.</w:t>
            </w:r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D692D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Развитие навыка изучающего чтения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Уметь читать с различными стратегиями в зависимости от </w:t>
            </w: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коммуникативной задачи. Уметь выделять ключевые слова и фразы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индивидуальные карточки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у.3, 4 с. 36 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09.01</w:t>
            </w: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у.8с.85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Аудировие</w:t>
            </w:r>
            <w:proofErr w:type="spell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устная речь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Проблемы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современных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улиц..</w:t>
            </w:r>
            <w:proofErr w:type="gramEnd"/>
          </w:p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5D692D" w:rsidRDefault="004779FB" w:rsidP="006D21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D692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Диалог по теме «Мусор на улице». 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Воспринимать текст на слух, уметь выбирать нужную информацию. Уметь вести диалог - обмен информацией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аудиозапись)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у.1,2 с.37</w:t>
            </w: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</w:p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 у.9с87 </w:t>
            </w:r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405"/>
          <w:jc w:val="center"/>
        </w:trPr>
        <w:tc>
          <w:tcPr>
            <w:tcW w:w="610" w:type="dxa"/>
            <w:vMerge w:val="restart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53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54</w:t>
            </w:r>
          </w:p>
        </w:tc>
        <w:tc>
          <w:tcPr>
            <w:tcW w:w="4509" w:type="dxa"/>
            <w:vMerge w:val="restart"/>
          </w:tcPr>
          <w:p w:rsidR="004779FB" w:rsidRPr="005D692D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5с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Грамма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тика.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Модальные</w:t>
            </w:r>
            <w:proofErr w:type="spellEnd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 глаголы.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5D692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Употребление модальных глаголов и их </w:t>
            </w:r>
            <w:proofErr w:type="gramStart"/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>эквивалентов .Сравнительный</w:t>
            </w:r>
            <w:proofErr w:type="gramEnd"/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анализ у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потребления модальных глаголов.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распознавать модальные глаголы, уметь употреблять в речи нужную форму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грамматические таблицы</w:t>
            </w:r>
          </w:p>
        </w:tc>
        <w:tc>
          <w:tcPr>
            <w:tcW w:w="1276" w:type="dxa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У.1-4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с.38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</w:p>
        </w:tc>
        <w:tc>
          <w:tcPr>
            <w:tcW w:w="1183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780"/>
          <w:jc w:val="center"/>
        </w:trPr>
        <w:tc>
          <w:tcPr>
            <w:tcW w:w="610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У.5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t>-8 с.38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proofErr w:type="spellStart"/>
            <w:r w:rsidRPr="00891D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</w:p>
        </w:tc>
        <w:tc>
          <w:tcPr>
            <w:tcW w:w="1183" w:type="dxa"/>
          </w:tcPr>
          <w:p w:rsidR="004779FB" w:rsidRDefault="004779FB" w:rsidP="006D21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498"/>
          <w:jc w:val="center"/>
        </w:trPr>
        <w:tc>
          <w:tcPr>
            <w:tcW w:w="610" w:type="dxa"/>
          </w:tcPr>
          <w:p w:rsidR="004779FB" w:rsidRPr="00D67212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55</w:t>
            </w:r>
          </w:p>
        </w:tc>
        <w:tc>
          <w:tcPr>
            <w:tcW w:w="4509" w:type="dxa"/>
            <w:vMerge w:val="restart"/>
            <w:tcBorders>
              <w:top w:val="single" w:sz="4" w:space="0" w:color="auto"/>
            </w:tcBorders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5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d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Литература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proofErr w:type="spellStart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Т.Харди</w:t>
            </w:r>
            <w:proofErr w:type="spellEnd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 «Тесс из рода </w:t>
            </w:r>
            <w:proofErr w:type="spellStart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Д‘Эрбервиль</w:t>
            </w:r>
            <w:proofErr w:type="spellEnd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»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5D692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Понимание основного содержания </w:t>
            </w:r>
            <w:proofErr w:type="gramStart"/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>отрывка .Понимание</w:t>
            </w:r>
            <w:proofErr w:type="gramEnd"/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структурно- смысловых связей текста. </w:t>
            </w:r>
          </w:p>
        </w:tc>
        <w:tc>
          <w:tcPr>
            <w:tcW w:w="3920" w:type="dxa"/>
            <w:vMerge w:val="restart"/>
            <w:tcBorders>
              <w:top w:val="nil"/>
            </w:tcBorders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использовать поисковое чтение, отделять главную информацию от второстепенной, определять замысел автора, оценивать важность.</w:t>
            </w:r>
          </w:p>
        </w:tc>
        <w:tc>
          <w:tcPr>
            <w:tcW w:w="2551" w:type="dxa"/>
            <w:vMerge w:val="restart"/>
            <w:tcBorders>
              <w:top w:val="nil"/>
            </w:tcBorders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 1-2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t>с.40</w:t>
            </w:r>
            <w:proofErr w:type="spellStart"/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wb</w:t>
            </w:r>
            <w:proofErr w:type="spellEnd"/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F23615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5</w:t>
            </w:r>
            <w:r>
              <w:rPr>
                <w:rFonts w:ascii="Times New Roman" w:eastAsia="Calibri" w:hAnsi="Times New Roman" w:cs="Times New Roman"/>
                <w:lang w:eastAsia="ru-RU"/>
              </w:rPr>
              <w:t>6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E57062" w:rsidRDefault="004779FB" w:rsidP="006D21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У.3-4с. 40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wb</w:t>
            </w:r>
            <w:proofErr w:type="spellEnd"/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57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5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e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Письмо.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Письма-предложения, рекомендации.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5D692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>Ознакомление с планом написания письма. Использование слов-связок и устойчивых словосочетаний.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описывать явления, события, излагать факты в письмах официального стиля. 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опоры, грамматические таблицы, рабочая тетрадь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у.8с.94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</w:rPr>
            </w:pPr>
          </w:p>
          <w:p w:rsidR="004779FB" w:rsidRDefault="004779FB" w:rsidP="006D21E2">
            <w:pPr>
              <w:rPr>
                <w:rFonts w:ascii="Times New Roman" w:hAnsi="Times New Roman" w:cs="Times New Roman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Default="004779FB" w:rsidP="006D21E2">
            <w:pPr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У.7 с.94</w:t>
            </w: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30.01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070B32" w:rsidTr="006D21E2">
        <w:trPr>
          <w:trHeight w:val="840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59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Культуроведение 5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«</w:t>
            </w:r>
            <w:proofErr w:type="gramStart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Дом»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Межпредметные</w:t>
            </w:r>
            <w:proofErr w:type="gramEnd"/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связи.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География 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>Понимание основного содержания текста.</w:t>
            </w:r>
          </w:p>
          <w:p w:rsidR="004779FB" w:rsidRPr="005D692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Анализ способов словообразования. 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осуществлять межличностное и межкультурное общение с применением знаний о национально-культурных особенностях России и 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Великобритании. 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 xml:space="preserve">лексико-грамматические опоры, грамматические 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таблицы, рабочая тетрадь</w:t>
            </w:r>
          </w:p>
        </w:tc>
        <w:tc>
          <w:tcPr>
            <w:tcW w:w="1276" w:type="dxa"/>
            <w:vMerge w:val="restart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У.3, с.95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651E9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 4, с. 96</w:t>
            </w:r>
          </w:p>
        </w:tc>
        <w:tc>
          <w:tcPr>
            <w:tcW w:w="1183" w:type="dxa"/>
          </w:tcPr>
          <w:p w:rsidR="004779FB" w:rsidRPr="00070B32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31.01</w:t>
            </w:r>
          </w:p>
        </w:tc>
        <w:tc>
          <w:tcPr>
            <w:tcW w:w="834" w:type="dxa"/>
          </w:tcPr>
          <w:p w:rsidR="004779FB" w:rsidRPr="00651E9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79FB" w:rsidRPr="00070B32" w:rsidTr="006D21E2">
        <w:trPr>
          <w:trHeight w:val="825"/>
          <w:jc w:val="center"/>
        </w:trPr>
        <w:tc>
          <w:tcPr>
            <w:tcW w:w="610" w:type="dxa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60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Развитие навыков устной речи (с</w:t>
            </w: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>амостоятельное высказывание в связи с прочитанным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)</w:t>
            </w: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t>.</w:t>
            </w: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05.02</w:t>
            </w:r>
          </w:p>
        </w:tc>
        <w:tc>
          <w:tcPr>
            <w:tcW w:w="834" w:type="dxa"/>
          </w:tcPr>
          <w:p w:rsidR="004779FB" w:rsidRPr="00651E9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61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Экология 5.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Зелёные пояса.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5D692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5D692D">
              <w:rPr>
                <w:rFonts w:ascii="Times New Roman" w:eastAsia="Calibri" w:hAnsi="Times New Roman" w:cs="Times New Roman"/>
                <w:i/>
                <w:lang w:eastAsia="ru-RU"/>
              </w:rPr>
              <w:lastRenderedPageBreak/>
              <w:t>Передача основного содержания прочитанного с выражением своего отношения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lastRenderedPageBreak/>
              <w:t xml:space="preserve">Уметь высказывать и аргументировать свою точку зрения. Делать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сообщения 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lastRenderedPageBreak/>
              <w:t>,инициировать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>, поддерживать и заканчивать диалог.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lastRenderedPageBreak/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t>У.4,с.</w:t>
            </w:r>
            <w:proofErr w:type="gramEnd"/>
            <w:r>
              <w:rPr>
                <w:rFonts w:ascii="Times New Roman" w:eastAsia="Calibri" w:hAnsi="Times New Roman" w:cs="Times New Roman"/>
                <w:lang w:eastAsia="ru-RU"/>
              </w:rPr>
              <w:t xml:space="preserve"> 97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F23615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62</w:t>
            </w:r>
          </w:p>
        </w:tc>
        <w:tc>
          <w:tcPr>
            <w:tcW w:w="4509" w:type="dxa"/>
          </w:tcPr>
          <w:p w:rsidR="004779FB" w:rsidRPr="005D692D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Развитие навыка аудирования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Знать основные способы словообразования, значения лексических единиц, связанных с изученной тематикой. Уметь воспринимать на слух, уметь выбирать нужную информацию.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Сборники заданий ЕГЭ</w:t>
            </w:r>
          </w:p>
        </w:tc>
        <w:tc>
          <w:tcPr>
            <w:tcW w:w="1276" w:type="dxa"/>
          </w:tcPr>
          <w:p w:rsidR="004779FB" w:rsidRPr="00E57062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У.2, с.160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7.02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645"/>
          <w:jc w:val="center"/>
        </w:trPr>
        <w:tc>
          <w:tcPr>
            <w:tcW w:w="610" w:type="dxa"/>
          </w:tcPr>
          <w:p w:rsidR="004779FB" w:rsidRPr="00F23615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63</w:t>
            </w:r>
          </w:p>
        </w:tc>
        <w:tc>
          <w:tcPr>
            <w:tcW w:w="4509" w:type="dxa"/>
          </w:tcPr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ЕГЭ в фокусе 5.</w:t>
            </w:r>
          </w:p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lang w:eastAsia="ru-RU"/>
              </w:rPr>
              <w:t>Выполнение грамматических заданий (п</w:t>
            </w:r>
            <w:r w:rsidRPr="00891D1C">
              <w:rPr>
                <w:rFonts w:ascii="Times New Roman" w:eastAsia="Calibri" w:hAnsi="Times New Roman" w:cs="Times New Roman"/>
                <w:bCs/>
                <w:lang w:eastAsia="ru-RU"/>
              </w:rPr>
              <w:t>рактикум по выпол</w:t>
            </w:r>
            <w:r>
              <w:rPr>
                <w:rFonts w:ascii="Times New Roman" w:eastAsia="Calibri" w:hAnsi="Times New Roman" w:cs="Times New Roman"/>
                <w:bCs/>
                <w:lang w:eastAsia="ru-RU"/>
              </w:rPr>
              <w:t>не</w:t>
            </w:r>
            <w:r w:rsidRPr="00891D1C">
              <w:rPr>
                <w:rFonts w:ascii="Times New Roman" w:eastAsia="Calibri" w:hAnsi="Times New Roman" w:cs="Times New Roman"/>
                <w:bCs/>
                <w:lang w:eastAsia="ru-RU"/>
              </w:rPr>
              <w:t>нию заданий формата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ЕГЭ</w:t>
            </w:r>
            <w:r>
              <w:rPr>
                <w:rFonts w:ascii="Times New Roman" w:eastAsia="Calibri" w:hAnsi="Times New Roman" w:cs="Times New Roman"/>
                <w:lang w:eastAsia="ru-RU"/>
              </w:rPr>
              <w:t>).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сборник тестов</w:t>
            </w:r>
          </w:p>
        </w:tc>
        <w:tc>
          <w:tcPr>
            <w:tcW w:w="1276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 5, с.173</w:t>
            </w:r>
          </w:p>
        </w:tc>
        <w:tc>
          <w:tcPr>
            <w:tcW w:w="1183" w:type="dxa"/>
            <w:vMerge w:val="restart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12.02</w:t>
            </w:r>
          </w:p>
        </w:tc>
        <w:tc>
          <w:tcPr>
            <w:tcW w:w="834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491"/>
          <w:jc w:val="center"/>
        </w:trPr>
        <w:tc>
          <w:tcPr>
            <w:tcW w:w="610" w:type="dxa"/>
            <w:vMerge w:val="restart"/>
          </w:tcPr>
          <w:p w:rsidR="004779FB" w:rsidRDefault="004779FB" w:rsidP="006D21E2">
            <w:pPr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509" w:type="dxa"/>
            <w:vMerge w:val="restart"/>
          </w:tcPr>
          <w:p w:rsidR="004779FB" w:rsidRPr="002A4043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2A4043">
              <w:rPr>
                <w:rFonts w:ascii="Times New Roman" w:eastAsia="Calibri" w:hAnsi="Times New Roman" w:cs="Times New Roman"/>
                <w:b/>
                <w:lang w:eastAsia="ru-RU"/>
              </w:rPr>
              <w:t>Контрольная работа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Тест 5</w:t>
            </w:r>
          </w:p>
        </w:tc>
        <w:tc>
          <w:tcPr>
            <w:tcW w:w="3920" w:type="dxa"/>
            <w:vMerge/>
          </w:tcPr>
          <w:p w:rsidR="004779FB" w:rsidRPr="00CC4B8B" w:rsidRDefault="004779FB" w:rsidP="006D21E2">
            <w:pPr>
              <w:spacing w:line="240" w:lineRule="exact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276" w:type="dxa"/>
            <w:vMerge/>
          </w:tcPr>
          <w:p w:rsidR="004779FB" w:rsidRPr="00891D1C" w:rsidRDefault="004779FB" w:rsidP="006D21E2">
            <w:pPr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  <w:vMerge/>
          </w:tcPr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4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повторить записи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14883" w:type="dxa"/>
            <w:gridSpan w:val="7"/>
          </w:tcPr>
          <w:p w:rsidR="004779FB" w:rsidRPr="00891D1C" w:rsidRDefault="004779FB" w:rsidP="006D21E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6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Communication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</w:t>
            </w:r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Общение. (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Средства массовой </w:t>
            </w:r>
            <w:proofErr w:type="gram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коммуникации)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14</w:t>
            </w:r>
            <w:r w:rsidRPr="00891D1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часов)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65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6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a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Чтение и лексика 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В космосе.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5D692D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Введение и первичное закрепление лексики по теме космические технологии. Чтение текста по теме «НЛО»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Расширение словарного запаса, запоминание новой лексики, развитие навыков устой речи.  Уметь выделять ключевые слова и фразы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 1, с.161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у.8 с.103 </w:t>
            </w:r>
            <w:r w:rsidRPr="00891D1C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A0EF3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651E9D">
              <w:rPr>
                <w:rFonts w:ascii="Times New Roman" w:eastAsia="Calibri" w:hAnsi="Times New Roman" w:cs="Times New Roman"/>
                <w:lang w:eastAsia="ru-RU"/>
              </w:rPr>
              <w:t>6</w:t>
            </w:r>
            <w:r>
              <w:rPr>
                <w:rFonts w:ascii="Times New Roman" w:eastAsia="Calibri" w:hAnsi="Times New Roman" w:cs="Times New Roman"/>
                <w:lang w:eastAsia="ru-RU"/>
              </w:rPr>
              <w:t>7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6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b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Аудирование и устная речь.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СМИ</w:t>
            </w:r>
          </w:p>
          <w:p w:rsidR="004779FB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Освещение событий</w:t>
            </w:r>
          </w:p>
          <w:p w:rsidR="004779FB" w:rsidRPr="00721BC4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воспринимать текст на слух, уметь выбирать нужную информацию. Знать значения лексических единиц, связанных с изученной тематикой. Уметь вести диалог- обмен информацией.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У.6, с. 104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Выражение удивления и сомнения.</w:t>
            </w: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651E9D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У. 10, с.105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A0EF3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651E9D">
              <w:rPr>
                <w:rFonts w:ascii="Times New Roman" w:eastAsia="Calibri" w:hAnsi="Times New Roman" w:cs="Times New Roman"/>
                <w:lang w:eastAsia="ru-RU"/>
              </w:rPr>
              <w:t>6</w:t>
            </w:r>
            <w:r>
              <w:rPr>
                <w:rFonts w:ascii="Times New Roman" w:eastAsia="Calibri" w:hAnsi="Times New Roman" w:cs="Times New Roman"/>
                <w:lang w:eastAsia="ru-RU"/>
              </w:rPr>
              <w:t>9</w:t>
            </w:r>
          </w:p>
        </w:tc>
        <w:tc>
          <w:tcPr>
            <w:tcW w:w="4509" w:type="dxa"/>
            <w:vMerge w:val="restart"/>
          </w:tcPr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6с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Грамма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тика.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Косвенная</w:t>
            </w:r>
            <w:proofErr w:type="spellEnd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 речь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Сравнительный анализ употребления </w:t>
            </w:r>
            <w:proofErr w:type="spellStart"/>
            <w:proofErr w:type="gramStart"/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видо</w:t>
            </w:r>
            <w:proofErr w:type="spellEnd"/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-временных</w:t>
            </w:r>
            <w:proofErr w:type="gramEnd"/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форм глагола в косвенной речи. 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употреблять  косвенную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речь в различных типах предложений, использовать согласование времен.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грамматические таблицы, схемы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У.1, с.174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E57062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У.8, с.175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A0EF3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7</w:t>
            </w:r>
            <w:r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6 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d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Литература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Д</w:t>
            </w:r>
            <w:proofErr w:type="spellEnd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. Лондон «Белый Клык»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Понимание основного содержания текста. Самостоятельное высказывание в связи с прочитанным текстом.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прогнозировать пропущенные предложения в связном тексте.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у. 10 с.109 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28.02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lastRenderedPageBreak/>
              <w:t>7</w:t>
            </w:r>
            <w:r>
              <w:rPr>
                <w:rFonts w:ascii="Times New Roman" w:eastAsia="Calibri" w:hAnsi="Times New Roman" w:cs="Times New Roman"/>
                <w:lang w:eastAsia="ru-RU"/>
              </w:rPr>
              <w:t>2</w:t>
            </w:r>
          </w:p>
        </w:tc>
        <w:tc>
          <w:tcPr>
            <w:tcW w:w="4509" w:type="dxa"/>
            <w:vMerge w:val="restart"/>
          </w:tcPr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6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e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Письмо. 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Структура</w:t>
            </w: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сочинения рассуждения.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Эссе «За и против»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писать сочинение по плану, использовать слова- связки. Уметь описывать факты, события, явления, выражать своё собственное мнение.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грамматические таблицы, схемы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у.3 с. 49 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Wb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у.11 с.112 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Sb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7</w:t>
            </w:r>
            <w:r>
              <w:rPr>
                <w:rFonts w:ascii="Times New Roman" w:eastAsia="Calibri" w:hAnsi="Times New Roman" w:cs="Times New Roman"/>
                <w:lang w:eastAsia="ru-RU"/>
              </w:rPr>
              <w:t>4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Культуроведение 6.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Языки Британских </w:t>
            </w:r>
            <w:proofErr w:type="spellStart"/>
            <w:proofErr w:type="gramStart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островов.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Межпредметные</w:t>
            </w:r>
            <w:proofErr w:type="spellEnd"/>
            <w:proofErr w:type="gramEnd"/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связи.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Понимание основного содержания текста. Самостоятельное высказывание в связи с прочитанным текстом. Языки, на которых говорят в России (проект)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пользоваться языковой и контекстуальной догадкой при чтении и аудировании. Сравнивать факты родной культуры и культуры страны изучаемого языка.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Журнал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 xml:space="preserve"> Spotlight on Russia,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c.8</w:t>
            </w:r>
          </w:p>
        </w:tc>
        <w:tc>
          <w:tcPr>
            <w:tcW w:w="1183" w:type="dxa"/>
          </w:tcPr>
          <w:p w:rsidR="004779FB" w:rsidRPr="00B84CCC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4779FB" w:rsidRPr="00C247C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У.2,с.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9FB" w:rsidRPr="00891D1C" w:rsidTr="006D21E2">
        <w:trPr>
          <w:trHeight w:val="1064"/>
          <w:jc w:val="center"/>
        </w:trPr>
        <w:tc>
          <w:tcPr>
            <w:tcW w:w="610" w:type="dxa"/>
          </w:tcPr>
          <w:p w:rsidR="004779FB" w:rsidRPr="008A0EF3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7</w:t>
            </w:r>
            <w:r>
              <w:rPr>
                <w:rFonts w:ascii="Times New Roman" w:eastAsia="Calibri" w:hAnsi="Times New Roman" w:cs="Times New Roman"/>
                <w:lang w:eastAsia="ru-RU"/>
              </w:rPr>
              <w:t>6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Экология6.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Загрязнение океана.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Чтение текста с извлечением нужной 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информации.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выделять основную мысль, выбирать гл. факты из текста, составлять текст с опорой на образец. Знать значения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лексических  единиц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>, связанных с изученной тематикой.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F23615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У.4,с.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77</w:t>
            </w:r>
          </w:p>
        </w:tc>
        <w:tc>
          <w:tcPr>
            <w:tcW w:w="4509" w:type="dxa"/>
          </w:tcPr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lang w:eastAsia="ru-RU"/>
              </w:rPr>
              <w:t>Письмо</w:t>
            </w:r>
          </w:p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Написание короткой статьи в школьный журнал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использовать поисковое чтение с целью извлечения необходимой информации. Уметь вести диалог-обмен информацией. Описывать факты, явления, выражать своё мнение.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pBdr>
                <w:left w:val="single" w:sz="4" w:space="4" w:color="auto"/>
                <w:right w:val="single" w:sz="4" w:space="4" w:color="auto"/>
              </w:pBd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Сборники заданий ЕГЭ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С. 117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C247CB">
              <w:rPr>
                <w:rFonts w:ascii="Times New Roman" w:eastAsia="Calibri" w:hAnsi="Times New Roman" w:cs="Times New Roman"/>
                <w:lang w:eastAsia="ru-RU"/>
              </w:rPr>
              <w:t>7</w:t>
            </w:r>
            <w:r>
              <w:rPr>
                <w:rFonts w:ascii="Times New Roman" w:eastAsia="Calibri" w:hAnsi="Times New Roman" w:cs="Times New Roman"/>
                <w:lang w:eastAsia="ru-RU"/>
              </w:rPr>
              <w:t>8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D7842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4509" w:type="dxa"/>
            <w:vMerge w:val="restart"/>
          </w:tcPr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lang w:eastAsia="ru-RU"/>
              </w:rPr>
              <w:t>Грамматический практикум</w:t>
            </w:r>
          </w:p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lang w:eastAsia="ru-RU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самостоятельно выполнять упражнения, используя ранее изученную лексику и грамматику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ЕГЭ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.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lang w:eastAsia="ru-RU"/>
              </w:rPr>
              <w:t xml:space="preserve">Контрольная работа 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Тест.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  <w:vMerge w:val="restart"/>
          </w:tcPr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сборник тестов</w:t>
            </w:r>
          </w:p>
        </w:tc>
        <w:tc>
          <w:tcPr>
            <w:tcW w:w="1276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18.03</w:t>
            </w:r>
          </w:p>
        </w:tc>
        <w:tc>
          <w:tcPr>
            <w:tcW w:w="834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trHeight w:val="720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19.03</w:t>
            </w:r>
          </w:p>
        </w:tc>
        <w:tc>
          <w:tcPr>
            <w:tcW w:w="834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465"/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509" w:type="dxa"/>
          </w:tcPr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lang w:eastAsia="ru-RU"/>
              </w:rPr>
              <w:t>Обобщающий урок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Знать значения лексических единиц, связанных с изученной тематикой. Уметь вести диалог- обмен информацией.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20.03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14883" w:type="dxa"/>
            <w:gridSpan w:val="7"/>
          </w:tcPr>
          <w:p w:rsidR="004779FB" w:rsidRPr="00CE3366" w:rsidRDefault="004779FB" w:rsidP="006D21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7 </w:t>
            </w:r>
            <w:proofErr w:type="spellStart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Indaystocome</w:t>
            </w:r>
            <w:proofErr w:type="spellEnd"/>
            <w:r w:rsidRPr="00891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И наступит день… </w:t>
            </w:r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(Планы на </w:t>
            </w:r>
            <w:proofErr w:type="gramStart"/>
            <w:r w:rsidRPr="00891D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будущее)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11</w:t>
            </w:r>
            <w:r w:rsidRPr="00891D1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часов)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81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7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a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Чтение и лексика 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У меня есть мечта…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Введение и закрепление лексики «Надежды и мечты». Чтение текста.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Знать значения лексических единиц, связанных с изученной тематикой.  Уметь выделять ключевые слова и фразы. Уметь рассказывать, 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lastRenderedPageBreak/>
              <w:t xml:space="preserve">рассуждать в рамках изученной тематики. 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lastRenderedPageBreak/>
              <w:t>лексические и грамматические опоры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у.7 с. 121 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Sb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8</w:t>
            </w:r>
            <w:r>
              <w:rPr>
                <w:rFonts w:ascii="Times New Roman" w:eastAsia="Calibri" w:hAnsi="Times New Roman" w:cs="Times New Roman"/>
                <w:lang w:eastAsia="ru-RU"/>
              </w:rPr>
              <w:t>2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7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b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Аудирование и устная речь.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Образование и обучение.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Разговор о планах на будущее и амбициях.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Знать значения идиоматической лексики в рамках изученной темы. Уметь вести диалог-обмен информацией, рассказывать,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рассуждать ,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приводя примеры, аргументы.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у.1, с.162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8</w:t>
            </w:r>
            <w:r>
              <w:rPr>
                <w:rFonts w:ascii="Times New Roman" w:eastAsia="Calibri" w:hAnsi="Times New Roman" w:cs="Times New Roman"/>
                <w:lang w:eastAsia="ru-RU"/>
              </w:rPr>
              <w:t>3</w:t>
            </w:r>
          </w:p>
        </w:tc>
        <w:tc>
          <w:tcPr>
            <w:tcW w:w="4509" w:type="dxa"/>
            <w:vMerge w:val="restart"/>
          </w:tcPr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7с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Грамма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тика.</w:t>
            </w: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Условные</w:t>
            </w:r>
            <w:proofErr w:type="spellEnd"/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предложения реального 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и нереального условия</w:t>
            </w:r>
          </w:p>
          <w:p w:rsidR="004779FB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  <w:p w:rsidR="004779FB" w:rsidRPr="00287D57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Грамматический практикум.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употреблять в речи условные предложения реального и нереального характера. Знать значения фразового глагола, уметь применять в письме и речи.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грамматические таблицы, схемы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 xml:space="preserve">у. </w:t>
            </w: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t>1,с.</w:t>
            </w:r>
            <w:proofErr w:type="gramEnd"/>
            <w:r>
              <w:rPr>
                <w:rFonts w:ascii="Times New Roman" w:eastAsia="Calibri" w:hAnsi="Times New Roman" w:cs="Times New Roman"/>
                <w:lang w:eastAsia="ru-RU"/>
              </w:rPr>
              <w:t>176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rPr>
                <w:rFonts w:ascii="Times New Roman" w:hAnsi="Times New Roman" w:cs="Times New Roman"/>
              </w:rPr>
            </w:pPr>
            <w:r w:rsidRPr="00C247C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C247CB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У.5, с.177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C247CB">
              <w:rPr>
                <w:rFonts w:ascii="Times New Roman" w:eastAsia="Calibri" w:hAnsi="Times New Roman" w:cs="Times New Roman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lang w:eastAsia="ru-RU"/>
              </w:rPr>
              <w:t>5</w:t>
            </w:r>
          </w:p>
        </w:tc>
        <w:tc>
          <w:tcPr>
            <w:tcW w:w="4509" w:type="dxa"/>
            <w:vMerge w:val="restart"/>
          </w:tcPr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7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d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Литература.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Р. Киплинг «Если…»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proofErr w:type="gramStart"/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Поисковое  и</w:t>
            </w:r>
            <w:proofErr w:type="gramEnd"/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изучающее чтение. 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употреблять  новые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лексические единицы. Уметь отделять главную информацию от второстепенной, выявлять наиболее значимые факты.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индивидуальные карточки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t>У.4,С.</w:t>
            </w:r>
            <w:proofErr w:type="gramEnd"/>
            <w:r>
              <w:rPr>
                <w:rFonts w:ascii="Times New Roman" w:eastAsia="Calibri" w:hAnsi="Times New Roman" w:cs="Times New Roman"/>
                <w:lang w:eastAsia="ru-RU"/>
              </w:rPr>
              <w:t>127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rPr>
                <w:rFonts w:ascii="Times New Roman" w:hAnsi="Times New Roman" w:cs="Times New Roman"/>
              </w:rPr>
            </w:pPr>
            <w:r w:rsidRPr="00037FD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5967A0" w:rsidRDefault="004779FB" w:rsidP="006D21E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eastAsia="ru-RU"/>
              </w:rPr>
              <w:t>У.10,С.</w:t>
            </w:r>
            <w:proofErr w:type="gramEnd"/>
            <w:r>
              <w:rPr>
                <w:rFonts w:ascii="Times New Roman" w:eastAsia="Calibri" w:hAnsi="Times New Roman" w:cs="Times New Roman"/>
                <w:lang w:eastAsia="ru-RU"/>
              </w:rPr>
              <w:t xml:space="preserve"> 127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037FD5">
              <w:rPr>
                <w:rFonts w:ascii="Times New Roman" w:eastAsia="Calibri" w:hAnsi="Times New Roman" w:cs="Times New Roman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lang w:eastAsia="ru-RU"/>
              </w:rPr>
              <w:t>7</w:t>
            </w:r>
          </w:p>
        </w:tc>
        <w:tc>
          <w:tcPr>
            <w:tcW w:w="4509" w:type="dxa"/>
          </w:tcPr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7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e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Письмо.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Официальные письма /Электронные письма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lang w:eastAsia="ru-RU"/>
              </w:rPr>
              <w:t>Развитие навыка письма (н</w:t>
            </w: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аписание делового письма с употреблением формул речевого этикета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)</w:t>
            </w: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писать </w:t>
            </w:r>
            <w:proofErr w:type="spellStart"/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официал.письма</w:t>
            </w:r>
            <w:proofErr w:type="spellEnd"/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по плану, описывать явления, события, излагать факты в письме делового характера, знать слова-связки.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дидактические материалы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у.</w:t>
            </w:r>
            <w:r>
              <w:rPr>
                <w:rFonts w:ascii="Times New Roman" w:eastAsia="Calibri" w:hAnsi="Times New Roman" w:cs="Times New Roman"/>
                <w:lang w:eastAsia="ru-RU"/>
              </w:rPr>
              <w:t>8 с.130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037FD5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88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Культуроведение7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Студенческая </w:t>
            </w:r>
            <w:proofErr w:type="spellStart"/>
            <w:proofErr w:type="gramStart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жизнь.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Межпредметные</w:t>
            </w:r>
            <w:proofErr w:type="spellEnd"/>
            <w:proofErr w:type="gramEnd"/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связи.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Поисковое и изучающее чтение, высказывания на основе прочитанного.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использовать изучающее чтение с целью полного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понимания  информации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>. Знать сведения о науке и культуре страны, изучаемого языка.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Журнал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 xml:space="preserve"> Spotlight on Russia,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c.9</w:t>
            </w:r>
          </w:p>
        </w:tc>
        <w:tc>
          <w:tcPr>
            <w:tcW w:w="1183" w:type="dxa"/>
          </w:tcPr>
          <w:p w:rsidR="004779FB" w:rsidRPr="00B84CCC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8</w:t>
            </w:r>
            <w:r>
              <w:rPr>
                <w:rFonts w:ascii="Times New Roman" w:eastAsia="Calibri" w:hAnsi="Times New Roman" w:cs="Times New Roman"/>
                <w:lang w:eastAsia="ru-RU"/>
              </w:rPr>
              <w:t>9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Экология </w:t>
            </w:r>
            <w:r w:rsidRPr="0095018E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7</w:t>
            </w:r>
          </w:p>
          <w:p w:rsidR="004779FB" w:rsidRPr="0095018E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proofErr w:type="spellStart"/>
            <w:r w:rsidRPr="00891D1C">
              <w:rPr>
                <w:rFonts w:ascii="Times New Roman" w:eastAsia="Calibri" w:hAnsi="Times New Roman" w:cs="Times New Roman"/>
                <w:i/>
                <w:iCs/>
                <w:lang w:val="en-US" w:eastAsia="ru-RU"/>
              </w:rPr>
              <w:t>DianFossey</w:t>
            </w:r>
            <w:proofErr w:type="spellEnd"/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Поисковое и изучающее чтение, передача основного содержания прочитанного с выражением своего отношения, оценки, аргументации. 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отделять гл. информацию от второстепенной, определять своё отношение к прочитанному. Рассказывать, рассуждать в рамках изучаемой тематики, приводя примеры.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у.5 с. 133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90</w:t>
            </w:r>
          </w:p>
        </w:tc>
        <w:tc>
          <w:tcPr>
            <w:tcW w:w="4509" w:type="dxa"/>
          </w:tcPr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Cs/>
                <w:lang w:eastAsia="ru-RU"/>
              </w:rPr>
              <w:t>Практикум по выполнению заданий формата</w:t>
            </w: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ЕГЭ</w:t>
            </w: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Описывать явления, события, излагать факты, выражая свои суждения и чувства; расспрашивать о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новостях  и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излагать их в письме личного характера.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Сборники заданий ЕГЭ</w:t>
            </w:r>
          </w:p>
        </w:tc>
        <w:tc>
          <w:tcPr>
            <w:tcW w:w="1276" w:type="dxa"/>
          </w:tcPr>
          <w:p w:rsidR="004779FB" w:rsidRPr="005967A0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у.1-5 с. 136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22.04</w:t>
            </w:r>
          </w:p>
        </w:tc>
        <w:tc>
          <w:tcPr>
            <w:tcW w:w="834" w:type="dxa"/>
          </w:tcPr>
          <w:p w:rsidR="004779FB" w:rsidRPr="000D7EE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9</w:t>
            </w:r>
            <w:r>
              <w:rPr>
                <w:rFonts w:ascii="Times New Roman" w:eastAsia="Calibri" w:hAnsi="Times New Roman" w:cs="Times New Roman"/>
                <w:lang w:eastAsia="ru-RU"/>
              </w:rPr>
              <w:t>1</w:t>
            </w:r>
          </w:p>
        </w:tc>
        <w:tc>
          <w:tcPr>
            <w:tcW w:w="4509" w:type="dxa"/>
            <w:vMerge w:val="restart"/>
          </w:tcPr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lang w:eastAsia="ru-RU"/>
              </w:rPr>
              <w:t xml:space="preserve">Развитие навыка лексики и грамматики </w:t>
            </w:r>
            <w:r>
              <w:rPr>
                <w:rFonts w:ascii="Times New Roman" w:eastAsia="Calibri" w:hAnsi="Times New Roman" w:cs="Times New Roman"/>
                <w:lang w:eastAsia="ru-RU"/>
              </w:rPr>
              <w:t>по теме «</w:t>
            </w:r>
            <w:r w:rsidRPr="00891D1C">
              <w:rPr>
                <w:rFonts w:ascii="Times New Roman" w:eastAsia="Calibri" w:hAnsi="Times New Roman" w:cs="Times New Roman"/>
                <w:i/>
                <w:lang w:eastAsia="ru-RU"/>
              </w:rPr>
              <w:t>Планы на будущее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»</w:t>
            </w:r>
          </w:p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2A4043">
              <w:rPr>
                <w:rFonts w:ascii="Times New Roman" w:eastAsia="Calibri" w:hAnsi="Times New Roman" w:cs="Times New Roman"/>
                <w:b/>
                <w:lang w:eastAsia="ru-RU"/>
              </w:rPr>
              <w:lastRenderedPageBreak/>
              <w:t xml:space="preserve">Контрольная </w:t>
            </w:r>
            <w:proofErr w:type="spellStart"/>
            <w:r w:rsidRPr="002A4043">
              <w:rPr>
                <w:rFonts w:ascii="Times New Roman" w:eastAsia="Calibri" w:hAnsi="Times New Roman" w:cs="Times New Roman"/>
                <w:b/>
                <w:lang w:eastAsia="ru-RU"/>
              </w:rPr>
              <w:t>работа</w:t>
            </w:r>
            <w:r>
              <w:rPr>
                <w:rFonts w:ascii="Times New Roman" w:eastAsia="Calibri" w:hAnsi="Times New Roman" w:cs="Times New Roman"/>
                <w:lang w:eastAsia="ru-RU"/>
              </w:rPr>
              <w:t>по</w:t>
            </w:r>
            <w:proofErr w:type="spellEnd"/>
            <w:r>
              <w:rPr>
                <w:rFonts w:ascii="Times New Roman" w:eastAsia="Calibri" w:hAnsi="Times New Roman" w:cs="Times New Roman"/>
                <w:lang w:eastAsia="ru-RU"/>
              </w:rPr>
              <w:t xml:space="preserve"> теме «</w:t>
            </w:r>
            <w:r w:rsidRPr="00891D1C">
              <w:rPr>
                <w:rFonts w:ascii="Times New Roman" w:eastAsia="Calibri" w:hAnsi="Times New Roman" w:cs="Times New Roman"/>
                <w:i/>
                <w:lang w:eastAsia="ru-RU"/>
              </w:rPr>
              <w:t>Планы на будущее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»</w:t>
            </w:r>
          </w:p>
          <w:p w:rsidR="004779FB" w:rsidRPr="00721BC4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</w:rPr>
            </w:pPr>
            <w:r w:rsidRPr="00721BC4">
              <w:rPr>
                <w:rFonts w:ascii="Times New Roman" w:eastAsia="Calibri" w:hAnsi="Times New Roman" w:cs="Times New Roman"/>
                <w:lang w:eastAsia="ru-RU"/>
              </w:rPr>
              <w:t>Тест.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891D1C">
              <w:rPr>
                <w:rFonts w:ascii="Times New Roman" w:hAnsi="Times New Roman" w:cs="Times New Roman"/>
              </w:rPr>
              <w:t>сборник тестов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у.1-4 с. 162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Default="004779FB" w:rsidP="006D21E2">
            <w:pPr>
              <w:rPr>
                <w:rFonts w:ascii="Times New Roman" w:hAnsi="Times New Roman" w:cs="Times New Roman"/>
              </w:rPr>
            </w:pPr>
          </w:p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:rsidR="004779FB" w:rsidRPr="005967A0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4779FB" w:rsidRDefault="004779FB" w:rsidP="006D21E2">
            <w:pPr>
              <w:rPr>
                <w:rFonts w:ascii="Times New Roman" w:hAnsi="Times New Roman" w:cs="Times New Roman"/>
              </w:rPr>
            </w:pPr>
          </w:p>
          <w:p w:rsidR="004779FB" w:rsidRPr="00B84CC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14883" w:type="dxa"/>
            <w:gridSpan w:val="7"/>
          </w:tcPr>
          <w:p w:rsidR="004779FB" w:rsidRPr="00CE3366" w:rsidRDefault="004779FB" w:rsidP="006D21E2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МОДУЛЬ 8 </w:t>
            </w:r>
            <w:r w:rsidRPr="00891D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 w:eastAsia="ru-RU"/>
              </w:rPr>
              <w:t>Travel</w:t>
            </w:r>
            <w:r w:rsidRPr="00891D1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Путешествия </w:t>
            </w:r>
            <w:r w:rsidRPr="00891D1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(Путешествия по своей стране и за рубежом, осмотр </w:t>
            </w:r>
            <w:proofErr w:type="gramStart"/>
            <w:r w:rsidRPr="00891D1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достопримечательностей</w:t>
            </w:r>
            <w:r>
              <w:rPr>
                <w:rFonts w:ascii="Times New Roman" w:eastAsia="Calibri" w:hAnsi="Times New Roman" w:cs="Times New Roman"/>
                <w:b/>
                <w:iCs/>
                <w:lang w:eastAsia="ru-RU"/>
              </w:rPr>
              <w:t>(</w:t>
            </w:r>
            <w:proofErr w:type="gramEnd"/>
            <w:r>
              <w:rPr>
                <w:rFonts w:ascii="Times New Roman" w:eastAsia="Calibri" w:hAnsi="Times New Roman" w:cs="Times New Roman"/>
                <w:b/>
                <w:iCs/>
                <w:lang w:eastAsia="ru-RU"/>
              </w:rPr>
              <w:t>8</w:t>
            </w:r>
            <w:r w:rsidRPr="00891D1C">
              <w:rPr>
                <w:rFonts w:ascii="Times New Roman" w:eastAsia="Calibri" w:hAnsi="Times New Roman" w:cs="Times New Roman"/>
                <w:b/>
                <w:iCs/>
                <w:lang w:eastAsia="ru-RU"/>
              </w:rPr>
              <w:t xml:space="preserve"> часов)</w:t>
            </w: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9</w:t>
            </w:r>
            <w:r>
              <w:rPr>
                <w:rFonts w:ascii="Times New Roman" w:eastAsia="Calibri" w:hAnsi="Times New Roman" w:cs="Times New Roman"/>
                <w:lang w:eastAsia="ru-RU"/>
              </w:rPr>
              <w:t>3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8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a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Чтение и лексика.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Загадочные таинственные места.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721BC4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Cs/>
                <w:i/>
                <w:lang w:eastAsia="ru-RU"/>
              </w:rPr>
            </w:pPr>
            <w:r w:rsidRPr="00721BC4">
              <w:rPr>
                <w:rFonts w:ascii="Times New Roman" w:eastAsia="Calibri" w:hAnsi="Times New Roman" w:cs="Times New Roman"/>
                <w:i/>
                <w:lang w:eastAsia="ru-RU"/>
              </w:rPr>
              <w:t>Введение лексики по теме «географические особенности» Чтение текста «</w:t>
            </w:r>
            <w:r w:rsidRPr="00721BC4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Загадочные таинственные места.</w:t>
            </w:r>
            <w:r w:rsidRPr="00721BC4">
              <w:rPr>
                <w:rFonts w:ascii="Times New Roman" w:eastAsia="Calibri" w:hAnsi="Times New Roman" w:cs="Times New Roman"/>
                <w:bCs/>
                <w:i/>
                <w:lang w:eastAsia="ru-RU"/>
              </w:rPr>
              <w:t>»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читать с различными стратегиями в зависимости от коммуникативной задачи. Уметь выделять ключевые слова и фразы. 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презентация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У.7 с.139 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9</w:t>
            </w:r>
            <w:r>
              <w:rPr>
                <w:rFonts w:ascii="Times New Roman" w:eastAsia="Calibri" w:hAnsi="Times New Roman" w:cs="Times New Roman"/>
                <w:lang w:eastAsia="ru-RU"/>
              </w:rPr>
              <w:t>4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8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b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Аудирование и устная речь.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Аэропорты и Воздушные путешествия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Диалоги о путешествиях.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Знать значения лексических единиц, связанных с изученной тематикой. Уметь вести диалог-обсуждение, пользоваться языковой догадкой при аудировании.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EA054C">
              <w:rPr>
                <w:rFonts w:ascii="Times New Roman" w:eastAsia="Calibri" w:hAnsi="Times New Roman" w:cs="Times New Roman"/>
                <w:lang w:val="en-US" w:eastAsia="ru-RU"/>
              </w:rPr>
              <w:t>у.</w:t>
            </w:r>
            <w:r w:rsidRPr="00EA054C">
              <w:rPr>
                <w:rFonts w:ascii="Times New Roman" w:eastAsia="Calibri" w:hAnsi="Times New Roman" w:cs="Times New Roman"/>
                <w:lang w:eastAsia="ru-RU"/>
              </w:rPr>
              <w:t xml:space="preserve">5 </w:t>
            </w:r>
            <w:r w:rsidRPr="00EA054C">
              <w:rPr>
                <w:rFonts w:ascii="Times New Roman" w:eastAsia="Calibri" w:hAnsi="Times New Roman" w:cs="Times New Roman"/>
                <w:lang w:val="en-US" w:eastAsia="ru-RU"/>
              </w:rPr>
              <w:t>с. 1</w:t>
            </w:r>
            <w:r w:rsidRPr="00EA054C">
              <w:rPr>
                <w:rFonts w:ascii="Times New Roman" w:eastAsia="Calibri" w:hAnsi="Times New Roman" w:cs="Times New Roman"/>
                <w:lang w:eastAsia="ru-RU"/>
              </w:rPr>
              <w:t>4</w:t>
            </w:r>
            <w:r w:rsidRPr="00EA054C">
              <w:rPr>
                <w:rFonts w:ascii="Times New Roman" w:eastAsia="Calibri" w:hAnsi="Times New Roman" w:cs="Times New Roman"/>
                <w:lang w:val="en-US" w:eastAsia="ru-RU"/>
              </w:rPr>
              <w:t>1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30.04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val="en-US" w:eastAsia="ru-RU"/>
              </w:rPr>
              <w:t>9</w:t>
            </w:r>
            <w:r>
              <w:rPr>
                <w:rFonts w:ascii="Times New Roman" w:eastAsia="Calibri" w:hAnsi="Times New Roman" w:cs="Times New Roman"/>
                <w:lang w:eastAsia="ru-RU"/>
              </w:rPr>
              <w:t>5</w:t>
            </w:r>
          </w:p>
        </w:tc>
        <w:tc>
          <w:tcPr>
            <w:tcW w:w="4509" w:type="dxa"/>
            <w:vMerge w:val="restart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8с Грамматика.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Инверсия. Существительные, Наречия 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3858DF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3858DF">
              <w:rPr>
                <w:rFonts w:ascii="Times New Roman" w:eastAsia="Calibri" w:hAnsi="Times New Roman" w:cs="Times New Roman"/>
                <w:i/>
                <w:lang w:eastAsia="ru-RU"/>
              </w:rPr>
              <w:t>Имена существительные во множественном числе. Наречия, выражающие количество, инверсия.</w:t>
            </w:r>
          </w:p>
        </w:tc>
        <w:tc>
          <w:tcPr>
            <w:tcW w:w="3920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Знать, что такое инверсия, знать имена существительные в ед. и во мн. числе, образованные по правилу, и исключения. Уметь распознавать и употреблять в речи наречия, выражающие количество</w:t>
            </w:r>
          </w:p>
        </w:tc>
        <w:tc>
          <w:tcPr>
            <w:tcW w:w="2551" w:type="dxa"/>
            <w:vMerge w:val="restart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грамматические таблицы, схемы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у.1-3 с. 178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06.05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4509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0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у.4-</w:t>
            </w:r>
            <w:proofErr w:type="gramStart"/>
            <w:r w:rsidRPr="00EA054C">
              <w:rPr>
                <w:rFonts w:ascii="Times New Roman" w:eastAsia="Calibri" w:hAnsi="Times New Roman" w:cs="Times New Roman"/>
                <w:lang w:eastAsia="ru-RU"/>
              </w:rPr>
              <w:t>6  с.</w:t>
            </w:r>
            <w:proofErr w:type="gramEnd"/>
            <w:r w:rsidRPr="00EA054C">
              <w:rPr>
                <w:rFonts w:ascii="Times New Roman" w:eastAsia="Calibri" w:hAnsi="Times New Roman" w:cs="Times New Roman"/>
                <w:lang w:eastAsia="ru-RU"/>
              </w:rPr>
              <w:t xml:space="preserve"> 179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07.05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97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8 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val="en-US" w:eastAsia="ru-RU"/>
              </w:rPr>
              <w:t>d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Литература.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Д. Свифт «Путешествия Гулливера»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3858DF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3858DF">
              <w:rPr>
                <w:rFonts w:ascii="Times New Roman" w:eastAsia="Calibri" w:hAnsi="Times New Roman" w:cs="Times New Roman"/>
                <w:i/>
                <w:lang w:eastAsia="ru-RU"/>
              </w:rPr>
              <w:t>Понимание основного содержания текста. Передача основного содержания прочитанного с выражением своего отношения.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Уметь отделять главную информацию от второстепенной, определять свое отношение к прочитанному. Знать значения идиоматической лексики в рамках изученной темы.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индивидуальные карточки, рабочая тетрадь, аудиозапись 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У.9,10 с.145 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08.05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9</w:t>
            </w:r>
            <w:r>
              <w:rPr>
                <w:rFonts w:ascii="Times New Roman" w:eastAsia="Calibri" w:hAnsi="Times New Roman" w:cs="Times New Roman"/>
                <w:lang w:eastAsia="ru-RU"/>
              </w:rPr>
              <w:t>8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8еПисьмо 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Любимые места.</w:t>
            </w:r>
          </w:p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i/>
                <w:iCs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 xml:space="preserve">Статья 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3858DF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3858DF">
              <w:rPr>
                <w:rFonts w:ascii="Times New Roman" w:eastAsia="Calibri" w:hAnsi="Times New Roman" w:cs="Times New Roman"/>
                <w:i/>
                <w:lang w:eastAsia="ru-RU"/>
              </w:rPr>
              <w:t>Написание статьи по плану с описанием фактов, явлений, посещенны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>х</w:t>
            </w:r>
            <w:r w:rsidRPr="003858DF">
              <w:rPr>
                <w:rFonts w:ascii="Times New Roman" w:eastAsia="Calibri" w:hAnsi="Times New Roman" w:cs="Times New Roman"/>
                <w:i/>
                <w:lang w:eastAsia="ru-RU"/>
              </w:rPr>
              <w:t xml:space="preserve"> любимы</w:t>
            </w:r>
            <w:r>
              <w:rPr>
                <w:rFonts w:ascii="Times New Roman" w:eastAsia="Calibri" w:hAnsi="Times New Roman" w:cs="Times New Roman"/>
                <w:i/>
                <w:lang w:eastAsia="ru-RU"/>
              </w:rPr>
              <w:t xml:space="preserve">х </w:t>
            </w:r>
            <w:r w:rsidRPr="003858DF">
              <w:rPr>
                <w:rFonts w:ascii="Times New Roman" w:eastAsia="Calibri" w:hAnsi="Times New Roman" w:cs="Times New Roman"/>
                <w:i/>
                <w:lang w:eastAsia="ru-RU"/>
              </w:rPr>
              <w:t>мест, выражая свои чувства и эмоции.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Знать  и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уметь употреблять многозначность лексических единиц (синонимов). Уметь описывать любимые места, используя план.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лексико-грамматические клише, схемы и фразы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у.4 с. 151</w:t>
            </w: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13.05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9</w:t>
            </w:r>
            <w:r>
              <w:rPr>
                <w:rFonts w:ascii="Times New Roman" w:eastAsia="Calibri" w:hAnsi="Times New Roman" w:cs="Times New Roman"/>
                <w:lang w:eastAsia="ru-RU"/>
              </w:rPr>
              <w:t>9</w:t>
            </w:r>
          </w:p>
        </w:tc>
        <w:tc>
          <w:tcPr>
            <w:tcW w:w="4509" w:type="dxa"/>
          </w:tcPr>
          <w:p w:rsidR="004779FB" w:rsidRPr="00891D1C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Культуроведение8 </w:t>
            </w:r>
            <w:proofErr w:type="spellStart"/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США</w:t>
            </w:r>
            <w:r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.</w:t>
            </w:r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Межпредметные</w:t>
            </w:r>
            <w:proofErr w:type="spellEnd"/>
            <w:r w:rsidRPr="00891D1C"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 xml:space="preserve"> связи. </w:t>
            </w:r>
            <w:r w:rsidRPr="00891D1C">
              <w:rPr>
                <w:rFonts w:ascii="Times New Roman" w:eastAsia="Calibri" w:hAnsi="Times New Roman" w:cs="Times New Roman"/>
                <w:i/>
                <w:iCs/>
                <w:lang w:eastAsia="ru-RU"/>
              </w:rPr>
              <w:t>Искусство.</w:t>
            </w:r>
          </w:p>
          <w:p w:rsidR="004779FB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  <w:p w:rsidR="004779FB" w:rsidRPr="003858DF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3858DF">
              <w:rPr>
                <w:rFonts w:ascii="Times New Roman" w:eastAsia="Calibri" w:hAnsi="Times New Roman" w:cs="Times New Roman"/>
                <w:i/>
                <w:lang w:eastAsia="ru-RU"/>
              </w:rPr>
              <w:t>Понимание основного содержания сообщений. Высказывание на основе прочитанного.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использовать просмотровое чтение с извлечением нужной информации. Пользоваться языковой догадкой при аудировании. 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Журнал</w:t>
            </w: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 xml:space="preserve"> Spotlight on Russia,</w:t>
            </w:r>
          </w:p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val="en-US" w:eastAsia="ru-RU"/>
              </w:rPr>
            </w:pPr>
            <w:r w:rsidRPr="00891D1C">
              <w:rPr>
                <w:rFonts w:ascii="Times New Roman" w:eastAsia="Calibri" w:hAnsi="Times New Roman" w:cs="Times New Roman"/>
                <w:lang w:val="en-US" w:eastAsia="ru-RU"/>
              </w:rPr>
              <w:t>c.10</w:t>
            </w:r>
          </w:p>
        </w:tc>
        <w:tc>
          <w:tcPr>
            <w:tcW w:w="1183" w:type="dxa"/>
          </w:tcPr>
          <w:p w:rsidR="004779FB" w:rsidRPr="00B84CCC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14.05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9FB" w:rsidRPr="00070B32" w:rsidTr="006D21E2">
        <w:trPr>
          <w:jc w:val="center"/>
        </w:trPr>
        <w:tc>
          <w:tcPr>
            <w:tcW w:w="610" w:type="dxa"/>
          </w:tcPr>
          <w:p w:rsidR="004779FB" w:rsidRPr="003A6BA9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lastRenderedPageBreak/>
              <w:t>100</w:t>
            </w:r>
          </w:p>
        </w:tc>
        <w:tc>
          <w:tcPr>
            <w:tcW w:w="4509" w:type="dxa"/>
          </w:tcPr>
          <w:p w:rsidR="004779FB" w:rsidRPr="003A6BA9" w:rsidRDefault="004779FB" w:rsidP="006D21E2">
            <w:pPr>
              <w:spacing w:line="240" w:lineRule="exact"/>
              <w:ind w:right="-57"/>
              <w:contextualSpacing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3A6BA9">
              <w:rPr>
                <w:rFonts w:ascii="Times New Roman" w:eastAsia="Calibri" w:hAnsi="Times New Roman" w:cs="Times New Roman"/>
                <w:bCs/>
                <w:lang w:eastAsia="ru-RU"/>
              </w:rPr>
              <w:t>Повторение лексико-грамматического материала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CC4B8B">
              <w:rPr>
                <w:rFonts w:ascii="Times New Roman" w:hAnsi="Times New Roman" w:cs="Times New Roman"/>
                <w:sz w:val="24"/>
                <w:szCs w:val="24"/>
              </w:rPr>
              <w:t xml:space="preserve">Уметь грамотно самостоятельно выполнять задания, используя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лексико-грамматический материал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грамматические таблицы, схемы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у.5 с. 153</w:t>
            </w: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15.05</w:t>
            </w:r>
          </w:p>
        </w:tc>
        <w:tc>
          <w:tcPr>
            <w:tcW w:w="834" w:type="dxa"/>
          </w:tcPr>
          <w:p w:rsidR="004779FB" w:rsidRPr="003A6BA9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346FBA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101</w:t>
            </w:r>
          </w:p>
        </w:tc>
        <w:tc>
          <w:tcPr>
            <w:tcW w:w="4509" w:type="dxa"/>
          </w:tcPr>
          <w:p w:rsidR="004779FB" w:rsidRPr="003858DF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i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eastAsia="ru-RU"/>
              </w:rPr>
              <w:t>Итоговая контрольная работа.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Уметь извлекать необходимую информацию, пользоваться языковой догадкой. </w:t>
            </w:r>
            <w:proofErr w:type="gramStart"/>
            <w:r w:rsidRPr="00891D1C">
              <w:rPr>
                <w:rFonts w:ascii="Times New Roman" w:eastAsia="Calibri" w:hAnsi="Times New Roman" w:cs="Times New Roman"/>
                <w:lang w:eastAsia="ru-RU"/>
              </w:rPr>
              <w:t>.прогнозировать</w:t>
            </w:r>
            <w:proofErr w:type="gramEnd"/>
            <w:r w:rsidRPr="00891D1C">
              <w:rPr>
                <w:rFonts w:ascii="Times New Roman" w:eastAsia="Calibri" w:hAnsi="Times New Roman" w:cs="Times New Roman"/>
                <w:lang w:eastAsia="ru-RU"/>
              </w:rPr>
              <w:t xml:space="preserve"> содержание текста по заголовку.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891D1C">
              <w:rPr>
                <w:rFonts w:ascii="Times New Roman" w:eastAsia="Calibri" w:hAnsi="Times New Roman" w:cs="Times New Roman"/>
                <w:lang w:eastAsia="ru-RU"/>
              </w:rPr>
              <w:t>Интернет-ресурсы</w:t>
            </w:r>
          </w:p>
        </w:tc>
        <w:tc>
          <w:tcPr>
            <w:tcW w:w="1276" w:type="dxa"/>
          </w:tcPr>
          <w:p w:rsidR="004779FB" w:rsidRPr="00F02CFE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20.05</w:t>
            </w:r>
          </w:p>
        </w:tc>
        <w:tc>
          <w:tcPr>
            <w:tcW w:w="834" w:type="dxa"/>
          </w:tcPr>
          <w:p w:rsidR="004779FB" w:rsidRPr="000D7EE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jc w:val="center"/>
        </w:trPr>
        <w:tc>
          <w:tcPr>
            <w:tcW w:w="610" w:type="dxa"/>
          </w:tcPr>
          <w:p w:rsidR="004779FB" w:rsidRPr="00F02CFE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102</w:t>
            </w:r>
          </w:p>
        </w:tc>
        <w:tc>
          <w:tcPr>
            <w:tcW w:w="4509" w:type="dxa"/>
          </w:tcPr>
          <w:p w:rsidR="004779FB" w:rsidRPr="00287D57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287D57">
              <w:rPr>
                <w:rFonts w:ascii="Times New Roman" w:eastAsia="Calibri" w:hAnsi="Times New Roman" w:cs="Times New Roman"/>
                <w:bCs/>
                <w:lang w:eastAsia="ru-RU"/>
              </w:rPr>
              <w:t>Работа над ошибками</w:t>
            </w:r>
          </w:p>
        </w:tc>
        <w:tc>
          <w:tcPr>
            <w:tcW w:w="3920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CC4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Уметь самостоятельно выполнять упражнения, используя ранее изученную лексику и грамматику.</w:t>
            </w:r>
          </w:p>
        </w:tc>
        <w:tc>
          <w:tcPr>
            <w:tcW w:w="2551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D1C">
              <w:rPr>
                <w:rFonts w:ascii="Times New Roman" w:hAnsi="Times New Roman" w:cs="Times New Roman"/>
                <w:sz w:val="24"/>
                <w:szCs w:val="24"/>
              </w:rPr>
              <w:t>сборник тестов</w:t>
            </w:r>
          </w:p>
        </w:tc>
        <w:tc>
          <w:tcPr>
            <w:tcW w:w="1276" w:type="dxa"/>
          </w:tcPr>
          <w:p w:rsidR="004779FB" w:rsidRPr="00891D1C" w:rsidRDefault="004779FB" w:rsidP="006D21E2">
            <w:pPr>
              <w:spacing w:line="240" w:lineRule="exact"/>
              <w:contextualSpacing/>
              <w:rPr>
                <w:rFonts w:ascii="Times New Roman" w:eastAsia="Calibri" w:hAnsi="Times New Roman" w:cs="Times New Roman"/>
                <w:lang w:eastAsia="ru-RU"/>
              </w:rPr>
            </w:pPr>
            <w:r w:rsidRPr="00EA054C">
              <w:rPr>
                <w:rFonts w:ascii="Times New Roman" w:eastAsia="Calibri" w:hAnsi="Times New Roman" w:cs="Times New Roman"/>
                <w:lang w:eastAsia="ru-RU"/>
              </w:rPr>
              <w:t>у.7-8 с. 179</w:t>
            </w:r>
          </w:p>
        </w:tc>
        <w:tc>
          <w:tcPr>
            <w:tcW w:w="1183" w:type="dxa"/>
          </w:tcPr>
          <w:p w:rsidR="004779FB" w:rsidRDefault="004779FB" w:rsidP="006D21E2">
            <w:pPr>
              <w:spacing w:line="0" w:lineRule="atLeast"/>
              <w:ind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21.05</w:t>
            </w:r>
          </w:p>
        </w:tc>
        <w:tc>
          <w:tcPr>
            <w:tcW w:w="834" w:type="dxa"/>
          </w:tcPr>
          <w:p w:rsidR="004779FB" w:rsidRPr="00F02CFE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9FB" w:rsidRPr="00891D1C" w:rsidTr="006D21E2">
        <w:trPr>
          <w:trHeight w:val="1080"/>
          <w:jc w:val="center"/>
        </w:trPr>
        <w:tc>
          <w:tcPr>
            <w:tcW w:w="610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4509" w:type="dxa"/>
          </w:tcPr>
          <w:p w:rsidR="004779FB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9FB" w:rsidRPr="003858DF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3920" w:type="dxa"/>
          </w:tcPr>
          <w:p w:rsidR="004779FB" w:rsidRPr="003858DF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4B8B">
              <w:rPr>
                <w:rFonts w:ascii="Times New Roman" w:hAnsi="Times New Roman" w:cs="Times New Roman"/>
                <w:sz w:val="24"/>
                <w:szCs w:val="24"/>
              </w:rPr>
              <w:t xml:space="preserve">Уметь грамотно самостоятельно выполнять задания, используя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лексико-грамматический материал</w:t>
            </w:r>
          </w:p>
        </w:tc>
        <w:tc>
          <w:tcPr>
            <w:tcW w:w="2551" w:type="dxa"/>
          </w:tcPr>
          <w:p w:rsidR="004779FB" w:rsidRPr="003858DF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779FB" w:rsidRPr="003858DF" w:rsidRDefault="004779FB" w:rsidP="006D2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4779FB" w:rsidRPr="004B2768" w:rsidRDefault="004779FB" w:rsidP="006D21E2">
            <w:pPr>
              <w:spacing w:line="0" w:lineRule="atLeast"/>
              <w:ind w:left="-59" w:right="1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22.05</w:t>
            </w:r>
          </w:p>
        </w:tc>
        <w:tc>
          <w:tcPr>
            <w:tcW w:w="834" w:type="dxa"/>
          </w:tcPr>
          <w:p w:rsidR="004779FB" w:rsidRPr="00891D1C" w:rsidRDefault="004779FB" w:rsidP="006D2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779FB" w:rsidRPr="00891D1C" w:rsidRDefault="004779FB" w:rsidP="004779FB">
      <w:pPr>
        <w:rPr>
          <w:rFonts w:ascii="Times New Roman" w:hAnsi="Times New Roman" w:cs="Times New Roman"/>
          <w:sz w:val="28"/>
          <w:szCs w:val="28"/>
        </w:rPr>
      </w:pPr>
    </w:p>
    <w:p w:rsidR="004779FB" w:rsidRDefault="004779FB" w:rsidP="004779FB"/>
    <w:p w:rsidR="00DE7146" w:rsidRDefault="00DE7146"/>
    <w:sectPr w:rsidR="00DE7146" w:rsidSect="00150CDB"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C12"/>
    <w:multiLevelType w:val="multilevel"/>
    <w:tmpl w:val="9B6C142E"/>
    <w:lvl w:ilvl="0">
      <w:start w:val="1"/>
      <w:numFmt w:val="bullet"/>
      <w:lvlText w:val="•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B3DF0"/>
    <w:multiLevelType w:val="multilevel"/>
    <w:tmpl w:val="E7146E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A01233"/>
    <w:multiLevelType w:val="hybridMultilevel"/>
    <w:tmpl w:val="D7489BDA"/>
    <w:lvl w:ilvl="0" w:tplc="C3A40100">
      <w:numFmt w:val="bullet"/>
      <w:lvlText w:val="•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45AB8"/>
    <w:multiLevelType w:val="hybridMultilevel"/>
    <w:tmpl w:val="3FB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745"/>
    <w:multiLevelType w:val="multilevel"/>
    <w:tmpl w:val="EAEAB4C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AA31F8"/>
    <w:multiLevelType w:val="hybridMultilevel"/>
    <w:tmpl w:val="8D1602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E20AE1"/>
    <w:multiLevelType w:val="multilevel"/>
    <w:tmpl w:val="F66C51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A101C4"/>
    <w:multiLevelType w:val="hybridMultilevel"/>
    <w:tmpl w:val="D80282F8"/>
    <w:lvl w:ilvl="0" w:tplc="C3A40100">
      <w:numFmt w:val="bullet"/>
      <w:lvlText w:val="•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7784E"/>
    <w:multiLevelType w:val="hybridMultilevel"/>
    <w:tmpl w:val="36801E9A"/>
    <w:lvl w:ilvl="0" w:tplc="E9A05412">
      <w:start w:val="1"/>
      <w:numFmt w:val="decimal"/>
      <w:lvlText w:val="%1."/>
      <w:lvlJc w:val="left"/>
      <w:pPr>
        <w:ind w:left="136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45EAC"/>
    <w:multiLevelType w:val="hybridMultilevel"/>
    <w:tmpl w:val="71C06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135D4"/>
    <w:multiLevelType w:val="hybridMultilevel"/>
    <w:tmpl w:val="7F346964"/>
    <w:lvl w:ilvl="0" w:tplc="C3A40100">
      <w:numFmt w:val="bullet"/>
      <w:lvlText w:val="•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2423D"/>
    <w:multiLevelType w:val="hybridMultilevel"/>
    <w:tmpl w:val="B8FE72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E945D3"/>
    <w:multiLevelType w:val="hybridMultilevel"/>
    <w:tmpl w:val="E274228C"/>
    <w:lvl w:ilvl="0" w:tplc="E9A054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37" w:hanging="360"/>
      </w:pPr>
    </w:lvl>
    <w:lvl w:ilvl="2" w:tplc="0419001B" w:tentative="1">
      <w:start w:val="1"/>
      <w:numFmt w:val="lowerRoman"/>
      <w:lvlText w:val="%3."/>
      <w:lvlJc w:val="right"/>
      <w:pPr>
        <w:ind w:left="1157" w:hanging="180"/>
      </w:pPr>
    </w:lvl>
    <w:lvl w:ilvl="3" w:tplc="0419000F" w:tentative="1">
      <w:start w:val="1"/>
      <w:numFmt w:val="decimal"/>
      <w:lvlText w:val="%4."/>
      <w:lvlJc w:val="left"/>
      <w:pPr>
        <w:ind w:left="1877" w:hanging="360"/>
      </w:pPr>
    </w:lvl>
    <w:lvl w:ilvl="4" w:tplc="04190019" w:tentative="1">
      <w:start w:val="1"/>
      <w:numFmt w:val="lowerLetter"/>
      <w:lvlText w:val="%5."/>
      <w:lvlJc w:val="left"/>
      <w:pPr>
        <w:ind w:left="2597" w:hanging="360"/>
      </w:pPr>
    </w:lvl>
    <w:lvl w:ilvl="5" w:tplc="0419001B" w:tentative="1">
      <w:start w:val="1"/>
      <w:numFmt w:val="lowerRoman"/>
      <w:lvlText w:val="%6."/>
      <w:lvlJc w:val="right"/>
      <w:pPr>
        <w:ind w:left="3317" w:hanging="180"/>
      </w:pPr>
    </w:lvl>
    <w:lvl w:ilvl="6" w:tplc="0419000F" w:tentative="1">
      <w:start w:val="1"/>
      <w:numFmt w:val="decimal"/>
      <w:lvlText w:val="%7."/>
      <w:lvlJc w:val="left"/>
      <w:pPr>
        <w:ind w:left="4037" w:hanging="360"/>
      </w:pPr>
    </w:lvl>
    <w:lvl w:ilvl="7" w:tplc="04190019" w:tentative="1">
      <w:start w:val="1"/>
      <w:numFmt w:val="lowerLetter"/>
      <w:lvlText w:val="%8."/>
      <w:lvlJc w:val="left"/>
      <w:pPr>
        <w:ind w:left="4757" w:hanging="360"/>
      </w:pPr>
    </w:lvl>
    <w:lvl w:ilvl="8" w:tplc="0419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3" w15:restartNumberingAfterBreak="0">
    <w:nsid w:val="5D9736B5"/>
    <w:multiLevelType w:val="hybridMultilevel"/>
    <w:tmpl w:val="6A5CD16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50AF3"/>
    <w:multiLevelType w:val="hybridMultilevel"/>
    <w:tmpl w:val="DA244B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220A9"/>
    <w:multiLevelType w:val="hybridMultilevel"/>
    <w:tmpl w:val="A82A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101FB"/>
    <w:multiLevelType w:val="hybridMultilevel"/>
    <w:tmpl w:val="9224F56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 w15:restartNumberingAfterBreak="0">
    <w:nsid w:val="73194DC5"/>
    <w:multiLevelType w:val="hybridMultilevel"/>
    <w:tmpl w:val="89F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F47EC"/>
    <w:multiLevelType w:val="hybridMultilevel"/>
    <w:tmpl w:val="E422A0EA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BF77B1C"/>
    <w:multiLevelType w:val="hybridMultilevel"/>
    <w:tmpl w:val="47D8A1B4"/>
    <w:lvl w:ilvl="0" w:tplc="B7FA61C6">
      <w:start w:val="1"/>
      <w:numFmt w:val="decimal"/>
      <w:lvlText w:val="%1."/>
      <w:lvlJc w:val="left"/>
      <w:pPr>
        <w:ind w:left="136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9"/>
  </w:num>
  <w:num w:numId="6">
    <w:abstractNumId w:val="18"/>
  </w:num>
  <w:num w:numId="7">
    <w:abstractNumId w:val="8"/>
  </w:num>
  <w:num w:numId="8">
    <w:abstractNumId w:val="16"/>
  </w:num>
  <w:num w:numId="9">
    <w:abstractNumId w:val="11"/>
  </w:num>
  <w:num w:numId="10">
    <w:abstractNumId w:val="12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"/>
  </w:num>
  <w:num w:numId="17">
    <w:abstractNumId w:val="10"/>
  </w:num>
  <w:num w:numId="18">
    <w:abstractNumId w:val="9"/>
  </w:num>
  <w:num w:numId="19">
    <w:abstractNumId w:val="3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FB"/>
    <w:rsid w:val="004779FB"/>
    <w:rsid w:val="00D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8BE5"/>
  <w15:chartTrackingRefBased/>
  <w15:docId w15:val="{642F4C0D-0E42-4804-8A5C-3CB88CEA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79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779FB"/>
  </w:style>
  <w:style w:type="table" w:styleId="a3">
    <w:name w:val="Table Grid"/>
    <w:basedOn w:val="a1"/>
    <w:uiPriority w:val="59"/>
    <w:rsid w:val="0047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79FB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3"/>
    <w:uiPriority w:val="59"/>
    <w:rsid w:val="004779FB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3"/>
    <w:uiPriority w:val="99"/>
    <w:rsid w:val="004779F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99"/>
    <w:rsid w:val="004779F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779FB"/>
    <w:pPr>
      <w:ind w:left="720"/>
      <w:contextualSpacing/>
    </w:pPr>
  </w:style>
  <w:style w:type="character" w:customStyle="1" w:styleId="FontStyle12">
    <w:name w:val="Font Style12"/>
    <w:uiPriority w:val="99"/>
    <w:rsid w:val="004779FB"/>
    <w:rPr>
      <w:rFonts w:ascii="Times New Roman" w:hAnsi="Times New Roman" w:cs="Times New Roman" w:hint="default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77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79FB"/>
  </w:style>
  <w:style w:type="paragraph" w:styleId="a9">
    <w:name w:val="footer"/>
    <w:basedOn w:val="a"/>
    <w:link w:val="aa"/>
    <w:uiPriority w:val="99"/>
    <w:unhideWhenUsed/>
    <w:rsid w:val="00477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5855</Words>
  <Characters>33377</Characters>
  <Application>Microsoft Office Word</Application>
  <DocSecurity>0</DocSecurity>
  <Lines>278</Lines>
  <Paragraphs>78</Paragraphs>
  <ScaleCrop>false</ScaleCrop>
  <Company/>
  <LinksUpToDate>false</LinksUpToDate>
  <CharactersWithSpaces>39154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2020-08-22T12:39:00Z</dcterms:created>
  <dcterms:modified xsi:type="dcterms:W3CDTF">2020-08-22T12:40:00Z</dcterms:modified>
</cp:coreProperties>
</file>