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0B35" w14:textId="0D707C49" w:rsidR="00D27A5E" w:rsidRPr="00A15A07" w:rsidRDefault="00D27A5E" w:rsidP="00D27A5E">
      <w:pPr>
        <w:spacing w:line="276" w:lineRule="auto"/>
        <w:ind w:left="426" w:hanging="426"/>
        <w:jc w:val="center"/>
        <w:rPr>
          <w:b/>
          <w:bCs/>
          <w:sz w:val="26"/>
          <w:szCs w:val="26"/>
        </w:rPr>
      </w:pPr>
      <w:r w:rsidRPr="00A15A07">
        <w:rPr>
          <w:b/>
          <w:bCs/>
          <w:sz w:val="26"/>
          <w:szCs w:val="26"/>
        </w:rPr>
        <w:t xml:space="preserve">Solution to </w:t>
      </w:r>
      <w:r>
        <w:rPr>
          <w:b/>
          <w:bCs/>
          <w:sz w:val="26"/>
          <w:szCs w:val="26"/>
        </w:rPr>
        <w:t>the Case Study</w:t>
      </w:r>
    </w:p>
    <w:p w14:paraId="6158A394" w14:textId="77777777" w:rsidR="00D27A5E" w:rsidRPr="001C595F" w:rsidRDefault="00D27A5E" w:rsidP="00D27A5E">
      <w:pPr>
        <w:pStyle w:val="ListParagraph"/>
        <w:numPr>
          <w:ilvl w:val="0"/>
          <w:numId w:val="1"/>
        </w:numPr>
        <w:spacing w:line="276" w:lineRule="auto"/>
        <w:ind w:left="426" w:hanging="426"/>
        <w:jc w:val="both"/>
        <w:rPr>
          <w:b/>
          <w:bCs/>
          <w:sz w:val="24"/>
          <w:szCs w:val="24"/>
        </w:rPr>
      </w:pPr>
      <w:r w:rsidRPr="001C595F">
        <w:rPr>
          <w:b/>
          <w:bCs/>
          <w:sz w:val="24"/>
          <w:szCs w:val="24"/>
        </w:rPr>
        <w:t>Given the scenario of a ransomware attack targeting your organization's network, describe the steps you would take to prevent future incidents and enhance the organization's cybersecurity posture. Include measures to detect and mitigate ransomware threats, as well as strategies for incident response and recovery.</w:t>
      </w:r>
    </w:p>
    <w:p w14:paraId="20884EDE" w14:textId="77777777" w:rsidR="00D27A5E" w:rsidRPr="00A15A07" w:rsidRDefault="00D27A5E" w:rsidP="00D27A5E">
      <w:pPr>
        <w:spacing w:line="276" w:lineRule="auto"/>
        <w:jc w:val="both"/>
        <w:rPr>
          <w:sz w:val="24"/>
          <w:szCs w:val="24"/>
        </w:rPr>
      </w:pPr>
      <w:r w:rsidRPr="00A15A07">
        <w:rPr>
          <w:sz w:val="24"/>
          <w:szCs w:val="24"/>
        </w:rPr>
        <w:t>To prevent future ransomware attacks, the company needs to put in place a security policy that will address issue of data breach, ransomware, business disruptions and other threats. This policy will encompass the security culture needed to be imbibed by the organization against future attacks. The policy elements should include the purpose, audience, security objectives, access control, data/asset classification, responsibilities of employees and security training.</w:t>
      </w:r>
    </w:p>
    <w:p w14:paraId="284655EB" w14:textId="77777777" w:rsidR="00D27A5E" w:rsidRPr="00A15A07" w:rsidRDefault="00D27A5E" w:rsidP="00D27A5E">
      <w:pPr>
        <w:spacing w:line="276" w:lineRule="auto"/>
        <w:jc w:val="both"/>
        <w:rPr>
          <w:sz w:val="24"/>
          <w:szCs w:val="24"/>
        </w:rPr>
      </w:pPr>
      <w:r w:rsidRPr="00A15A07">
        <w:rPr>
          <w:sz w:val="24"/>
          <w:szCs w:val="24"/>
        </w:rPr>
        <w:t>The following strategies should be adopted in the policy and be employed to prevent future ransomware incidents:</w:t>
      </w:r>
    </w:p>
    <w:p w14:paraId="2D5AE5D9"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Reducing attack surface: Reducing your attack surface means protecting your organization's devices and network, which leaves attackers with fewer ways to perform attacks.  This includes removal of default configurations. Others are:</w:t>
      </w:r>
    </w:p>
    <w:p w14:paraId="133088A1" w14:textId="77777777" w:rsidR="00D27A5E" w:rsidRPr="00A15A07" w:rsidRDefault="00D27A5E" w:rsidP="00D27A5E">
      <w:pPr>
        <w:pStyle w:val="ListParagraph"/>
        <w:numPr>
          <w:ilvl w:val="0"/>
          <w:numId w:val="4"/>
        </w:numPr>
        <w:spacing w:line="276" w:lineRule="auto"/>
        <w:ind w:left="1134" w:hanging="425"/>
        <w:jc w:val="both"/>
        <w:rPr>
          <w:sz w:val="24"/>
          <w:szCs w:val="24"/>
        </w:rPr>
      </w:pPr>
      <w:r w:rsidRPr="00A15A07">
        <w:rPr>
          <w:sz w:val="24"/>
          <w:szCs w:val="24"/>
        </w:rPr>
        <w:t>Endpoint hardening: it’s the process of securing endpoint devices on the organization’s network. It involves restricting default permissions, closing unused ports, using secure passwords,</w:t>
      </w:r>
      <w:r>
        <w:rPr>
          <w:sz w:val="24"/>
          <w:szCs w:val="24"/>
        </w:rPr>
        <w:t xml:space="preserve"> restricting user privileges,</w:t>
      </w:r>
      <w:r w:rsidRPr="00A15A07">
        <w:rPr>
          <w:sz w:val="24"/>
          <w:szCs w:val="24"/>
        </w:rPr>
        <w:t xml:space="preserve"> running anti-virus and removal of default configurations.</w:t>
      </w:r>
    </w:p>
    <w:p w14:paraId="47F65750" w14:textId="77777777" w:rsidR="00D27A5E" w:rsidRPr="00A15A07" w:rsidRDefault="00D27A5E" w:rsidP="00D27A5E">
      <w:pPr>
        <w:pStyle w:val="ListParagraph"/>
        <w:numPr>
          <w:ilvl w:val="0"/>
          <w:numId w:val="4"/>
        </w:numPr>
        <w:spacing w:line="276" w:lineRule="auto"/>
        <w:ind w:left="1134" w:hanging="425"/>
        <w:jc w:val="both"/>
        <w:rPr>
          <w:sz w:val="24"/>
          <w:szCs w:val="24"/>
        </w:rPr>
      </w:pPr>
      <w:r w:rsidRPr="00A15A07">
        <w:rPr>
          <w:sz w:val="24"/>
          <w:szCs w:val="24"/>
        </w:rPr>
        <w:t>Network segmentation is a network security technique of dividing organizational network into small sub-networks. The following techniques can be used to divide and secure networks: firewall, VLAN (Virtual Local Area Network) and SDN (Software-Defined Networking).</w:t>
      </w:r>
    </w:p>
    <w:p w14:paraId="50807533" w14:textId="77777777" w:rsidR="00D27A5E" w:rsidRPr="00A15A07" w:rsidRDefault="00D27A5E" w:rsidP="00D27A5E">
      <w:pPr>
        <w:pStyle w:val="ListParagraph"/>
        <w:numPr>
          <w:ilvl w:val="0"/>
          <w:numId w:val="4"/>
        </w:numPr>
        <w:spacing w:line="276" w:lineRule="auto"/>
        <w:ind w:left="1134" w:hanging="425"/>
        <w:rPr>
          <w:sz w:val="24"/>
          <w:szCs w:val="24"/>
        </w:rPr>
      </w:pPr>
      <w:r w:rsidRPr="00A15A07">
        <w:rPr>
          <w:sz w:val="24"/>
          <w:szCs w:val="24"/>
        </w:rPr>
        <w:t>Network Access Control: it is the process of restricting unauthorized users and devices from gaining access to the organization network.</w:t>
      </w:r>
    </w:p>
    <w:p w14:paraId="6B1CF6E6" w14:textId="77777777" w:rsidR="00D27A5E" w:rsidRDefault="00D27A5E" w:rsidP="00D27A5E">
      <w:pPr>
        <w:pStyle w:val="ListParagraph"/>
        <w:numPr>
          <w:ilvl w:val="0"/>
          <w:numId w:val="3"/>
        </w:numPr>
        <w:spacing w:line="276" w:lineRule="auto"/>
        <w:ind w:left="709" w:hanging="425"/>
        <w:jc w:val="both"/>
        <w:rPr>
          <w:sz w:val="24"/>
          <w:szCs w:val="24"/>
        </w:rPr>
      </w:pPr>
      <w:r w:rsidRPr="00A15A07">
        <w:rPr>
          <w:sz w:val="24"/>
          <w:szCs w:val="24"/>
        </w:rPr>
        <w:t>Implement I</w:t>
      </w:r>
      <w:r>
        <w:rPr>
          <w:sz w:val="24"/>
          <w:szCs w:val="24"/>
        </w:rPr>
        <w:t xml:space="preserve">ntrusion Prevention </w:t>
      </w:r>
      <w:r w:rsidRPr="00A15A07">
        <w:rPr>
          <w:sz w:val="24"/>
          <w:szCs w:val="24"/>
        </w:rPr>
        <w:t>S</w:t>
      </w:r>
      <w:r>
        <w:rPr>
          <w:sz w:val="24"/>
          <w:szCs w:val="24"/>
        </w:rPr>
        <w:t xml:space="preserve">ystem (IPS): </w:t>
      </w:r>
      <w:bookmarkStart w:id="0" w:name="_Hlk162968446"/>
      <w:r>
        <w:rPr>
          <w:sz w:val="24"/>
          <w:szCs w:val="24"/>
        </w:rPr>
        <w:t>is network security tool that monitors network traffic and devices and prevent malicious activity, suspicious activity, and violation of security policy. An IPS acts when unusual activity occurs, by blocking, reporting, and dropping.</w:t>
      </w:r>
      <w:bookmarkEnd w:id="0"/>
    </w:p>
    <w:p w14:paraId="5138B96F" w14:textId="77777777" w:rsidR="00D27A5E" w:rsidRPr="00BC076B" w:rsidRDefault="00D27A5E" w:rsidP="00D27A5E">
      <w:pPr>
        <w:pStyle w:val="ListParagraph"/>
        <w:numPr>
          <w:ilvl w:val="0"/>
          <w:numId w:val="3"/>
        </w:numPr>
        <w:rPr>
          <w:sz w:val="24"/>
          <w:szCs w:val="24"/>
        </w:rPr>
      </w:pPr>
      <w:r w:rsidRPr="00BC076B">
        <w:rPr>
          <w:sz w:val="24"/>
          <w:szCs w:val="24"/>
        </w:rPr>
        <w:t>Regular security audit: It helps identify security vulnerabilities, ensure compliance with regulations, proactively address emerging threats, and maintain customer trust. The organization should conduct security audits regularly to maintain a strong security posture and reduce the risk of security breaches.</w:t>
      </w:r>
    </w:p>
    <w:p w14:paraId="082EB61D"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Threat hunting:</w:t>
      </w:r>
      <w:r>
        <w:rPr>
          <w:sz w:val="24"/>
          <w:szCs w:val="24"/>
        </w:rPr>
        <w:t xml:space="preserve"> i</w:t>
      </w:r>
      <w:r w:rsidRPr="004B448A">
        <w:rPr>
          <w:sz w:val="24"/>
          <w:szCs w:val="24"/>
        </w:rPr>
        <w:t>nvolves leveraging tactical threat intelligence to</w:t>
      </w:r>
      <w:r>
        <w:rPr>
          <w:sz w:val="24"/>
          <w:szCs w:val="24"/>
        </w:rPr>
        <w:t xml:space="preserve"> </w:t>
      </w:r>
      <w:r w:rsidRPr="004B448A">
        <w:rPr>
          <w:sz w:val="24"/>
          <w:szCs w:val="24"/>
        </w:rPr>
        <w:t xml:space="preserve">identifying previously unknown, or ongoing non-remediated threats, within </w:t>
      </w:r>
      <w:r>
        <w:rPr>
          <w:sz w:val="24"/>
          <w:szCs w:val="24"/>
        </w:rPr>
        <w:t xml:space="preserve">the </w:t>
      </w:r>
      <w:r w:rsidRPr="004B448A">
        <w:rPr>
          <w:sz w:val="24"/>
          <w:szCs w:val="24"/>
        </w:rPr>
        <w:t>organization's network.</w:t>
      </w:r>
    </w:p>
    <w:p w14:paraId="030D2166"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Malware analysis:</w:t>
      </w:r>
      <w:r>
        <w:rPr>
          <w:sz w:val="24"/>
          <w:szCs w:val="24"/>
        </w:rPr>
        <w:t xml:space="preserve"> </w:t>
      </w:r>
      <w:r w:rsidRPr="004B448A">
        <w:rPr>
          <w:sz w:val="24"/>
          <w:szCs w:val="24"/>
        </w:rPr>
        <w:t>is the process of inspecting malicious software to understand its functionality, behaviour, and origin. This can be used</w:t>
      </w:r>
      <w:r>
        <w:t xml:space="preserve"> </w:t>
      </w:r>
      <w:r w:rsidRPr="004B448A">
        <w:rPr>
          <w:sz w:val="24"/>
          <w:szCs w:val="24"/>
        </w:rPr>
        <w:t>to prevent future cyberattacks.</w:t>
      </w:r>
    </w:p>
    <w:p w14:paraId="29C6F5A3"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 xml:space="preserve">Email </w:t>
      </w:r>
      <w:proofErr w:type="gramStart"/>
      <w:r w:rsidRPr="00A15A07">
        <w:rPr>
          <w:sz w:val="24"/>
          <w:szCs w:val="24"/>
        </w:rPr>
        <w:t>security:</w:t>
      </w:r>
      <w:proofErr w:type="gramEnd"/>
      <w:r>
        <w:rPr>
          <w:sz w:val="24"/>
          <w:szCs w:val="24"/>
        </w:rPr>
        <w:t xml:space="preserve"> </w:t>
      </w:r>
      <w:r w:rsidRPr="00E146BE">
        <w:rPr>
          <w:sz w:val="24"/>
          <w:szCs w:val="24"/>
        </w:rPr>
        <w:t>is the practice of protecting email accounts and communications from unauthorized access, loss, or compromise</w:t>
      </w:r>
      <w:r>
        <w:rPr>
          <w:sz w:val="24"/>
          <w:szCs w:val="24"/>
        </w:rPr>
        <w:t xml:space="preserve">. This must be put in place guide employees </w:t>
      </w:r>
      <w:r>
        <w:rPr>
          <w:sz w:val="24"/>
          <w:szCs w:val="24"/>
        </w:rPr>
        <w:lastRenderedPageBreak/>
        <w:t>and customers on email communication and protect the organization against phishing attacks and compromise.</w:t>
      </w:r>
    </w:p>
    <w:p w14:paraId="50CA2ECE"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Update and Patch management:</w:t>
      </w:r>
      <w:r>
        <w:rPr>
          <w:sz w:val="24"/>
          <w:szCs w:val="24"/>
        </w:rPr>
        <w:t xml:space="preserve"> It is the process of applying update to software. This must be ensured periodically to patch vulnerabilities which attackers can exploit.</w:t>
      </w:r>
    </w:p>
    <w:p w14:paraId="77727557"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Multi-factor authentication:</w:t>
      </w:r>
      <w:r>
        <w:rPr>
          <w:sz w:val="24"/>
          <w:szCs w:val="24"/>
        </w:rPr>
        <w:t xml:space="preserve"> </w:t>
      </w:r>
      <w:r w:rsidRPr="00D36FA3">
        <w:rPr>
          <w:sz w:val="24"/>
          <w:szCs w:val="24"/>
        </w:rPr>
        <w:t>a multi-step account login process that requires users to enter more information than just a password</w:t>
      </w:r>
      <w:r>
        <w:rPr>
          <w:sz w:val="24"/>
          <w:szCs w:val="24"/>
        </w:rPr>
        <w:t>. This can be implemented for remote employees and customers.</w:t>
      </w:r>
    </w:p>
    <w:p w14:paraId="7D0C8902" w14:textId="77777777" w:rsidR="00D27A5E" w:rsidRPr="00A15A07" w:rsidRDefault="00D27A5E" w:rsidP="00D27A5E">
      <w:pPr>
        <w:pStyle w:val="ListParagraph"/>
        <w:numPr>
          <w:ilvl w:val="0"/>
          <w:numId w:val="3"/>
        </w:numPr>
        <w:spacing w:line="276" w:lineRule="auto"/>
        <w:ind w:left="709" w:hanging="425"/>
        <w:jc w:val="both"/>
        <w:rPr>
          <w:sz w:val="24"/>
          <w:szCs w:val="24"/>
        </w:rPr>
      </w:pPr>
      <w:r w:rsidRPr="00A15A07">
        <w:rPr>
          <w:sz w:val="24"/>
          <w:szCs w:val="24"/>
        </w:rPr>
        <w:t>Security training/awareness:</w:t>
      </w:r>
      <w:r>
        <w:rPr>
          <w:sz w:val="24"/>
          <w:szCs w:val="24"/>
        </w:rPr>
        <w:t xml:space="preserve"> It is </w:t>
      </w:r>
      <w:r w:rsidRPr="00D36FA3">
        <w:rPr>
          <w:sz w:val="24"/>
          <w:szCs w:val="24"/>
        </w:rPr>
        <w:t xml:space="preserve">the process of educating </w:t>
      </w:r>
      <w:r>
        <w:rPr>
          <w:sz w:val="24"/>
          <w:szCs w:val="24"/>
        </w:rPr>
        <w:t>employees and users</w:t>
      </w:r>
      <w:r w:rsidRPr="00D36FA3">
        <w:rPr>
          <w:sz w:val="24"/>
          <w:szCs w:val="24"/>
        </w:rPr>
        <w:t xml:space="preserve"> to understand, identify, and avoid cyber threats</w:t>
      </w:r>
      <w:r>
        <w:rPr>
          <w:sz w:val="24"/>
          <w:szCs w:val="24"/>
        </w:rPr>
        <w:t>. This must be organized periodically and designed to</w:t>
      </w:r>
      <w:r w:rsidRPr="00D36FA3">
        <w:rPr>
          <w:sz w:val="24"/>
          <w:szCs w:val="24"/>
        </w:rPr>
        <w:t xml:space="preserve"> help users and employees understand the role they play in helping to combat security breaches</w:t>
      </w:r>
      <w:r>
        <w:rPr>
          <w:sz w:val="24"/>
          <w:szCs w:val="24"/>
        </w:rPr>
        <w:t>.</w:t>
      </w:r>
    </w:p>
    <w:p w14:paraId="64F0FC0C" w14:textId="77777777" w:rsidR="00D27A5E" w:rsidRPr="00A15A07" w:rsidRDefault="00D27A5E" w:rsidP="00D27A5E">
      <w:pPr>
        <w:spacing w:line="276" w:lineRule="auto"/>
        <w:jc w:val="both"/>
        <w:rPr>
          <w:sz w:val="24"/>
          <w:szCs w:val="24"/>
        </w:rPr>
      </w:pPr>
    </w:p>
    <w:p w14:paraId="0C024EF9" w14:textId="77777777" w:rsidR="00D27A5E" w:rsidRPr="00A15A07" w:rsidRDefault="00D27A5E" w:rsidP="00D27A5E">
      <w:pPr>
        <w:spacing w:line="276" w:lineRule="auto"/>
        <w:jc w:val="both"/>
        <w:rPr>
          <w:sz w:val="24"/>
          <w:szCs w:val="24"/>
        </w:rPr>
      </w:pPr>
      <w:r w:rsidRPr="00A15A07">
        <w:rPr>
          <w:sz w:val="24"/>
          <w:szCs w:val="24"/>
        </w:rPr>
        <w:t>To detect and mitigate ransomware threats,</w:t>
      </w:r>
    </w:p>
    <w:p w14:paraId="4F9C6E8A" w14:textId="77777777" w:rsidR="00D27A5E" w:rsidRDefault="00D27A5E" w:rsidP="00D27A5E">
      <w:pPr>
        <w:pStyle w:val="ListParagraph"/>
        <w:numPr>
          <w:ilvl w:val="0"/>
          <w:numId w:val="2"/>
        </w:numPr>
        <w:spacing w:line="276" w:lineRule="auto"/>
        <w:jc w:val="both"/>
        <w:rPr>
          <w:sz w:val="24"/>
          <w:szCs w:val="24"/>
        </w:rPr>
      </w:pPr>
      <w:r w:rsidRPr="00A15A07">
        <w:rPr>
          <w:sz w:val="24"/>
          <w:szCs w:val="24"/>
        </w:rPr>
        <w:t>Intrusion Detection System</w:t>
      </w:r>
      <w:r>
        <w:rPr>
          <w:sz w:val="24"/>
          <w:szCs w:val="24"/>
        </w:rPr>
        <w:t xml:space="preserve">: </w:t>
      </w:r>
      <w:r w:rsidRPr="00EF52EE">
        <w:rPr>
          <w:sz w:val="24"/>
          <w:szCs w:val="24"/>
        </w:rPr>
        <w:t>is network security tool that monitors network traffic and devices for known malicious activity, suspicious activity, and violation of security policy. An IDS can raise send alert when unusual activity occurs.</w:t>
      </w:r>
    </w:p>
    <w:p w14:paraId="3F4973EF" w14:textId="77777777" w:rsidR="00D27A5E" w:rsidRPr="00A15A07" w:rsidRDefault="00D27A5E" w:rsidP="00D27A5E">
      <w:pPr>
        <w:pStyle w:val="ListParagraph"/>
        <w:numPr>
          <w:ilvl w:val="0"/>
          <w:numId w:val="2"/>
        </w:numPr>
        <w:spacing w:line="276" w:lineRule="auto"/>
        <w:jc w:val="both"/>
        <w:rPr>
          <w:sz w:val="24"/>
          <w:szCs w:val="24"/>
        </w:rPr>
      </w:pPr>
      <w:r w:rsidRPr="00A15A07">
        <w:rPr>
          <w:sz w:val="24"/>
          <w:szCs w:val="24"/>
        </w:rPr>
        <w:t>Incident response plan:</w:t>
      </w:r>
      <w:r>
        <w:rPr>
          <w:sz w:val="24"/>
          <w:szCs w:val="24"/>
        </w:rPr>
        <w:t xml:space="preserve"> </w:t>
      </w:r>
      <w:r w:rsidRPr="00D36FA3">
        <w:rPr>
          <w:sz w:val="24"/>
          <w:szCs w:val="24"/>
        </w:rPr>
        <w:t xml:space="preserve">An incident response plan includes several components that allow the organization to identify and recover from </w:t>
      </w:r>
      <w:r>
        <w:rPr>
          <w:sz w:val="24"/>
          <w:szCs w:val="24"/>
        </w:rPr>
        <w:t xml:space="preserve">ransomware attacks or </w:t>
      </w:r>
      <w:r w:rsidRPr="00D36FA3">
        <w:rPr>
          <w:sz w:val="24"/>
          <w:szCs w:val="24"/>
        </w:rPr>
        <w:t>a</w:t>
      </w:r>
      <w:r>
        <w:rPr>
          <w:sz w:val="24"/>
          <w:szCs w:val="24"/>
        </w:rPr>
        <w:t>ny</w:t>
      </w:r>
      <w:r w:rsidRPr="00D36FA3">
        <w:rPr>
          <w:sz w:val="24"/>
          <w:szCs w:val="24"/>
        </w:rPr>
        <w:t xml:space="preserve"> security incident.</w:t>
      </w:r>
    </w:p>
    <w:p w14:paraId="7FF15C74" w14:textId="77777777" w:rsidR="00D27A5E" w:rsidRDefault="00D27A5E" w:rsidP="00D27A5E">
      <w:pPr>
        <w:pStyle w:val="ListParagraph"/>
        <w:numPr>
          <w:ilvl w:val="0"/>
          <w:numId w:val="2"/>
        </w:numPr>
        <w:spacing w:line="276" w:lineRule="auto"/>
        <w:jc w:val="both"/>
        <w:rPr>
          <w:sz w:val="24"/>
          <w:szCs w:val="24"/>
        </w:rPr>
      </w:pPr>
      <w:r w:rsidRPr="00A15A07">
        <w:rPr>
          <w:sz w:val="24"/>
          <w:szCs w:val="24"/>
        </w:rPr>
        <w:t>Anti-malware/Antivirus</w:t>
      </w:r>
      <w:r>
        <w:rPr>
          <w:sz w:val="24"/>
          <w:szCs w:val="24"/>
        </w:rPr>
        <w:t>: can protect the organization’s</w:t>
      </w:r>
      <w:r w:rsidRPr="00F874C3">
        <w:rPr>
          <w:sz w:val="24"/>
          <w:szCs w:val="24"/>
        </w:rPr>
        <w:t xml:space="preserve"> systems</w:t>
      </w:r>
      <w:r>
        <w:rPr>
          <w:sz w:val="24"/>
          <w:szCs w:val="24"/>
        </w:rPr>
        <w:t xml:space="preserve"> </w:t>
      </w:r>
      <w:r w:rsidRPr="00F874C3">
        <w:rPr>
          <w:sz w:val="24"/>
          <w:szCs w:val="24"/>
        </w:rPr>
        <w:t>from malicious software, or malware. Antimalware programs scan a computer system to prevent, detect and remove malware.</w:t>
      </w:r>
    </w:p>
    <w:p w14:paraId="6974DD07" w14:textId="77777777" w:rsidR="00D27A5E" w:rsidRPr="00BC076B" w:rsidRDefault="00D27A5E" w:rsidP="00D27A5E">
      <w:pPr>
        <w:pStyle w:val="ListParagraph"/>
        <w:numPr>
          <w:ilvl w:val="0"/>
          <w:numId w:val="2"/>
        </w:numPr>
        <w:rPr>
          <w:sz w:val="24"/>
          <w:szCs w:val="24"/>
        </w:rPr>
      </w:pPr>
      <w:r w:rsidRPr="00BC076B">
        <w:rPr>
          <w:sz w:val="24"/>
          <w:szCs w:val="24"/>
        </w:rPr>
        <w:t>Regular backups: Copies of organization files and data should be stored on external storage drives or cloud (online storage). The files can be easily restored in case of ransomware attacks and breaches.</w:t>
      </w:r>
    </w:p>
    <w:p w14:paraId="43503E5E" w14:textId="77777777" w:rsidR="00D27A5E" w:rsidRPr="00A15A07" w:rsidRDefault="00D27A5E" w:rsidP="00D27A5E">
      <w:pPr>
        <w:pStyle w:val="ListParagraph"/>
        <w:numPr>
          <w:ilvl w:val="0"/>
          <w:numId w:val="2"/>
        </w:numPr>
        <w:spacing w:line="276" w:lineRule="auto"/>
        <w:jc w:val="both"/>
        <w:rPr>
          <w:sz w:val="24"/>
          <w:szCs w:val="24"/>
        </w:rPr>
      </w:pPr>
      <w:r w:rsidRPr="00A15A07">
        <w:rPr>
          <w:sz w:val="24"/>
          <w:szCs w:val="24"/>
        </w:rPr>
        <w:t>Security Information and Event Management (SIEM</w:t>
      </w:r>
      <w:r>
        <w:rPr>
          <w:sz w:val="24"/>
          <w:szCs w:val="24"/>
        </w:rPr>
        <w:t xml:space="preserve">) </w:t>
      </w:r>
      <w:r w:rsidRPr="00A15A07">
        <w:rPr>
          <w:sz w:val="24"/>
          <w:szCs w:val="24"/>
        </w:rPr>
        <w:t>tools</w:t>
      </w:r>
      <w:r>
        <w:rPr>
          <w:sz w:val="24"/>
          <w:szCs w:val="24"/>
        </w:rPr>
        <w:t>: will c</w:t>
      </w:r>
      <w:r w:rsidRPr="00BC076B">
        <w:rPr>
          <w:sz w:val="24"/>
          <w:szCs w:val="24"/>
        </w:rPr>
        <w:t xml:space="preserve">ollect, aggregate, and analyze volumes of data from </w:t>
      </w:r>
      <w:r>
        <w:rPr>
          <w:sz w:val="24"/>
          <w:szCs w:val="24"/>
        </w:rPr>
        <w:t>the</w:t>
      </w:r>
      <w:r w:rsidRPr="00BC076B">
        <w:rPr>
          <w:sz w:val="24"/>
          <w:szCs w:val="24"/>
        </w:rPr>
        <w:t xml:space="preserve"> organization's applications, devices, servers, and users in real-time so security teams can detect and block attacks. SIEM tools use predetermined rules to help security teams define threats and generate alerts.</w:t>
      </w:r>
    </w:p>
    <w:p w14:paraId="78757A68" w14:textId="77777777" w:rsidR="00D27A5E" w:rsidRPr="00A15A07" w:rsidRDefault="00D27A5E" w:rsidP="00D27A5E">
      <w:pPr>
        <w:spacing w:line="276" w:lineRule="auto"/>
        <w:jc w:val="both"/>
        <w:rPr>
          <w:sz w:val="24"/>
          <w:szCs w:val="24"/>
        </w:rPr>
      </w:pPr>
    </w:p>
    <w:p w14:paraId="4DE5D4F4" w14:textId="77777777" w:rsidR="00D27A5E" w:rsidRPr="00A15A07" w:rsidRDefault="00D27A5E" w:rsidP="00D27A5E">
      <w:pPr>
        <w:spacing w:line="276" w:lineRule="auto"/>
        <w:jc w:val="both"/>
        <w:rPr>
          <w:sz w:val="24"/>
          <w:szCs w:val="24"/>
        </w:rPr>
      </w:pPr>
      <w:r w:rsidRPr="00A15A07">
        <w:rPr>
          <w:sz w:val="24"/>
          <w:szCs w:val="24"/>
        </w:rPr>
        <w:t>Incident Re</w:t>
      </w:r>
      <w:r>
        <w:rPr>
          <w:sz w:val="24"/>
          <w:szCs w:val="24"/>
        </w:rPr>
        <w:t>sponse</w:t>
      </w:r>
      <w:r w:rsidRPr="00A15A07">
        <w:rPr>
          <w:sz w:val="24"/>
          <w:szCs w:val="24"/>
        </w:rPr>
        <w:t xml:space="preserve"> and Recovery strategies:</w:t>
      </w:r>
    </w:p>
    <w:p w14:paraId="05276125" w14:textId="77777777" w:rsidR="00D27A5E" w:rsidRPr="00A15A07" w:rsidRDefault="00D27A5E" w:rsidP="00D27A5E">
      <w:pPr>
        <w:spacing w:line="276" w:lineRule="auto"/>
        <w:jc w:val="both"/>
        <w:rPr>
          <w:sz w:val="24"/>
          <w:szCs w:val="24"/>
        </w:rPr>
      </w:pPr>
      <w:r w:rsidRPr="00A15A07">
        <w:rPr>
          <w:sz w:val="24"/>
          <w:szCs w:val="24"/>
        </w:rPr>
        <w:t>The four main components of Incident Response are:</w:t>
      </w:r>
    </w:p>
    <w:p w14:paraId="52C68D60" w14:textId="77777777" w:rsidR="00D27A5E" w:rsidRPr="005B6F97" w:rsidRDefault="00D27A5E" w:rsidP="00D27A5E">
      <w:pPr>
        <w:pStyle w:val="ListParagraph"/>
        <w:numPr>
          <w:ilvl w:val="0"/>
          <w:numId w:val="5"/>
        </w:numPr>
        <w:spacing w:line="276" w:lineRule="auto"/>
        <w:jc w:val="both"/>
        <w:rPr>
          <w:sz w:val="24"/>
          <w:szCs w:val="24"/>
        </w:rPr>
      </w:pPr>
      <w:r w:rsidRPr="005B6F97">
        <w:rPr>
          <w:sz w:val="24"/>
          <w:szCs w:val="24"/>
        </w:rPr>
        <w:t>Preparation: At this first stage of incident response, the organization must ensure regular data backups on cloud and external drivers, apply software patches and updates, and constantly do security awareness and training for employees and users.</w:t>
      </w:r>
    </w:p>
    <w:p w14:paraId="262A79E9" w14:textId="77777777" w:rsidR="00D27A5E" w:rsidRPr="005B6F97" w:rsidRDefault="00D27A5E" w:rsidP="00D27A5E">
      <w:pPr>
        <w:pStyle w:val="ListParagraph"/>
        <w:numPr>
          <w:ilvl w:val="0"/>
          <w:numId w:val="5"/>
        </w:numPr>
        <w:spacing w:line="276" w:lineRule="auto"/>
        <w:jc w:val="both"/>
        <w:rPr>
          <w:sz w:val="24"/>
          <w:szCs w:val="24"/>
        </w:rPr>
      </w:pPr>
      <w:r w:rsidRPr="005B6F97">
        <w:rPr>
          <w:sz w:val="24"/>
          <w:szCs w:val="24"/>
        </w:rPr>
        <w:t>Detection and Analysis: In case of breach, the organization must timely detect attack, isolate affected systems, identify ransomware variant, inform stakeholder and report to law enforcement or regulatory bodies.</w:t>
      </w:r>
    </w:p>
    <w:p w14:paraId="4693B7E9" w14:textId="77777777" w:rsidR="00D27A5E" w:rsidRPr="005B6F97" w:rsidRDefault="00D27A5E" w:rsidP="00D27A5E">
      <w:pPr>
        <w:pStyle w:val="ListParagraph"/>
        <w:numPr>
          <w:ilvl w:val="0"/>
          <w:numId w:val="5"/>
        </w:numPr>
        <w:spacing w:line="276" w:lineRule="auto"/>
        <w:jc w:val="both"/>
        <w:rPr>
          <w:sz w:val="24"/>
          <w:szCs w:val="24"/>
        </w:rPr>
      </w:pPr>
      <w:r w:rsidRPr="005B6F97">
        <w:rPr>
          <w:sz w:val="24"/>
          <w:szCs w:val="24"/>
        </w:rPr>
        <w:t xml:space="preserve">Containment, Eradication and Recovery: </w:t>
      </w:r>
      <w:r>
        <w:rPr>
          <w:sz w:val="24"/>
          <w:szCs w:val="24"/>
        </w:rPr>
        <w:t>Efforts to contain attacks can include account reset, format affected systems and reinstall with new OS. Organization must p</w:t>
      </w:r>
      <w:r w:rsidRPr="005B6F97">
        <w:rPr>
          <w:sz w:val="24"/>
          <w:szCs w:val="24"/>
        </w:rPr>
        <w:t>atch vulnerabilities, enhance firewall, increase network monitoring, us</w:t>
      </w:r>
      <w:r>
        <w:rPr>
          <w:sz w:val="24"/>
          <w:szCs w:val="24"/>
        </w:rPr>
        <w:t>e</w:t>
      </w:r>
      <w:r w:rsidRPr="005B6F97">
        <w:rPr>
          <w:sz w:val="24"/>
          <w:szCs w:val="24"/>
        </w:rPr>
        <w:t xml:space="preserve"> decryption </w:t>
      </w:r>
      <w:proofErr w:type="gramStart"/>
      <w:r w:rsidRPr="005B6F97">
        <w:rPr>
          <w:sz w:val="24"/>
          <w:szCs w:val="24"/>
        </w:rPr>
        <w:t>tools</w:t>
      </w:r>
      <w:proofErr w:type="gramEnd"/>
      <w:r w:rsidRPr="005B6F97">
        <w:rPr>
          <w:sz w:val="24"/>
          <w:szCs w:val="24"/>
        </w:rPr>
        <w:t xml:space="preserve"> and restor</w:t>
      </w:r>
      <w:r>
        <w:rPr>
          <w:sz w:val="24"/>
          <w:szCs w:val="24"/>
        </w:rPr>
        <w:t>e</w:t>
      </w:r>
      <w:r w:rsidRPr="005B6F97">
        <w:rPr>
          <w:sz w:val="24"/>
          <w:szCs w:val="24"/>
        </w:rPr>
        <w:t xml:space="preserve"> backups.</w:t>
      </w:r>
    </w:p>
    <w:p w14:paraId="2C033E70" w14:textId="77777777" w:rsidR="00D27A5E" w:rsidRDefault="00D27A5E" w:rsidP="00D27A5E">
      <w:pPr>
        <w:pStyle w:val="ListParagraph"/>
        <w:numPr>
          <w:ilvl w:val="0"/>
          <w:numId w:val="5"/>
        </w:numPr>
        <w:spacing w:line="276" w:lineRule="auto"/>
        <w:jc w:val="both"/>
        <w:rPr>
          <w:sz w:val="24"/>
          <w:szCs w:val="24"/>
        </w:rPr>
      </w:pPr>
      <w:r w:rsidRPr="005B6F97">
        <w:rPr>
          <w:sz w:val="24"/>
          <w:szCs w:val="24"/>
        </w:rPr>
        <w:t>Post-Incident Activity: validate restored data, ensure all traces of the ransomware are removed, strengthen defenses (update security policies, training and awareness and access controls)</w:t>
      </w:r>
    </w:p>
    <w:p w14:paraId="137F0B88" w14:textId="77777777" w:rsidR="00D27A5E" w:rsidRPr="00794835" w:rsidRDefault="00D27A5E" w:rsidP="00D27A5E">
      <w:pPr>
        <w:spacing w:line="276" w:lineRule="auto"/>
        <w:jc w:val="both"/>
        <w:rPr>
          <w:sz w:val="24"/>
          <w:szCs w:val="24"/>
        </w:rPr>
      </w:pPr>
    </w:p>
    <w:p w14:paraId="0BEA26C4" w14:textId="77777777" w:rsidR="00D27A5E" w:rsidRPr="001C595F" w:rsidRDefault="00D27A5E" w:rsidP="00D27A5E">
      <w:pPr>
        <w:pStyle w:val="ListParagraph"/>
        <w:numPr>
          <w:ilvl w:val="0"/>
          <w:numId w:val="1"/>
        </w:numPr>
        <w:spacing w:line="276" w:lineRule="auto"/>
        <w:ind w:left="426" w:hanging="426"/>
        <w:jc w:val="both"/>
        <w:rPr>
          <w:b/>
          <w:bCs/>
          <w:sz w:val="24"/>
          <w:szCs w:val="24"/>
        </w:rPr>
      </w:pPr>
      <w:r w:rsidRPr="001C595F">
        <w:rPr>
          <w:b/>
          <w:bCs/>
          <w:sz w:val="24"/>
          <w:szCs w:val="24"/>
        </w:rPr>
        <w:t>Identify the key stakeholders and outline how you would communicate with stakeholders, both internal and external, during and after the incident to ensure transparency and accountability.</w:t>
      </w:r>
    </w:p>
    <w:p w14:paraId="30DDF62F" w14:textId="77777777" w:rsidR="00D27A5E" w:rsidRPr="00A15A07" w:rsidRDefault="00D27A5E" w:rsidP="00D27A5E">
      <w:pPr>
        <w:spacing w:line="276" w:lineRule="auto"/>
        <w:jc w:val="both"/>
        <w:rPr>
          <w:sz w:val="24"/>
          <w:szCs w:val="24"/>
        </w:rPr>
      </w:pPr>
      <w:r w:rsidRPr="00A15A07">
        <w:rPr>
          <w:sz w:val="24"/>
          <w:szCs w:val="24"/>
        </w:rPr>
        <w:t xml:space="preserve">The key stakeholders are divided into two, internal and external stakeholders. Internal stakeholders include management and employees while external stakeholders </w:t>
      </w:r>
      <w:r>
        <w:rPr>
          <w:sz w:val="24"/>
          <w:szCs w:val="24"/>
        </w:rPr>
        <w:t xml:space="preserve">can be users, </w:t>
      </w:r>
      <w:r w:rsidRPr="00A15A07">
        <w:rPr>
          <w:sz w:val="24"/>
          <w:szCs w:val="24"/>
        </w:rPr>
        <w:t>customers, suppliers, partners, law enforcement agencies and regulatory bodies. Clear and timely communication about the incident to the stakeholders is crucial for maintaining relationships and managing potential reputation damage.</w:t>
      </w:r>
    </w:p>
    <w:p w14:paraId="4E3A3FC4" w14:textId="77777777" w:rsidR="00D27A5E" w:rsidRPr="00794835" w:rsidRDefault="00D27A5E" w:rsidP="00D27A5E">
      <w:pPr>
        <w:spacing w:line="276" w:lineRule="auto"/>
        <w:jc w:val="both"/>
        <w:rPr>
          <w:b/>
          <w:bCs/>
          <w:sz w:val="24"/>
          <w:szCs w:val="24"/>
        </w:rPr>
      </w:pPr>
      <w:r w:rsidRPr="00794835">
        <w:rPr>
          <w:b/>
          <w:bCs/>
          <w:sz w:val="24"/>
          <w:szCs w:val="24"/>
        </w:rPr>
        <w:t>During the ransomware incident</w:t>
      </w:r>
    </w:p>
    <w:p w14:paraId="2BAD221D" w14:textId="77777777" w:rsidR="00D27A5E" w:rsidRPr="00A15A07" w:rsidRDefault="00D27A5E" w:rsidP="00D27A5E">
      <w:pPr>
        <w:spacing w:line="276" w:lineRule="auto"/>
        <w:jc w:val="both"/>
        <w:rPr>
          <w:sz w:val="24"/>
          <w:szCs w:val="24"/>
        </w:rPr>
      </w:pPr>
      <w:r w:rsidRPr="00A15A07">
        <w:rPr>
          <w:sz w:val="24"/>
          <w:szCs w:val="24"/>
        </w:rPr>
        <w:t>While the incident response team is working to mitigate the threat, I will assess the situation to gather necessary information such as scope, impact of the attack on the organization and nature of the attack. Then I will proceed to communicate with the stakeholders without disclosing sensitive information.</w:t>
      </w:r>
    </w:p>
    <w:p w14:paraId="2C027932" w14:textId="77777777" w:rsidR="00D27A5E" w:rsidRPr="00A15A07" w:rsidRDefault="00D27A5E" w:rsidP="00D27A5E">
      <w:pPr>
        <w:spacing w:line="276" w:lineRule="auto"/>
        <w:jc w:val="both"/>
        <w:rPr>
          <w:sz w:val="24"/>
          <w:szCs w:val="24"/>
        </w:rPr>
      </w:pPr>
      <w:r w:rsidRPr="00A15A07">
        <w:rPr>
          <w:sz w:val="24"/>
          <w:szCs w:val="24"/>
        </w:rPr>
        <w:t xml:space="preserve">Before making public statement or relating to customers, business partners and suppliers on the data breach, I will consult the law enforcement agency and necessary data regulatory bodies. The next is to reach out to the </w:t>
      </w:r>
      <w:r>
        <w:rPr>
          <w:sz w:val="24"/>
          <w:szCs w:val="24"/>
        </w:rPr>
        <w:t xml:space="preserve">users, </w:t>
      </w:r>
      <w:r w:rsidRPr="00A15A07">
        <w:rPr>
          <w:sz w:val="24"/>
          <w:szCs w:val="24"/>
        </w:rPr>
        <w:t>customers, suppliers, and business partners via a safe and appropriate communication channel. The essence is to notify them of the breach, its impact, steps being taken to ensure safety of their data and provide them with necessary guidance in respect to the recovery and business continuity plans.</w:t>
      </w:r>
    </w:p>
    <w:p w14:paraId="75F031A7" w14:textId="77777777" w:rsidR="00D27A5E" w:rsidRPr="00084E79" w:rsidRDefault="00D27A5E" w:rsidP="00D27A5E">
      <w:pPr>
        <w:spacing w:line="276" w:lineRule="auto"/>
        <w:jc w:val="both"/>
        <w:rPr>
          <w:b/>
          <w:bCs/>
          <w:sz w:val="24"/>
          <w:szCs w:val="24"/>
        </w:rPr>
      </w:pPr>
      <w:r w:rsidRPr="00084E79">
        <w:rPr>
          <w:b/>
          <w:bCs/>
          <w:sz w:val="24"/>
          <w:szCs w:val="24"/>
        </w:rPr>
        <w:t>After the ransomware incident</w:t>
      </w:r>
    </w:p>
    <w:p w14:paraId="1AADC03E" w14:textId="77777777" w:rsidR="00D27A5E" w:rsidRPr="00A15A07" w:rsidRDefault="00D27A5E" w:rsidP="00D27A5E">
      <w:pPr>
        <w:spacing w:line="276" w:lineRule="auto"/>
        <w:jc w:val="both"/>
        <w:rPr>
          <w:sz w:val="24"/>
          <w:szCs w:val="24"/>
        </w:rPr>
      </w:pPr>
      <w:r w:rsidRPr="00A15A07">
        <w:rPr>
          <w:sz w:val="24"/>
          <w:szCs w:val="24"/>
        </w:rPr>
        <w:t>Proceed to communicate with the stakeholders about the impact of the breach, updates on policies and steps being put in place to prevent future occurrence. I also need to ensure that the organization respond to questions and issues raised by relevant stakeholders during the attack.</w:t>
      </w:r>
    </w:p>
    <w:p w14:paraId="16B4C5A5" w14:textId="77777777" w:rsidR="00D27A5E" w:rsidRPr="00A15A07" w:rsidRDefault="00D27A5E" w:rsidP="00D27A5E">
      <w:pPr>
        <w:spacing w:line="276" w:lineRule="auto"/>
        <w:jc w:val="both"/>
        <w:rPr>
          <w:sz w:val="24"/>
          <w:szCs w:val="24"/>
        </w:rPr>
      </w:pPr>
    </w:p>
    <w:p w14:paraId="300F0A7B" w14:textId="77777777" w:rsidR="00D27A5E" w:rsidRPr="001C595F" w:rsidRDefault="00D27A5E" w:rsidP="00D27A5E">
      <w:pPr>
        <w:pStyle w:val="ListParagraph"/>
        <w:numPr>
          <w:ilvl w:val="0"/>
          <w:numId w:val="1"/>
        </w:numPr>
        <w:spacing w:line="276" w:lineRule="auto"/>
        <w:ind w:left="426" w:hanging="426"/>
        <w:jc w:val="both"/>
        <w:rPr>
          <w:b/>
          <w:bCs/>
          <w:sz w:val="24"/>
          <w:szCs w:val="24"/>
        </w:rPr>
      </w:pPr>
      <w:r w:rsidRPr="001C595F">
        <w:rPr>
          <w:b/>
          <w:bCs/>
          <w:sz w:val="24"/>
          <w:szCs w:val="24"/>
        </w:rPr>
        <w:t>Describe how you would collaborate with external parties, such as law enforcement agencies, cybersecurity experts, and regulatory bodies, in response to the ransomware incident. Discuss the importance of reporting the incident to relevant authorities and sharing threat intelligence to prevent similar attacks across other organizations.</w:t>
      </w:r>
    </w:p>
    <w:p w14:paraId="4C11EBB9" w14:textId="77777777" w:rsidR="00D27A5E" w:rsidRPr="00A15A07" w:rsidRDefault="00D27A5E" w:rsidP="00D27A5E">
      <w:pPr>
        <w:spacing w:line="276" w:lineRule="auto"/>
        <w:jc w:val="both"/>
        <w:rPr>
          <w:sz w:val="24"/>
          <w:szCs w:val="24"/>
        </w:rPr>
      </w:pPr>
      <w:r w:rsidRPr="00A15A07">
        <w:rPr>
          <w:sz w:val="24"/>
          <w:szCs w:val="24"/>
        </w:rPr>
        <w:t>Collaboration with law enforcement agencies, cybersecurity experts and regulatory bodies during a ransomware attack cannot be overemphasized.</w:t>
      </w:r>
    </w:p>
    <w:p w14:paraId="668CE648" w14:textId="77777777" w:rsidR="00D27A5E" w:rsidRPr="00A15A07" w:rsidRDefault="00D27A5E" w:rsidP="00D27A5E">
      <w:pPr>
        <w:spacing w:line="276" w:lineRule="auto"/>
        <w:jc w:val="both"/>
        <w:rPr>
          <w:sz w:val="24"/>
          <w:szCs w:val="24"/>
        </w:rPr>
      </w:pPr>
      <w:r w:rsidRPr="00A15A07">
        <w:rPr>
          <w:sz w:val="24"/>
          <w:szCs w:val="24"/>
        </w:rPr>
        <w:t>I will work with law enforcement agencies by sharing information to aid investigations of the criminal activity. Potentially, this can lead to recovery of data/assets, arrest, and prosecution of criminal(s) as well as averting future attacks. Collaboration with law enforcement agencies go a long way in combating ransomware and other cyber attacks.</w:t>
      </w:r>
    </w:p>
    <w:p w14:paraId="466B3C56" w14:textId="77777777" w:rsidR="00D27A5E" w:rsidRPr="00A15A07" w:rsidRDefault="00D27A5E" w:rsidP="00D27A5E">
      <w:pPr>
        <w:spacing w:line="276" w:lineRule="auto"/>
        <w:jc w:val="both"/>
        <w:rPr>
          <w:sz w:val="24"/>
          <w:szCs w:val="24"/>
        </w:rPr>
      </w:pPr>
      <w:r w:rsidRPr="00A15A07">
        <w:rPr>
          <w:sz w:val="24"/>
          <w:szCs w:val="24"/>
        </w:rPr>
        <w:t>I will invite and engage cybersecurity experts to help in investigation, containment, and recovery process. Exploring the wealth of experience of experts and knowledge sharing would enhance efficient and effective incident response effort.</w:t>
      </w:r>
    </w:p>
    <w:p w14:paraId="1AF68377" w14:textId="77777777" w:rsidR="00D27A5E" w:rsidRPr="00A15A07" w:rsidRDefault="00D27A5E" w:rsidP="00D27A5E">
      <w:pPr>
        <w:spacing w:line="276" w:lineRule="auto"/>
        <w:jc w:val="both"/>
        <w:rPr>
          <w:sz w:val="24"/>
          <w:szCs w:val="24"/>
        </w:rPr>
      </w:pPr>
      <w:r w:rsidRPr="00A15A07">
        <w:rPr>
          <w:sz w:val="24"/>
          <w:szCs w:val="24"/>
        </w:rPr>
        <w:t>Lastly, working with regulatory bodies is very important in ransomware attack and breaches. Th</w:t>
      </w:r>
      <w:r>
        <w:rPr>
          <w:sz w:val="24"/>
          <w:szCs w:val="24"/>
        </w:rPr>
        <w:t>ese</w:t>
      </w:r>
      <w:r w:rsidRPr="00A15A07">
        <w:rPr>
          <w:sz w:val="24"/>
          <w:szCs w:val="24"/>
        </w:rPr>
        <w:t xml:space="preserve"> bodies can provide support and assist with knowledge sharing. It is also important to report data breach to the concerned and appropriate bodies for legal compliance.</w:t>
      </w:r>
    </w:p>
    <w:p w14:paraId="7E1E25FF" w14:textId="77777777" w:rsidR="00D27A5E" w:rsidRPr="00527704" w:rsidRDefault="00D27A5E" w:rsidP="00D27A5E">
      <w:pPr>
        <w:spacing w:line="276" w:lineRule="auto"/>
        <w:jc w:val="both"/>
        <w:rPr>
          <w:b/>
          <w:bCs/>
          <w:sz w:val="24"/>
          <w:szCs w:val="24"/>
        </w:rPr>
      </w:pPr>
      <w:r w:rsidRPr="00527704">
        <w:rPr>
          <w:b/>
          <w:bCs/>
          <w:sz w:val="24"/>
          <w:szCs w:val="24"/>
        </w:rPr>
        <w:t>Importance of reporting the incident to relevant authorities</w:t>
      </w:r>
    </w:p>
    <w:p w14:paraId="65A4A98F" w14:textId="77777777" w:rsidR="00D27A5E" w:rsidRPr="00A15A07" w:rsidRDefault="00D27A5E" w:rsidP="00D27A5E">
      <w:pPr>
        <w:spacing w:line="276" w:lineRule="auto"/>
        <w:jc w:val="both"/>
        <w:rPr>
          <w:sz w:val="24"/>
          <w:szCs w:val="24"/>
        </w:rPr>
      </w:pPr>
      <w:r w:rsidRPr="00A15A07">
        <w:rPr>
          <w:sz w:val="24"/>
          <w:szCs w:val="24"/>
        </w:rPr>
        <w:t>It is highly important that organizations report security incident to relevant authorities and share threat intelligence for compliance and to prevent similar attacks across other organizations.</w:t>
      </w:r>
    </w:p>
    <w:p w14:paraId="7909D1F3" w14:textId="77777777" w:rsidR="00D27A5E" w:rsidRPr="00527704" w:rsidRDefault="00D27A5E" w:rsidP="00D27A5E">
      <w:pPr>
        <w:pStyle w:val="ListParagraph"/>
        <w:numPr>
          <w:ilvl w:val="0"/>
          <w:numId w:val="6"/>
        </w:numPr>
        <w:spacing w:line="276" w:lineRule="auto"/>
        <w:jc w:val="both"/>
        <w:rPr>
          <w:sz w:val="24"/>
          <w:szCs w:val="24"/>
        </w:rPr>
      </w:pPr>
      <w:r w:rsidRPr="00527704">
        <w:rPr>
          <w:sz w:val="24"/>
          <w:szCs w:val="24"/>
        </w:rPr>
        <w:t>Prevent similar attacks in future: it helps companies identify trends, root-cause analysis, and make necessary adjustment to prevent similar incidents from occurring.</w:t>
      </w:r>
    </w:p>
    <w:p w14:paraId="08C852EA" w14:textId="77777777" w:rsidR="00D27A5E" w:rsidRPr="00527704" w:rsidRDefault="00D27A5E" w:rsidP="00D27A5E">
      <w:pPr>
        <w:pStyle w:val="ListParagraph"/>
        <w:numPr>
          <w:ilvl w:val="0"/>
          <w:numId w:val="6"/>
        </w:numPr>
        <w:spacing w:line="276" w:lineRule="auto"/>
        <w:jc w:val="both"/>
        <w:rPr>
          <w:sz w:val="24"/>
          <w:szCs w:val="24"/>
        </w:rPr>
      </w:pPr>
      <w:r w:rsidRPr="00527704">
        <w:rPr>
          <w:sz w:val="24"/>
          <w:szCs w:val="24"/>
        </w:rPr>
        <w:t>Progress tracking: help companies measure their performance and track improvements over time. This allows them to take proactive steps toward creating a safer workplace environment for all employees.</w:t>
      </w:r>
    </w:p>
    <w:p w14:paraId="08218366" w14:textId="77777777" w:rsidR="00D27A5E" w:rsidRPr="00527704" w:rsidRDefault="00D27A5E" w:rsidP="00D27A5E">
      <w:pPr>
        <w:pStyle w:val="ListParagraph"/>
        <w:numPr>
          <w:ilvl w:val="0"/>
          <w:numId w:val="6"/>
        </w:numPr>
        <w:spacing w:line="276" w:lineRule="auto"/>
        <w:jc w:val="both"/>
        <w:rPr>
          <w:sz w:val="24"/>
          <w:szCs w:val="24"/>
        </w:rPr>
      </w:pPr>
      <w:r w:rsidRPr="00527704">
        <w:rPr>
          <w:sz w:val="24"/>
          <w:szCs w:val="24"/>
        </w:rPr>
        <w:t>Track trends: can help companies identify patterns of recurring issues or trends that may be indicative of a larger problem. This allows companies to take corrective measures and prevent costly incidents from happening in the future.</w:t>
      </w:r>
    </w:p>
    <w:p w14:paraId="08BA8FDD" w14:textId="77777777" w:rsidR="00D27A5E" w:rsidRPr="00527704" w:rsidRDefault="00D27A5E" w:rsidP="00D27A5E">
      <w:pPr>
        <w:pStyle w:val="ListParagraph"/>
        <w:numPr>
          <w:ilvl w:val="0"/>
          <w:numId w:val="6"/>
        </w:numPr>
        <w:spacing w:line="276" w:lineRule="auto"/>
        <w:jc w:val="both"/>
        <w:rPr>
          <w:sz w:val="24"/>
          <w:szCs w:val="24"/>
        </w:rPr>
      </w:pPr>
      <w:r w:rsidRPr="00527704">
        <w:rPr>
          <w:sz w:val="24"/>
          <w:szCs w:val="24"/>
        </w:rPr>
        <w:t>Risk management: provide companies with data about their performance to make informed decisions and take proactive measures to improve their risk management strategies.</w:t>
      </w:r>
    </w:p>
    <w:p w14:paraId="3359AF19" w14:textId="77777777" w:rsidR="00425742" w:rsidRDefault="00425742"/>
    <w:sectPr w:rsidR="00425742" w:rsidSect="008A19B5">
      <w:pgSz w:w="11906" w:h="16838"/>
      <w:pgMar w:top="1276" w:right="1133"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3CF6"/>
    <w:multiLevelType w:val="hybridMultilevel"/>
    <w:tmpl w:val="D99CC4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683DC0"/>
    <w:multiLevelType w:val="hybridMultilevel"/>
    <w:tmpl w:val="84145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564CCC"/>
    <w:multiLevelType w:val="hybridMultilevel"/>
    <w:tmpl w:val="59268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632F11"/>
    <w:multiLevelType w:val="hybridMultilevel"/>
    <w:tmpl w:val="0C7E7AB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E72DDA"/>
    <w:multiLevelType w:val="hybridMultilevel"/>
    <w:tmpl w:val="706C75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BA650DF"/>
    <w:multiLevelType w:val="hybridMultilevel"/>
    <w:tmpl w:val="5D5640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5993196">
    <w:abstractNumId w:val="2"/>
  </w:num>
  <w:num w:numId="2" w16cid:durableId="2025401227">
    <w:abstractNumId w:val="1"/>
  </w:num>
  <w:num w:numId="3" w16cid:durableId="1697268756">
    <w:abstractNumId w:val="3"/>
  </w:num>
  <w:num w:numId="4" w16cid:durableId="936208431">
    <w:abstractNumId w:val="0"/>
  </w:num>
  <w:num w:numId="5" w16cid:durableId="1744062293">
    <w:abstractNumId w:val="4"/>
  </w:num>
  <w:num w:numId="6" w16cid:durableId="151140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5E"/>
    <w:rsid w:val="00425742"/>
    <w:rsid w:val="005D766E"/>
    <w:rsid w:val="008A19B5"/>
    <w:rsid w:val="00D27A5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E130"/>
  <w15:chartTrackingRefBased/>
  <w15:docId w15:val="{8B0F2E9D-7734-4C41-8B79-6D9CF56E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5E"/>
  </w:style>
  <w:style w:type="paragraph" w:styleId="Heading1">
    <w:name w:val="heading 1"/>
    <w:basedOn w:val="Normal"/>
    <w:next w:val="Normal"/>
    <w:link w:val="Heading1Char"/>
    <w:uiPriority w:val="9"/>
    <w:qFormat/>
    <w:rsid w:val="00D27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A5E"/>
    <w:rPr>
      <w:rFonts w:eastAsiaTheme="majorEastAsia" w:cstheme="majorBidi"/>
      <w:color w:val="272727" w:themeColor="text1" w:themeTint="D8"/>
    </w:rPr>
  </w:style>
  <w:style w:type="paragraph" w:styleId="Title">
    <w:name w:val="Title"/>
    <w:basedOn w:val="Normal"/>
    <w:next w:val="Normal"/>
    <w:link w:val="TitleChar"/>
    <w:uiPriority w:val="10"/>
    <w:qFormat/>
    <w:rsid w:val="00D27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A5E"/>
    <w:pPr>
      <w:spacing w:before="160"/>
      <w:jc w:val="center"/>
    </w:pPr>
    <w:rPr>
      <w:i/>
      <w:iCs/>
      <w:color w:val="404040" w:themeColor="text1" w:themeTint="BF"/>
    </w:rPr>
  </w:style>
  <w:style w:type="character" w:customStyle="1" w:styleId="QuoteChar">
    <w:name w:val="Quote Char"/>
    <w:basedOn w:val="DefaultParagraphFont"/>
    <w:link w:val="Quote"/>
    <w:uiPriority w:val="29"/>
    <w:rsid w:val="00D27A5E"/>
    <w:rPr>
      <w:i/>
      <w:iCs/>
      <w:color w:val="404040" w:themeColor="text1" w:themeTint="BF"/>
    </w:rPr>
  </w:style>
  <w:style w:type="paragraph" w:styleId="ListParagraph">
    <w:name w:val="List Paragraph"/>
    <w:basedOn w:val="Normal"/>
    <w:uiPriority w:val="34"/>
    <w:qFormat/>
    <w:rsid w:val="00D27A5E"/>
    <w:pPr>
      <w:ind w:left="720"/>
      <w:contextualSpacing/>
    </w:pPr>
  </w:style>
  <w:style w:type="character" w:styleId="IntenseEmphasis">
    <w:name w:val="Intense Emphasis"/>
    <w:basedOn w:val="DefaultParagraphFont"/>
    <w:uiPriority w:val="21"/>
    <w:qFormat/>
    <w:rsid w:val="00D27A5E"/>
    <w:rPr>
      <w:i/>
      <w:iCs/>
      <w:color w:val="0F4761" w:themeColor="accent1" w:themeShade="BF"/>
    </w:rPr>
  </w:style>
  <w:style w:type="paragraph" w:styleId="IntenseQuote">
    <w:name w:val="Intense Quote"/>
    <w:basedOn w:val="Normal"/>
    <w:next w:val="Normal"/>
    <w:link w:val="IntenseQuoteChar"/>
    <w:uiPriority w:val="30"/>
    <w:qFormat/>
    <w:rsid w:val="00D27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A5E"/>
    <w:rPr>
      <w:i/>
      <w:iCs/>
      <w:color w:val="0F4761" w:themeColor="accent1" w:themeShade="BF"/>
    </w:rPr>
  </w:style>
  <w:style w:type="character" w:styleId="IntenseReference">
    <w:name w:val="Intense Reference"/>
    <w:basedOn w:val="DefaultParagraphFont"/>
    <w:uiPriority w:val="32"/>
    <w:qFormat/>
    <w:rsid w:val="00D27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dc:creator>
  <cp:keywords/>
  <dc:description/>
  <cp:lastModifiedBy>Tech Support</cp:lastModifiedBy>
  <cp:revision>1</cp:revision>
  <dcterms:created xsi:type="dcterms:W3CDTF">2024-04-09T10:20:00Z</dcterms:created>
  <dcterms:modified xsi:type="dcterms:W3CDTF">2024-04-09T10:23:00Z</dcterms:modified>
</cp:coreProperties>
</file>