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329E" w14:textId="2D71309E" w:rsidR="00C24662" w:rsidRPr="00BB7DA5" w:rsidRDefault="00DE119F">
      <w:pPr>
        <w:rPr>
          <w:rFonts w:ascii="Times New Roman" w:hAnsi="Times New Roman" w:cs="Times New Roman"/>
          <w:b/>
          <w:bCs/>
          <w:noProof/>
          <w:sz w:val="30"/>
          <w:szCs w:val="30"/>
        </w:rPr>
      </w:pPr>
      <w:r w:rsidRPr="00BB7DA5">
        <w:rPr>
          <w:rFonts w:ascii="Times New Roman" w:hAnsi="Times New Roman" w:cs="Times New Roman"/>
          <w:b/>
          <w:bCs/>
          <w:noProof/>
          <w:sz w:val="30"/>
          <w:szCs w:val="30"/>
        </w:rPr>
        <w:t>Mean,Median and Mode for Ungrouped data:</w:t>
      </w:r>
    </w:p>
    <w:p w14:paraId="39DF9688" w14:textId="21E5A738" w:rsidR="00C24662" w:rsidRPr="00BB7DA5" w:rsidRDefault="00DE119F">
      <w:pPr>
        <w:rPr>
          <w:rFonts w:ascii="Times New Roman" w:hAnsi="Times New Roman" w:cs="Times New Roman"/>
          <w:b/>
          <w:bCs/>
          <w:sz w:val="30"/>
          <w:szCs w:val="30"/>
        </w:rPr>
      </w:pPr>
      <w:r w:rsidRPr="00BB7DA5">
        <w:rPr>
          <w:rFonts w:ascii="Times New Roman" w:hAnsi="Times New Roman" w:cs="Times New Roman"/>
          <w:noProof/>
        </w:rPr>
        <w:drawing>
          <wp:inline distT="0" distB="0" distL="0" distR="0" wp14:anchorId="72B92886" wp14:editId="024CC72B">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7175"/>
                    </a:xfrm>
                    <a:prstGeom prst="rect">
                      <a:avLst/>
                    </a:prstGeom>
                  </pic:spPr>
                </pic:pic>
              </a:graphicData>
            </a:graphic>
          </wp:inline>
        </w:drawing>
      </w:r>
    </w:p>
    <w:p w14:paraId="1DC611FC" w14:textId="59B3A958" w:rsidR="00C24662" w:rsidRPr="00BB7DA5" w:rsidRDefault="00DE119F">
      <w:pPr>
        <w:rPr>
          <w:rFonts w:ascii="Times New Roman" w:hAnsi="Times New Roman" w:cs="Times New Roman"/>
          <w:b/>
          <w:bCs/>
          <w:noProof/>
          <w:sz w:val="30"/>
          <w:szCs w:val="30"/>
        </w:rPr>
      </w:pPr>
      <w:r w:rsidRPr="00BB7DA5">
        <w:rPr>
          <w:rFonts w:ascii="Times New Roman" w:hAnsi="Times New Roman" w:cs="Times New Roman"/>
          <w:b/>
          <w:bCs/>
          <w:noProof/>
          <w:sz w:val="30"/>
          <w:szCs w:val="30"/>
        </w:rPr>
        <w:t>Mean,Median and Mode for Grouped data:</w:t>
      </w:r>
    </w:p>
    <w:p w14:paraId="053D39C3" w14:textId="2A512322" w:rsidR="00C24662" w:rsidRPr="00BB7DA5" w:rsidRDefault="00C24662">
      <w:pPr>
        <w:rPr>
          <w:rFonts w:ascii="Times New Roman" w:hAnsi="Times New Roman" w:cs="Times New Roman"/>
          <w:sz w:val="24"/>
          <w:szCs w:val="24"/>
        </w:rPr>
      </w:pPr>
      <w:r w:rsidRPr="00BB7DA5">
        <w:rPr>
          <w:rFonts w:ascii="Times New Roman" w:hAnsi="Times New Roman" w:cs="Times New Roman"/>
          <w:b/>
          <w:bCs/>
          <w:sz w:val="24"/>
          <w:szCs w:val="24"/>
        </w:rPr>
        <w:t xml:space="preserve">Class Boundary= </w:t>
      </w:r>
      <w:r w:rsidRPr="00BB7DA5">
        <w:rPr>
          <w:rFonts w:ascii="Times New Roman" w:hAnsi="Times New Roman" w:cs="Times New Roman"/>
          <w:sz w:val="24"/>
          <w:szCs w:val="24"/>
        </w:rPr>
        <w:t>lower limit</w:t>
      </w:r>
      <w:r w:rsidR="004F1777" w:rsidRPr="00BB7DA5">
        <w:rPr>
          <w:rFonts w:ascii="Times New Roman" w:hAnsi="Times New Roman" w:cs="Times New Roman"/>
          <w:sz w:val="24"/>
          <w:szCs w:val="24"/>
        </w:rPr>
        <w:t xml:space="preserve"> </w:t>
      </w:r>
      <w:r w:rsidRPr="00BB7DA5">
        <w:rPr>
          <w:rFonts w:ascii="Times New Roman" w:hAnsi="Times New Roman" w:cs="Times New Roman"/>
          <w:sz w:val="24"/>
          <w:szCs w:val="24"/>
        </w:rPr>
        <w:t>-</w:t>
      </w:r>
      <w:r w:rsidR="004F1777" w:rsidRPr="00BB7DA5">
        <w:rPr>
          <w:rFonts w:ascii="Times New Roman" w:hAnsi="Times New Roman" w:cs="Times New Roman"/>
          <w:sz w:val="24"/>
          <w:szCs w:val="24"/>
        </w:rPr>
        <w:t xml:space="preserve"> </w:t>
      </w:r>
      <w:r w:rsidRPr="00BB7DA5">
        <w:rPr>
          <w:rFonts w:ascii="Times New Roman" w:hAnsi="Times New Roman" w:cs="Times New Roman"/>
          <w:sz w:val="24"/>
          <w:szCs w:val="24"/>
        </w:rPr>
        <w:t>0.5 and upper limit</w:t>
      </w:r>
      <w:r w:rsidR="004F1777" w:rsidRPr="00BB7DA5">
        <w:rPr>
          <w:rFonts w:ascii="Times New Roman" w:hAnsi="Times New Roman" w:cs="Times New Roman"/>
          <w:sz w:val="24"/>
          <w:szCs w:val="24"/>
        </w:rPr>
        <w:t xml:space="preserve"> </w:t>
      </w:r>
      <w:r w:rsidRPr="00BB7DA5">
        <w:rPr>
          <w:rFonts w:ascii="Times New Roman" w:hAnsi="Times New Roman" w:cs="Times New Roman"/>
          <w:sz w:val="24"/>
          <w:szCs w:val="24"/>
        </w:rPr>
        <w:t>+</w:t>
      </w:r>
      <w:r w:rsidR="004F1777" w:rsidRPr="00BB7DA5">
        <w:rPr>
          <w:rFonts w:ascii="Times New Roman" w:hAnsi="Times New Roman" w:cs="Times New Roman"/>
          <w:sz w:val="24"/>
          <w:szCs w:val="24"/>
        </w:rPr>
        <w:t xml:space="preserve"> </w:t>
      </w:r>
      <w:r w:rsidRPr="00BB7DA5">
        <w:rPr>
          <w:rFonts w:ascii="Times New Roman" w:hAnsi="Times New Roman" w:cs="Times New Roman"/>
          <w:sz w:val="24"/>
          <w:szCs w:val="24"/>
        </w:rPr>
        <w:t>0.5</w:t>
      </w:r>
    </w:p>
    <w:p w14:paraId="0042534B" w14:textId="2BD4DADB" w:rsidR="00C24662" w:rsidRPr="00BB7DA5" w:rsidRDefault="00C24662">
      <w:pPr>
        <w:rPr>
          <w:rFonts w:ascii="Times New Roman" w:hAnsi="Times New Roman" w:cs="Times New Roman"/>
          <w:color w:val="202124"/>
          <w:shd w:val="clear" w:color="auto" w:fill="FFFFFF"/>
        </w:rPr>
      </w:pPr>
      <w:r w:rsidRPr="00BB7DA5">
        <w:rPr>
          <w:rFonts w:ascii="Times New Roman" w:hAnsi="Times New Roman" w:cs="Times New Roman"/>
          <w:b/>
          <w:bCs/>
          <w:sz w:val="24"/>
          <w:szCs w:val="24"/>
        </w:rPr>
        <w:t>Cumulative frequency(</w:t>
      </w:r>
      <w:r w:rsidRPr="00BB7DA5">
        <w:rPr>
          <w:rFonts w:ascii="Times New Roman" w:hAnsi="Times New Roman" w:cs="Times New Roman"/>
          <w:b/>
          <w:bCs/>
          <w:sz w:val="28"/>
          <w:szCs w:val="28"/>
        </w:rPr>
        <w:t>c</w:t>
      </w:r>
      <w:r w:rsidR="0065390E" w:rsidRPr="00BB7DA5">
        <w:rPr>
          <w:rFonts w:ascii="Times New Roman" w:hAnsi="Times New Roman" w:cs="Times New Roman"/>
          <w:b/>
          <w:bCs/>
          <w:sz w:val="28"/>
          <w:szCs w:val="28"/>
        </w:rPr>
        <w:t xml:space="preserve"> </w:t>
      </w:r>
      <w:r w:rsidRPr="00BB7DA5">
        <w:rPr>
          <w:rFonts w:ascii="Times New Roman" w:hAnsi="Times New Roman" w:cs="Times New Roman"/>
          <w:b/>
          <w:bCs/>
          <w:sz w:val="28"/>
          <w:szCs w:val="28"/>
        </w:rPr>
        <w:t>.</w:t>
      </w:r>
      <w:r w:rsidR="0065390E" w:rsidRPr="00BB7DA5">
        <w:rPr>
          <w:rFonts w:ascii="Times New Roman" w:hAnsi="Times New Roman" w:cs="Times New Roman"/>
          <w:b/>
          <w:bCs/>
          <w:sz w:val="28"/>
          <w:szCs w:val="28"/>
        </w:rPr>
        <w:t xml:space="preserve"> </w:t>
      </w:r>
      <w:r w:rsidRPr="00BB7DA5">
        <w:rPr>
          <w:rFonts w:ascii="Times New Roman" w:hAnsi="Times New Roman" w:cs="Times New Roman"/>
          <w:b/>
          <w:bCs/>
          <w:sz w:val="28"/>
          <w:szCs w:val="28"/>
        </w:rPr>
        <w:t>f</w:t>
      </w:r>
      <w:r w:rsidRPr="00BB7DA5">
        <w:rPr>
          <w:rFonts w:ascii="Times New Roman" w:hAnsi="Times New Roman" w:cs="Times New Roman"/>
          <w:b/>
          <w:bCs/>
          <w:sz w:val="24"/>
          <w:szCs w:val="24"/>
        </w:rPr>
        <w:t>)</w:t>
      </w:r>
      <w:r w:rsidRPr="00BB7DA5">
        <w:rPr>
          <w:rFonts w:ascii="Times New Roman" w:hAnsi="Times New Roman" w:cs="Times New Roman"/>
          <w:sz w:val="24"/>
          <w:szCs w:val="24"/>
        </w:rPr>
        <w:t>:</w:t>
      </w:r>
      <w:r w:rsidRPr="00BB7DA5">
        <w:rPr>
          <w:rFonts w:ascii="Times New Roman" w:hAnsi="Times New Roman" w:cs="Times New Roman"/>
          <w:color w:val="202124"/>
          <w:shd w:val="clear" w:color="auto" w:fill="FFFFFF"/>
        </w:rPr>
        <w:t xml:space="preserve"> adding each frequency from a frequency table to the sum of its previous frequencies</w:t>
      </w:r>
      <w:r w:rsidR="00EE1D47" w:rsidRPr="00BB7DA5">
        <w:rPr>
          <w:rFonts w:ascii="Times New Roman" w:hAnsi="Times New Roman" w:cs="Times New Roman"/>
          <w:color w:val="202124"/>
          <w:shd w:val="clear" w:color="auto" w:fill="FFFFFF"/>
        </w:rPr>
        <w:t>.</w:t>
      </w:r>
    </w:p>
    <w:p w14:paraId="34F5C2D7" w14:textId="7BD93CD0" w:rsidR="001508FC" w:rsidRPr="00BB7DA5" w:rsidRDefault="001508FC">
      <w:pPr>
        <w:rPr>
          <w:rFonts w:ascii="Times New Roman" w:hAnsi="Times New Roman" w:cs="Times New Roman"/>
          <w:color w:val="202124"/>
          <w:sz w:val="24"/>
          <w:szCs w:val="24"/>
          <w:shd w:val="clear" w:color="auto" w:fill="FFFFFF"/>
        </w:rPr>
      </w:pPr>
      <w:r w:rsidRPr="00BB7DA5">
        <w:rPr>
          <w:rFonts w:ascii="Times New Roman" w:hAnsi="Times New Roman" w:cs="Times New Roman"/>
          <w:color w:val="202124"/>
          <w:sz w:val="24"/>
          <w:szCs w:val="24"/>
          <w:shd w:val="clear" w:color="auto" w:fill="FFFFFF"/>
        </w:rPr>
        <w:t>X=</w:t>
      </w:r>
      <w:r w:rsidRPr="00BB7DA5">
        <w:rPr>
          <w:rFonts w:ascii="Times New Roman" w:hAnsi="Times New Roman" w:cs="Times New Roman"/>
          <w:color w:val="202124"/>
          <w:shd w:val="clear" w:color="auto" w:fill="FFFFFF"/>
        </w:rPr>
        <w:t>(lower class limit</w:t>
      </w:r>
      <w:r w:rsidR="004F1777" w:rsidRPr="00BB7DA5">
        <w:rPr>
          <w:rFonts w:ascii="Times New Roman" w:hAnsi="Times New Roman" w:cs="Times New Roman"/>
          <w:color w:val="202124"/>
          <w:shd w:val="clear" w:color="auto" w:fill="FFFFFF"/>
        </w:rPr>
        <w:t xml:space="preserve"> </w:t>
      </w:r>
      <w:r w:rsidRPr="00BB7DA5">
        <w:rPr>
          <w:rFonts w:ascii="Times New Roman" w:hAnsi="Times New Roman" w:cs="Times New Roman"/>
          <w:color w:val="202124"/>
          <w:shd w:val="clear" w:color="auto" w:fill="FFFFFF"/>
        </w:rPr>
        <w:t>+</w:t>
      </w:r>
      <w:r w:rsidR="004F1777" w:rsidRPr="00BB7DA5">
        <w:rPr>
          <w:rFonts w:ascii="Times New Roman" w:hAnsi="Times New Roman" w:cs="Times New Roman"/>
          <w:color w:val="202124"/>
          <w:shd w:val="clear" w:color="auto" w:fill="FFFFFF"/>
        </w:rPr>
        <w:t xml:space="preserve"> </w:t>
      </w:r>
      <w:r w:rsidRPr="00BB7DA5">
        <w:rPr>
          <w:rFonts w:ascii="Times New Roman" w:hAnsi="Times New Roman" w:cs="Times New Roman"/>
          <w:color w:val="202124"/>
          <w:shd w:val="clear" w:color="auto" w:fill="FFFFFF"/>
        </w:rPr>
        <w:t>Upper class limit)/2</w:t>
      </w:r>
    </w:p>
    <w:p w14:paraId="20FF2C5A" w14:textId="58441DE8" w:rsidR="00EE1D47" w:rsidRPr="00BB7DA5" w:rsidRDefault="00EE1D47">
      <w:pPr>
        <w:rPr>
          <w:rFonts w:ascii="Times New Roman" w:eastAsiaTheme="minorEastAsia" w:hAnsi="Times New Roman" w:cs="Times New Roman"/>
          <w:color w:val="202124"/>
          <w:sz w:val="24"/>
          <w:szCs w:val="24"/>
          <w:shd w:val="clear" w:color="auto" w:fill="FFFFFF"/>
        </w:rPr>
      </w:pPr>
      <w:r w:rsidRPr="00BB7DA5">
        <w:rPr>
          <w:rFonts w:ascii="Times New Roman" w:hAnsi="Times New Roman" w:cs="Times New Roman"/>
          <w:b/>
          <w:bCs/>
          <w:color w:val="202124"/>
          <w:shd w:val="clear" w:color="auto" w:fill="FFFFFF"/>
        </w:rPr>
        <w:t>Mean</w:t>
      </w:r>
      <w:r w:rsidRPr="00BB7DA5">
        <w:rPr>
          <w:rFonts w:ascii="Times New Roman" w:hAnsi="Times New Roman" w:cs="Times New Roman"/>
          <w:color w:val="202124"/>
          <w:shd w:val="clear" w:color="auto" w:fill="FFFFFF"/>
        </w:rPr>
        <w:t xml:space="preserve">= </w:t>
      </w:r>
      <m:oMath>
        <m:f>
          <m:fPr>
            <m:ctrlPr>
              <w:rPr>
                <w:rFonts w:ascii="Cambria Math" w:hAnsi="Cambria Math" w:cs="Times New Roman"/>
                <w:color w:val="202124"/>
                <w:sz w:val="30"/>
                <w:szCs w:val="30"/>
                <w:shd w:val="clear" w:color="auto" w:fill="FFFFFF"/>
              </w:rPr>
            </m:ctrlPr>
          </m:fPr>
          <m:num>
            <m:r>
              <m:rPr>
                <m:sty m:val="p"/>
              </m:rPr>
              <w:rPr>
                <w:rFonts w:ascii="Cambria Math" w:hAnsi="Cambria Math" w:cs="Times New Roman"/>
                <w:color w:val="202124"/>
                <w:sz w:val="30"/>
                <w:szCs w:val="30"/>
                <w:shd w:val="clear" w:color="auto" w:fill="FFFFFF"/>
              </w:rPr>
              <m:t>∑fx</m:t>
            </m:r>
          </m:num>
          <m:den>
            <m:r>
              <m:rPr>
                <m:sty m:val="p"/>
              </m:rPr>
              <w:rPr>
                <w:rFonts w:ascii="Cambria Math" w:hAnsi="Cambria Math" w:cs="Times New Roman"/>
                <w:color w:val="202124"/>
                <w:sz w:val="30"/>
                <w:szCs w:val="30"/>
                <w:shd w:val="clear" w:color="auto" w:fill="FFFFFF"/>
              </w:rPr>
              <m:t>∑x</m:t>
            </m:r>
          </m:den>
        </m:f>
      </m:oMath>
      <w:r w:rsidR="001508FC" w:rsidRPr="00BB7DA5">
        <w:rPr>
          <w:rFonts w:ascii="Times New Roman" w:eastAsiaTheme="minorEastAsia" w:hAnsi="Times New Roman" w:cs="Times New Roman"/>
          <w:color w:val="202124"/>
          <w:sz w:val="30"/>
          <w:szCs w:val="30"/>
          <w:shd w:val="clear" w:color="auto" w:fill="FFFFFF"/>
        </w:rPr>
        <w:t xml:space="preserve">      </w:t>
      </w:r>
      <w:r w:rsidR="001508FC" w:rsidRPr="00BB7DA5">
        <w:rPr>
          <w:rFonts w:ascii="Times New Roman" w:eastAsiaTheme="minorEastAsia" w:hAnsi="Times New Roman" w:cs="Times New Roman"/>
          <w:color w:val="202124"/>
          <w:sz w:val="18"/>
          <w:szCs w:val="18"/>
          <w:shd w:val="clear" w:color="auto" w:fill="FFFFFF"/>
        </w:rPr>
        <w:t>Hint:(sum of fx / sum of f)</w:t>
      </w:r>
    </w:p>
    <w:p w14:paraId="2133D6A5" w14:textId="0D3E8252" w:rsidR="00EE1D47" w:rsidRPr="00BB7DA5" w:rsidRDefault="00EE1D47">
      <w:pPr>
        <w:rPr>
          <w:rFonts w:ascii="Times New Roman" w:hAnsi="Times New Roman" w:cs="Times New Roman"/>
          <w:b/>
          <w:bCs/>
          <w:sz w:val="24"/>
          <w:szCs w:val="24"/>
        </w:rPr>
      </w:pPr>
      <w:r w:rsidRPr="00BB7DA5">
        <w:rPr>
          <w:rFonts w:ascii="Times New Roman" w:hAnsi="Times New Roman" w:cs="Times New Roman"/>
          <w:b/>
          <w:bCs/>
          <w:sz w:val="24"/>
          <w:szCs w:val="24"/>
        </w:rPr>
        <w:t>Median=</w:t>
      </w:r>
      <w:r w:rsidR="009D4462" w:rsidRPr="00BB7DA5">
        <w:rPr>
          <w:rFonts w:ascii="Times New Roman" w:hAnsi="Times New Roman" w:cs="Times New Roman"/>
          <w:b/>
          <w:bCs/>
          <w:sz w:val="24"/>
          <w:szCs w:val="24"/>
        </w:rPr>
        <w:t xml:space="preserve">  </w:t>
      </w:r>
      <w:r w:rsidR="009D4462" w:rsidRPr="00BB7DA5">
        <w:rPr>
          <w:rFonts w:ascii="Times New Roman" w:hAnsi="Times New Roman" w:cs="Times New Roman"/>
          <w:sz w:val="24"/>
          <w:szCs w:val="24"/>
        </w:rPr>
        <w:t>L+</w:t>
      </w:r>
      <w:r w:rsidR="009D4462" w:rsidRPr="00BB7DA5">
        <w:rPr>
          <w:rFonts w:ascii="Times New Roman" w:hAnsi="Times New Roman" w:cs="Times New Roman"/>
          <w:b/>
          <w:bCs/>
          <w:sz w:val="24"/>
          <w:szCs w:val="24"/>
        </w:rPr>
        <w:t xml:space="preserve"> </w:t>
      </w:r>
      <m:oMath>
        <m:f>
          <m:fPr>
            <m:ctrlPr>
              <w:rPr>
                <w:rFonts w:ascii="Cambria Math" w:hAnsi="Cambria Math" w:cs="Times New Roman"/>
                <w:color w:val="202124"/>
                <w:sz w:val="30"/>
                <w:szCs w:val="30"/>
                <w:shd w:val="clear" w:color="auto" w:fill="FFFFFF"/>
              </w:rPr>
            </m:ctrlPr>
          </m:fPr>
          <m:num>
            <m:r>
              <m:rPr>
                <m:sty m:val="p"/>
              </m:rPr>
              <w:rPr>
                <w:rFonts w:ascii="Cambria Math" w:hAnsi="Cambria Math" w:cs="Times New Roman"/>
                <w:color w:val="202124"/>
                <w:sz w:val="30"/>
                <w:szCs w:val="30"/>
                <w:shd w:val="clear" w:color="auto" w:fill="FFFFFF"/>
              </w:rPr>
              <m:t xml:space="preserve">   </m:t>
            </m:r>
            <m:f>
              <m:fPr>
                <m:ctrlPr>
                  <w:rPr>
                    <w:rFonts w:ascii="Cambria Math" w:hAnsi="Cambria Math" w:cs="Times New Roman"/>
                    <w:color w:val="202124"/>
                    <w:sz w:val="30"/>
                    <w:szCs w:val="30"/>
                    <w:shd w:val="clear" w:color="auto" w:fill="FFFFFF"/>
                  </w:rPr>
                </m:ctrlPr>
              </m:fPr>
              <m:num>
                <m:r>
                  <m:rPr>
                    <m:sty m:val="p"/>
                  </m:rPr>
                  <w:rPr>
                    <w:rFonts w:ascii="Cambria Math" w:hAnsi="Cambria Math" w:cs="Times New Roman"/>
                    <w:color w:val="202124"/>
                    <w:sz w:val="30"/>
                    <w:szCs w:val="30"/>
                    <w:shd w:val="clear" w:color="auto" w:fill="FFFFFF"/>
                  </w:rPr>
                  <m:t xml:space="preserve">  N </m:t>
                </m:r>
              </m:num>
              <m:den>
                <m:r>
                  <m:rPr>
                    <m:sty m:val="p"/>
                  </m:rPr>
                  <w:rPr>
                    <w:rFonts w:ascii="Cambria Math" w:hAnsi="Cambria Math" w:cs="Times New Roman"/>
                    <w:color w:val="202124"/>
                    <w:sz w:val="30"/>
                    <w:szCs w:val="30"/>
                    <w:shd w:val="clear" w:color="auto" w:fill="FFFFFF"/>
                  </w:rPr>
                  <m:t>2</m:t>
                </m:r>
              </m:den>
            </m:f>
            <m:r>
              <m:rPr>
                <m:sty m:val="p"/>
              </m:rPr>
              <w:rPr>
                <w:rFonts w:ascii="Cambria Math" w:eastAsiaTheme="minorEastAsia" w:hAnsi="Cambria Math" w:cs="Times New Roman"/>
                <w:color w:val="202124"/>
                <w:sz w:val="30"/>
                <w:szCs w:val="30"/>
                <w:shd w:val="clear" w:color="auto" w:fill="FFFFFF"/>
              </w:rPr>
              <m:t xml:space="preserve"> </m:t>
            </m:r>
            <m:r>
              <m:rPr>
                <m:sty m:val="b"/>
              </m:rPr>
              <w:rPr>
                <w:rFonts w:ascii="Cambria Math" w:eastAsiaTheme="minorEastAsia" w:hAnsi="Cambria Math" w:cs="Times New Roman"/>
                <w:color w:val="202124"/>
                <w:sz w:val="30"/>
                <w:szCs w:val="30"/>
                <w:shd w:val="clear" w:color="auto" w:fill="FFFFFF"/>
              </w:rPr>
              <m:t>-</m:t>
            </m:r>
            <m:r>
              <m:rPr>
                <m:sty m:val="p"/>
              </m:rPr>
              <w:rPr>
                <w:rFonts w:ascii="Cambria Math" w:eastAsiaTheme="minorEastAsia" w:hAnsi="Cambria Math" w:cs="Times New Roman"/>
                <w:color w:val="202124"/>
                <w:sz w:val="30"/>
                <w:szCs w:val="30"/>
                <w:shd w:val="clear" w:color="auto" w:fill="FFFFFF"/>
              </w:rPr>
              <m:t xml:space="preserve">F </m:t>
            </m:r>
          </m:num>
          <m:den>
            <m:r>
              <m:rPr>
                <m:sty m:val="p"/>
              </m:rPr>
              <w:rPr>
                <w:rFonts w:ascii="Cambria Math" w:hAnsi="Cambria Math" w:cs="Times New Roman"/>
                <w:color w:val="202124"/>
                <w:sz w:val="30"/>
                <w:szCs w:val="30"/>
                <w:shd w:val="clear" w:color="auto" w:fill="FFFFFF"/>
              </w:rPr>
              <m:t>f</m:t>
            </m:r>
          </m:den>
        </m:f>
        <m:r>
          <w:rPr>
            <w:rFonts w:ascii="Cambria Math" w:hAnsi="Cambria Math" w:cs="Times New Roman"/>
            <w:color w:val="202124"/>
            <w:sz w:val="30"/>
            <w:szCs w:val="30"/>
            <w:shd w:val="clear" w:color="auto" w:fill="FFFFFF"/>
          </w:rPr>
          <m:t>*h</m:t>
        </m:r>
      </m:oMath>
      <w:r w:rsidR="009D4462" w:rsidRPr="00BB7DA5">
        <w:rPr>
          <w:rFonts w:ascii="Times New Roman" w:eastAsiaTheme="minorEastAsia" w:hAnsi="Times New Roman" w:cs="Times New Roman"/>
          <w:color w:val="202124"/>
          <w:sz w:val="30"/>
          <w:szCs w:val="30"/>
          <w:shd w:val="clear" w:color="auto" w:fill="FFFFFF"/>
        </w:rPr>
        <w:t xml:space="preserve">   </w:t>
      </w:r>
    </w:p>
    <w:p w14:paraId="6FD44544" w14:textId="77777777" w:rsidR="009D4462" w:rsidRPr="00BB7DA5" w:rsidRDefault="009D4462" w:rsidP="009D4462">
      <w:pPr>
        <w:spacing w:before="100" w:beforeAutospacing="1" w:after="100" w:afterAutospacing="1" w:line="240" w:lineRule="auto"/>
        <w:rPr>
          <w:rFonts w:ascii="Times New Roman" w:eastAsia="Times New Roman" w:hAnsi="Times New Roman" w:cs="Times New Roman"/>
          <w:color w:val="333333"/>
          <w:sz w:val="23"/>
          <w:szCs w:val="23"/>
        </w:rPr>
      </w:pPr>
      <w:r w:rsidRPr="00BB7DA5">
        <w:rPr>
          <w:rFonts w:ascii="Times New Roman" w:eastAsia="Times New Roman" w:hAnsi="Times New Roman" w:cs="Times New Roman"/>
          <w:color w:val="333333"/>
          <w:sz w:val="23"/>
          <w:szCs w:val="23"/>
        </w:rPr>
        <w:t>where:</w:t>
      </w:r>
    </w:p>
    <w:p w14:paraId="3D7235EB" w14:textId="4988A233" w:rsidR="009D4462" w:rsidRPr="00BB7DA5" w:rsidRDefault="009D4462" w:rsidP="009D4462">
      <w:pPr>
        <w:numPr>
          <w:ilvl w:val="0"/>
          <w:numId w:val="3"/>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L is the lower-class boundary of the median class</w:t>
      </w:r>
    </w:p>
    <w:p w14:paraId="618B47B8" w14:textId="5DC435D0" w:rsidR="009D4462" w:rsidRPr="00BB7DA5" w:rsidRDefault="009D4462" w:rsidP="009D4462">
      <w:pPr>
        <w:numPr>
          <w:ilvl w:val="0"/>
          <w:numId w:val="3"/>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F is the cumulative frequency of class before median class</w:t>
      </w:r>
    </w:p>
    <w:p w14:paraId="374B4565" w14:textId="021FB235" w:rsidR="009D4462" w:rsidRPr="00BB7DA5" w:rsidRDefault="009D4462" w:rsidP="009D4462">
      <w:pPr>
        <w:numPr>
          <w:ilvl w:val="0"/>
          <w:numId w:val="3"/>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f is the frequency of the median class</w:t>
      </w:r>
    </w:p>
    <w:p w14:paraId="5DB20E94" w14:textId="3E1385FF" w:rsidR="009D4462" w:rsidRPr="00BB7DA5" w:rsidRDefault="009D4462" w:rsidP="009D4462">
      <w:pPr>
        <w:numPr>
          <w:ilvl w:val="0"/>
          <w:numId w:val="3"/>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N is the total number of the frequency</w:t>
      </w:r>
    </w:p>
    <w:p w14:paraId="12E62A45" w14:textId="3EBE7ABB" w:rsidR="009D4462" w:rsidRPr="00BB7DA5" w:rsidRDefault="009D4462" w:rsidP="009D4462">
      <w:pPr>
        <w:numPr>
          <w:ilvl w:val="0"/>
          <w:numId w:val="3"/>
        </w:numPr>
        <w:spacing w:before="100" w:beforeAutospacing="1" w:after="100" w:afterAutospacing="1" w:line="240" w:lineRule="auto"/>
        <w:rPr>
          <w:rFonts w:ascii="Times New Roman" w:eastAsia="Times New Roman" w:hAnsi="Times New Roman" w:cs="Times New Roman"/>
          <w:color w:val="333333"/>
          <w:sz w:val="21"/>
          <w:szCs w:val="21"/>
        </w:rPr>
      </w:pPr>
      <w:r w:rsidRPr="00BB7DA5">
        <w:rPr>
          <w:rFonts w:ascii="Times New Roman" w:eastAsia="Times New Roman" w:hAnsi="Times New Roman" w:cs="Times New Roman"/>
          <w:color w:val="333333"/>
          <w:sz w:val="25"/>
          <w:szCs w:val="25"/>
        </w:rPr>
        <w:lastRenderedPageBreak/>
        <w:t>h is the width of the median class</w:t>
      </w:r>
      <w:r w:rsidRPr="00BB7DA5">
        <w:rPr>
          <w:rFonts w:ascii="Times New Roman" w:eastAsia="Times New Roman" w:hAnsi="Times New Roman" w:cs="Times New Roman"/>
          <w:color w:val="333333"/>
          <w:sz w:val="21"/>
          <w:szCs w:val="21"/>
        </w:rPr>
        <w:t>(upper class boundary- lower class boundary)</w:t>
      </w:r>
    </w:p>
    <w:p w14:paraId="318736A1" w14:textId="43D31A1B" w:rsidR="004F1777" w:rsidRPr="00BB7DA5" w:rsidRDefault="004F1777" w:rsidP="009D4462">
      <w:pPr>
        <w:spacing w:before="100" w:beforeAutospacing="1" w:after="100" w:afterAutospacing="1" w:line="240" w:lineRule="auto"/>
        <w:rPr>
          <w:rFonts w:ascii="Times New Roman" w:eastAsiaTheme="minorEastAsia" w:hAnsi="Times New Roman" w:cs="Times New Roman"/>
          <w:b/>
          <w:bCs/>
          <w:color w:val="202124"/>
          <w:sz w:val="30"/>
          <w:szCs w:val="30"/>
          <w:shd w:val="clear" w:color="auto" w:fill="FFFFFF"/>
        </w:rPr>
      </w:pPr>
      <w:r w:rsidRPr="00BB7DA5">
        <w:rPr>
          <w:rFonts w:ascii="Times New Roman" w:eastAsiaTheme="minorEastAsia" w:hAnsi="Times New Roman" w:cs="Times New Roman"/>
          <w:b/>
          <w:bCs/>
          <w:color w:val="202124"/>
          <w:sz w:val="30"/>
          <w:szCs w:val="30"/>
          <w:shd w:val="clear" w:color="auto" w:fill="FFFFFF"/>
        </w:rPr>
        <w:t>Mode:</w:t>
      </w:r>
    </w:p>
    <w:p w14:paraId="5B5021D7" w14:textId="17EA6C8E" w:rsidR="004F1777" w:rsidRPr="00BB7DA5" w:rsidRDefault="004F1777" w:rsidP="009D4462">
      <w:pPr>
        <w:spacing w:before="100" w:beforeAutospacing="1" w:after="100" w:afterAutospacing="1" w:line="240" w:lineRule="auto"/>
        <w:rPr>
          <w:rFonts w:ascii="Times New Roman" w:eastAsia="Times New Roman" w:hAnsi="Times New Roman" w:cs="Times New Roman"/>
          <w:color w:val="333333"/>
          <w:sz w:val="19"/>
          <w:szCs w:val="19"/>
        </w:rPr>
      </w:pPr>
      <w:r w:rsidRPr="00BB7DA5">
        <w:rPr>
          <w:rFonts w:ascii="Times New Roman" w:hAnsi="Times New Roman" w:cs="Times New Roman"/>
          <w:noProof/>
        </w:rPr>
        <w:drawing>
          <wp:inline distT="0" distB="0" distL="0" distR="0" wp14:anchorId="17533D5C" wp14:editId="6F65A79E">
            <wp:extent cx="38290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609600"/>
                    </a:xfrm>
                    <a:prstGeom prst="rect">
                      <a:avLst/>
                    </a:prstGeom>
                  </pic:spPr>
                </pic:pic>
              </a:graphicData>
            </a:graphic>
          </wp:inline>
        </w:drawing>
      </w:r>
    </w:p>
    <w:p w14:paraId="17559475" w14:textId="17CC07F6" w:rsidR="009D4462" w:rsidRPr="00BB7DA5" w:rsidRDefault="004F1777">
      <w:pPr>
        <w:rPr>
          <w:rFonts w:ascii="Times New Roman" w:hAnsi="Times New Roman" w:cs="Times New Roman"/>
          <w:b/>
          <w:bCs/>
          <w:sz w:val="24"/>
          <w:szCs w:val="24"/>
        </w:rPr>
      </w:pPr>
      <w:r w:rsidRPr="00BB7DA5">
        <w:rPr>
          <w:rFonts w:ascii="Times New Roman" w:hAnsi="Times New Roman" w:cs="Times New Roman"/>
          <w:b/>
          <w:bCs/>
          <w:sz w:val="24"/>
          <w:szCs w:val="24"/>
        </w:rPr>
        <w:t>Where:</w:t>
      </w:r>
    </w:p>
    <w:p w14:paraId="504ABB2F" w14:textId="1C0BF36C" w:rsidR="004F1777" w:rsidRPr="00BB7DA5" w:rsidRDefault="004F1777" w:rsidP="004F1777">
      <w:pPr>
        <w:numPr>
          <w:ilvl w:val="0"/>
          <w:numId w:val="4"/>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 xml:space="preserve">L is the </w:t>
      </w:r>
      <w:r w:rsidR="00080E92" w:rsidRPr="00BB7DA5">
        <w:rPr>
          <w:rFonts w:ascii="Times New Roman" w:eastAsia="Times New Roman" w:hAnsi="Times New Roman" w:cs="Times New Roman"/>
          <w:color w:val="333333"/>
          <w:sz w:val="25"/>
          <w:szCs w:val="25"/>
        </w:rPr>
        <w:t>lower-class</w:t>
      </w:r>
      <w:r w:rsidRPr="00BB7DA5">
        <w:rPr>
          <w:rFonts w:ascii="Times New Roman" w:eastAsia="Times New Roman" w:hAnsi="Times New Roman" w:cs="Times New Roman"/>
          <w:color w:val="333333"/>
          <w:sz w:val="25"/>
          <w:szCs w:val="25"/>
        </w:rPr>
        <w:t xml:space="preserve"> boundary of the modal group</w:t>
      </w:r>
    </w:p>
    <w:p w14:paraId="5DFBDE7A" w14:textId="77777777" w:rsidR="004F1777" w:rsidRPr="00BB7DA5" w:rsidRDefault="004F1777" w:rsidP="004F1777">
      <w:pPr>
        <w:numPr>
          <w:ilvl w:val="0"/>
          <w:numId w:val="4"/>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f</w:t>
      </w:r>
      <w:r w:rsidRPr="00BB7DA5">
        <w:rPr>
          <w:rFonts w:ascii="Times New Roman" w:eastAsia="Times New Roman" w:hAnsi="Times New Roman" w:cs="Times New Roman"/>
          <w:color w:val="333333"/>
          <w:sz w:val="25"/>
          <w:szCs w:val="25"/>
          <w:vertAlign w:val="subscript"/>
        </w:rPr>
        <w:t>m-1</w:t>
      </w:r>
      <w:r w:rsidRPr="00BB7DA5">
        <w:rPr>
          <w:rFonts w:ascii="Times New Roman" w:eastAsia="Times New Roman" w:hAnsi="Times New Roman" w:cs="Times New Roman"/>
          <w:color w:val="333333"/>
          <w:sz w:val="25"/>
          <w:szCs w:val="25"/>
        </w:rPr>
        <w:t> is the frequency of the group before the modal group</w:t>
      </w:r>
    </w:p>
    <w:p w14:paraId="2292D772" w14:textId="77777777" w:rsidR="004F1777" w:rsidRPr="00BB7DA5" w:rsidRDefault="004F1777" w:rsidP="004F1777">
      <w:pPr>
        <w:numPr>
          <w:ilvl w:val="0"/>
          <w:numId w:val="4"/>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f</w:t>
      </w:r>
      <w:r w:rsidRPr="00BB7DA5">
        <w:rPr>
          <w:rFonts w:ascii="Times New Roman" w:eastAsia="Times New Roman" w:hAnsi="Times New Roman" w:cs="Times New Roman"/>
          <w:color w:val="333333"/>
          <w:sz w:val="25"/>
          <w:szCs w:val="25"/>
          <w:vertAlign w:val="subscript"/>
        </w:rPr>
        <w:t>m</w:t>
      </w:r>
      <w:r w:rsidRPr="00BB7DA5">
        <w:rPr>
          <w:rFonts w:ascii="Times New Roman" w:eastAsia="Times New Roman" w:hAnsi="Times New Roman" w:cs="Times New Roman"/>
          <w:color w:val="333333"/>
          <w:sz w:val="25"/>
          <w:szCs w:val="25"/>
        </w:rPr>
        <w:t> is the frequency of the modal group</w:t>
      </w:r>
    </w:p>
    <w:p w14:paraId="7660042E" w14:textId="77777777" w:rsidR="004F1777" w:rsidRPr="00BB7DA5" w:rsidRDefault="004F1777" w:rsidP="004F1777">
      <w:pPr>
        <w:numPr>
          <w:ilvl w:val="0"/>
          <w:numId w:val="4"/>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f</w:t>
      </w:r>
      <w:r w:rsidRPr="00BB7DA5">
        <w:rPr>
          <w:rFonts w:ascii="Times New Roman" w:eastAsia="Times New Roman" w:hAnsi="Times New Roman" w:cs="Times New Roman"/>
          <w:color w:val="333333"/>
          <w:sz w:val="25"/>
          <w:szCs w:val="25"/>
          <w:vertAlign w:val="subscript"/>
        </w:rPr>
        <w:t>m+1</w:t>
      </w:r>
      <w:r w:rsidRPr="00BB7DA5">
        <w:rPr>
          <w:rFonts w:ascii="Times New Roman" w:eastAsia="Times New Roman" w:hAnsi="Times New Roman" w:cs="Times New Roman"/>
          <w:color w:val="333333"/>
          <w:sz w:val="25"/>
          <w:szCs w:val="25"/>
        </w:rPr>
        <w:t> is the frequency of the group after the modal group</w:t>
      </w:r>
    </w:p>
    <w:p w14:paraId="5C8D5BC2" w14:textId="77777777" w:rsidR="004F1777" w:rsidRPr="00BB7DA5" w:rsidRDefault="004F1777" w:rsidP="004F1777">
      <w:pPr>
        <w:numPr>
          <w:ilvl w:val="0"/>
          <w:numId w:val="4"/>
        </w:numPr>
        <w:spacing w:before="100" w:beforeAutospacing="1" w:after="100" w:afterAutospacing="1" w:line="240" w:lineRule="auto"/>
        <w:rPr>
          <w:rFonts w:ascii="Times New Roman" w:eastAsia="Times New Roman" w:hAnsi="Times New Roman" w:cs="Times New Roman"/>
          <w:color w:val="333333"/>
          <w:sz w:val="25"/>
          <w:szCs w:val="25"/>
        </w:rPr>
      </w:pPr>
      <w:r w:rsidRPr="00BB7DA5">
        <w:rPr>
          <w:rFonts w:ascii="Times New Roman" w:eastAsia="Times New Roman" w:hAnsi="Times New Roman" w:cs="Times New Roman"/>
          <w:color w:val="333333"/>
          <w:sz w:val="25"/>
          <w:szCs w:val="25"/>
        </w:rPr>
        <w:t>w is the group width</w:t>
      </w:r>
    </w:p>
    <w:p w14:paraId="22A8B9F7" w14:textId="2757666D" w:rsidR="004F1777" w:rsidRPr="00BB7DA5" w:rsidRDefault="004A0991">
      <w:pPr>
        <w:rPr>
          <w:rFonts w:ascii="Times New Roman" w:hAnsi="Times New Roman" w:cs="Times New Roman"/>
          <w:b/>
          <w:bCs/>
          <w:sz w:val="30"/>
          <w:szCs w:val="30"/>
        </w:rPr>
      </w:pPr>
      <w:r w:rsidRPr="00BB7DA5">
        <w:rPr>
          <w:rFonts w:ascii="Times New Roman" w:hAnsi="Times New Roman" w:cs="Times New Roman"/>
          <w:b/>
          <w:bCs/>
          <w:sz w:val="30"/>
          <w:szCs w:val="30"/>
        </w:rPr>
        <w:t>Variance:</w:t>
      </w:r>
    </w:p>
    <w:p w14:paraId="5F011B0B" w14:textId="5D6DDFEE" w:rsidR="004A0991" w:rsidRPr="00BB7DA5" w:rsidRDefault="003D53F9">
      <w:pPr>
        <w:rPr>
          <w:rFonts w:ascii="Times New Roman" w:hAnsi="Times New Roman" w:cs="Times New Roman"/>
          <w:sz w:val="24"/>
          <w:szCs w:val="24"/>
        </w:rPr>
      </w:pPr>
      <w:r w:rsidRPr="00BB7DA5">
        <w:rPr>
          <w:rFonts w:ascii="Times New Roman" w:hAnsi="Times New Roman" w:cs="Times New Roman"/>
          <w:sz w:val="24"/>
          <w:szCs w:val="24"/>
        </w:rPr>
        <w:t>Variance is calculated in five steps. First mean is calculated, then we calculate deviations from the mean, and thirdly the deviations are squared, fourthly the squared deviations are summed up and finally this sum is divided by number of items for which the variance is being calculated. Thus variance= Σ(xi-x-)/n. Where xi = ith. Number, x- = mean and n = number of items.</w:t>
      </w:r>
    </w:p>
    <w:p w14:paraId="5B349E3A" w14:textId="367CDDA6" w:rsidR="00BF41D1" w:rsidRPr="00BB7DA5" w:rsidRDefault="00BF41D1">
      <w:pPr>
        <w:rPr>
          <w:rFonts w:ascii="Times New Roman" w:hAnsi="Times New Roman" w:cs="Times New Roman"/>
          <w:sz w:val="24"/>
          <w:szCs w:val="24"/>
        </w:rPr>
      </w:pPr>
      <w:r w:rsidRPr="00BB7DA5">
        <w:rPr>
          <w:rFonts w:ascii="Times New Roman" w:hAnsi="Times New Roman" w:cs="Times New Roman"/>
          <w:sz w:val="24"/>
          <w:szCs w:val="24"/>
        </w:rPr>
        <w:t>For un group data:-</w:t>
      </w:r>
    </w:p>
    <w:p w14:paraId="75EF9B80" w14:textId="67D88F8E" w:rsidR="003D53F9" w:rsidRPr="00BB7DA5" w:rsidRDefault="00BF41D1" w:rsidP="003D53F9">
      <w:pPr>
        <w:jc w:val="center"/>
        <w:rPr>
          <w:rFonts w:ascii="Times New Roman" w:eastAsiaTheme="minorEastAsia" w:hAnsi="Times New Roman" w:cs="Times New Roman"/>
          <w:b/>
          <w:i/>
          <w:sz w:val="20"/>
          <w:szCs w:val="20"/>
        </w:rPr>
      </w:pPr>
      <w:r w:rsidRPr="00BB7DA5">
        <w:rPr>
          <w:rFonts w:ascii="Times New Roman" w:hAnsi="Times New Roman" w:cs="Times New Roman"/>
          <w:b/>
          <w:i/>
          <w:sz w:val="20"/>
          <w:szCs w:val="20"/>
        </w:rPr>
        <w:br/>
      </w:r>
      <m:oMathPara>
        <m:oMath>
          <m:r>
            <m:rPr>
              <m:sty m:val="bi"/>
            </m:rPr>
            <w:rPr>
              <w:rFonts w:ascii="Cambria Math" w:hAnsi="Cambria Math" w:cs="Times New Roman"/>
              <w:sz w:val="20"/>
              <w:szCs w:val="20"/>
            </w:rPr>
            <m:t>Variance</m:t>
          </m:r>
          <m:r>
            <m:rPr>
              <m:sty m:val="b"/>
            </m:rPr>
            <w:rPr>
              <w:rFonts w:ascii="Cambria Math" w:hAnsi="Cambria Math" w:cs="Times New Roman"/>
              <w:sz w:val="20"/>
              <w:szCs w:val="20"/>
            </w:rPr>
            <m:t>=</m:t>
          </m:r>
          <m:f>
            <m:fPr>
              <m:ctrlPr>
                <w:rPr>
                  <w:rFonts w:ascii="Cambria Math" w:hAnsi="Cambria Math" w:cs="Times New Roman"/>
                  <w:b/>
                  <w:sz w:val="20"/>
                  <w:szCs w:val="20"/>
                </w:rPr>
              </m:ctrlPr>
            </m:fPr>
            <m:num>
              <m:r>
                <m:rPr>
                  <m:sty m:val="bi"/>
                </m:rPr>
                <w:rPr>
                  <w:rFonts w:ascii="Cambria Math" w:hAnsi="Cambria Math" w:cs="Times New Roman"/>
                  <w:sz w:val="28"/>
                  <w:szCs w:val="28"/>
                </w:rPr>
                <m:t>∑</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
                </m:rPr>
                <w:rPr>
                  <w:rFonts w:ascii="Cambria Math" w:hAnsi="Cambria Math" w:cs="Times New Roman"/>
                  <w:sz w:val="26"/>
                  <w:szCs w:val="26"/>
                </w:rPr>
                <m:t>n</m:t>
              </m:r>
            </m:den>
          </m:f>
        </m:oMath>
      </m:oMathPara>
    </w:p>
    <w:p w14:paraId="74A5D97D" w14:textId="1995780A" w:rsidR="00BF41D1" w:rsidRPr="00BB7DA5" w:rsidRDefault="00BF41D1" w:rsidP="00BF41D1">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t>For group data:-</w:t>
      </w:r>
    </w:p>
    <w:p w14:paraId="692B6FEB" w14:textId="7A0834DE" w:rsidR="00BF41D1" w:rsidRPr="00BB7DA5" w:rsidRDefault="00BF41D1" w:rsidP="00BF41D1">
      <w:pPr>
        <w:jc w:val="center"/>
        <w:rPr>
          <w:rFonts w:ascii="Times New Roman" w:hAnsi="Times New Roman" w:cs="Times New Roman"/>
          <w:bCs/>
          <w:iCs/>
          <w:sz w:val="28"/>
          <w:szCs w:val="28"/>
        </w:rPr>
      </w:pPr>
      <m:oMathPara>
        <m:oMath>
          <m:r>
            <m:rPr>
              <m:sty m:val="bi"/>
            </m:rPr>
            <w:rPr>
              <w:rFonts w:ascii="Cambria Math" w:hAnsi="Cambria Math" w:cs="Times New Roman"/>
              <w:sz w:val="20"/>
              <w:szCs w:val="20"/>
            </w:rPr>
            <m:t>Variance</m:t>
          </m:r>
          <m:r>
            <m:rPr>
              <m:sty m:val="b"/>
            </m:rPr>
            <w:rPr>
              <w:rFonts w:ascii="Cambria Math" w:hAnsi="Cambria Math" w:cs="Times New Roman"/>
              <w:sz w:val="20"/>
              <w:szCs w:val="20"/>
            </w:rPr>
            <m:t>=</m:t>
          </m:r>
          <m:f>
            <m:fPr>
              <m:ctrlPr>
                <w:rPr>
                  <w:rFonts w:ascii="Cambria Math" w:hAnsi="Cambria Math" w:cs="Times New Roman"/>
                  <w:b/>
                  <w:sz w:val="20"/>
                  <w:szCs w:val="20"/>
                </w:rPr>
              </m:ctrlPr>
            </m:fPr>
            <m:num>
              <m:r>
                <m:rPr>
                  <m:sty m:val="bi"/>
                </m:rPr>
                <w:rPr>
                  <w:rFonts w:ascii="Cambria Math" w:hAnsi="Cambria Math" w:cs="Times New Roman"/>
                  <w:sz w:val="28"/>
                  <w:szCs w:val="28"/>
                </w:rPr>
                <m:t>∑f</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
                </m:rPr>
                <w:rPr>
                  <w:rFonts w:ascii="Cambria Math" w:hAnsi="Cambria Math" w:cs="Times New Roman"/>
                  <w:sz w:val="26"/>
                  <w:szCs w:val="26"/>
                </w:rPr>
                <m:t>n</m:t>
              </m:r>
            </m:den>
          </m:f>
        </m:oMath>
      </m:oMathPara>
    </w:p>
    <w:p w14:paraId="63485E32" w14:textId="14D6DC8B" w:rsidR="003D53F9" w:rsidRPr="00BB7DA5" w:rsidRDefault="003D53F9">
      <w:pPr>
        <w:rPr>
          <w:rFonts w:ascii="Times New Roman" w:hAnsi="Times New Roman" w:cs="Times New Roman"/>
          <w:b/>
          <w:bCs/>
          <w:sz w:val="24"/>
          <w:szCs w:val="24"/>
        </w:rPr>
      </w:pPr>
      <w:r w:rsidRPr="00BB7DA5">
        <w:rPr>
          <w:rFonts w:ascii="Times New Roman" w:hAnsi="Times New Roman" w:cs="Times New Roman"/>
          <w:b/>
          <w:bCs/>
          <w:sz w:val="24"/>
          <w:szCs w:val="24"/>
        </w:rPr>
        <w:t>Difference between population and sample variance:</w:t>
      </w:r>
    </w:p>
    <w:p w14:paraId="3A0F48BC" w14:textId="78B8F0FC" w:rsidR="003D53F9" w:rsidRPr="00BB7DA5" w:rsidRDefault="003D53F9">
      <w:pPr>
        <w:rPr>
          <w:rFonts w:ascii="Times New Roman" w:hAnsi="Times New Roman" w:cs="Times New Roman"/>
          <w:sz w:val="24"/>
          <w:szCs w:val="24"/>
        </w:rPr>
      </w:pPr>
      <w:r w:rsidRPr="00BB7DA5">
        <w:rPr>
          <w:rFonts w:ascii="Times New Roman" w:hAnsi="Times New Roman" w:cs="Times New Roman"/>
          <w:sz w:val="24"/>
          <w:szCs w:val="24"/>
        </w:rPr>
        <w:t>Population variance refers to the value of variance that is calculated from population data, and sample variance is the variance calculated from sample data. Due to this value of denominator in the formula for variance in case of sample data is ‘n-1’, and it is ‘n’ for population data. As a result both variance and standard deviation derived from sample data are more than those found out from population data.</w:t>
      </w:r>
    </w:p>
    <w:p w14:paraId="6A01FBC4" w14:textId="36D44CC7" w:rsidR="003D53F9" w:rsidRPr="00BB7DA5" w:rsidRDefault="003D53F9">
      <w:pPr>
        <w:rPr>
          <w:rFonts w:ascii="Times New Roman" w:hAnsi="Times New Roman" w:cs="Times New Roman"/>
          <w:b/>
          <w:bCs/>
          <w:sz w:val="24"/>
          <w:szCs w:val="24"/>
        </w:rPr>
      </w:pPr>
      <w:r w:rsidRPr="00BB7DA5">
        <w:rPr>
          <w:rFonts w:ascii="Times New Roman" w:hAnsi="Times New Roman" w:cs="Times New Roman"/>
          <w:b/>
          <w:bCs/>
          <w:sz w:val="24"/>
          <w:szCs w:val="24"/>
        </w:rPr>
        <w:t>For sample data:</w:t>
      </w:r>
    </w:p>
    <w:p w14:paraId="2D6C0994" w14:textId="27E11346" w:rsidR="00062BE9" w:rsidRPr="00BB7DA5" w:rsidRDefault="00062BE9" w:rsidP="00062BE9">
      <w:pPr>
        <w:rPr>
          <w:rFonts w:ascii="Times New Roman" w:eastAsiaTheme="minorEastAsia" w:hAnsi="Times New Roman" w:cs="Times New Roman"/>
          <w:b/>
          <w:i/>
          <w:sz w:val="20"/>
          <w:szCs w:val="20"/>
        </w:rPr>
      </w:pPr>
      <w:r w:rsidRPr="00BB7DA5">
        <w:rPr>
          <w:rFonts w:ascii="Times New Roman" w:hAnsi="Times New Roman" w:cs="Times New Roman"/>
          <w:sz w:val="24"/>
          <w:szCs w:val="24"/>
        </w:rPr>
        <w:t>Un grouped data:</w:t>
      </w:r>
      <w:r w:rsidRPr="00BB7DA5">
        <w:rPr>
          <w:rFonts w:ascii="Times New Roman" w:hAnsi="Times New Roman" w:cs="Times New Roman"/>
          <w:b/>
          <w:i/>
          <w:sz w:val="20"/>
          <w:szCs w:val="20"/>
        </w:rPr>
        <w:br/>
      </w:r>
      <m:oMathPara>
        <m:oMath>
          <m:r>
            <m:rPr>
              <m:sty m:val="bi"/>
            </m:rPr>
            <w:rPr>
              <w:rFonts w:ascii="Cambria Math" w:hAnsi="Cambria Math" w:cs="Times New Roman"/>
              <w:sz w:val="20"/>
              <w:szCs w:val="20"/>
            </w:rPr>
            <m:t>Variance</m:t>
          </m:r>
          <m:r>
            <m:rPr>
              <m:sty m:val="b"/>
            </m:rPr>
            <w:rPr>
              <w:rFonts w:ascii="Cambria Math" w:hAnsi="Cambria Math" w:cs="Times New Roman"/>
              <w:sz w:val="20"/>
              <w:szCs w:val="20"/>
            </w:rPr>
            <m:t>=</m:t>
          </m:r>
          <m:f>
            <m:fPr>
              <m:ctrlPr>
                <w:rPr>
                  <w:rFonts w:ascii="Cambria Math" w:hAnsi="Cambria Math" w:cs="Times New Roman"/>
                  <w:b/>
                  <w:sz w:val="20"/>
                  <w:szCs w:val="20"/>
                </w:rPr>
              </m:ctrlPr>
            </m:fPr>
            <m:num>
              <m:r>
                <m:rPr>
                  <m:sty m:val="bi"/>
                </m:rPr>
                <w:rPr>
                  <w:rFonts w:ascii="Cambria Math" w:hAnsi="Cambria Math" w:cs="Times New Roman"/>
                  <w:sz w:val="28"/>
                  <w:szCs w:val="28"/>
                </w:rPr>
                <m:t>∑</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
                </m:rPr>
                <w:rPr>
                  <w:rFonts w:ascii="Cambria Math" w:hAnsi="Cambria Math" w:cs="Times New Roman"/>
                  <w:sz w:val="26"/>
                  <w:szCs w:val="26"/>
                </w:rPr>
                <m:t>n-1</m:t>
              </m:r>
            </m:den>
          </m:f>
        </m:oMath>
      </m:oMathPara>
    </w:p>
    <w:p w14:paraId="24B839A6" w14:textId="77777777" w:rsidR="00062BE9" w:rsidRPr="00BB7DA5" w:rsidRDefault="00062BE9" w:rsidP="00062BE9">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lastRenderedPageBreak/>
        <w:t>Group data:</w:t>
      </w:r>
    </w:p>
    <w:p w14:paraId="4A8868B3" w14:textId="00AD2A31" w:rsidR="00062BE9" w:rsidRPr="00BB7DA5" w:rsidRDefault="00062BE9" w:rsidP="00062BE9">
      <w:pPr>
        <w:jc w:val="center"/>
        <w:rPr>
          <w:rFonts w:ascii="Times New Roman" w:hAnsi="Times New Roman" w:cs="Times New Roman"/>
          <w:bCs/>
          <w:iCs/>
          <w:sz w:val="28"/>
          <w:szCs w:val="28"/>
        </w:rPr>
      </w:pPr>
      <m:oMathPara>
        <m:oMath>
          <m:r>
            <m:rPr>
              <m:sty m:val="bi"/>
            </m:rPr>
            <w:rPr>
              <w:rFonts w:ascii="Cambria Math" w:hAnsi="Cambria Math" w:cs="Times New Roman"/>
              <w:sz w:val="20"/>
              <w:szCs w:val="20"/>
            </w:rPr>
            <m:t>Variance</m:t>
          </m:r>
          <m:r>
            <m:rPr>
              <m:sty m:val="b"/>
            </m:rPr>
            <w:rPr>
              <w:rFonts w:ascii="Cambria Math" w:hAnsi="Cambria Math" w:cs="Times New Roman"/>
              <w:sz w:val="20"/>
              <w:szCs w:val="20"/>
            </w:rPr>
            <m:t>=</m:t>
          </m:r>
          <m:f>
            <m:fPr>
              <m:ctrlPr>
                <w:rPr>
                  <w:rFonts w:ascii="Cambria Math" w:hAnsi="Cambria Math" w:cs="Times New Roman"/>
                  <w:b/>
                  <w:sz w:val="20"/>
                  <w:szCs w:val="20"/>
                </w:rPr>
              </m:ctrlPr>
            </m:fPr>
            <m:num>
              <m:r>
                <m:rPr>
                  <m:sty m:val="bi"/>
                </m:rPr>
                <w:rPr>
                  <w:rFonts w:ascii="Cambria Math" w:hAnsi="Cambria Math" w:cs="Times New Roman"/>
                  <w:sz w:val="28"/>
                  <w:szCs w:val="28"/>
                </w:rPr>
                <m:t>∑f</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
                </m:rPr>
                <w:rPr>
                  <w:rFonts w:ascii="Cambria Math" w:hAnsi="Cambria Math" w:cs="Times New Roman"/>
                  <w:sz w:val="26"/>
                  <w:szCs w:val="26"/>
                </w:rPr>
                <m:t>n-1</m:t>
              </m:r>
            </m:den>
          </m:f>
        </m:oMath>
      </m:oMathPara>
    </w:p>
    <w:p w14:paraId="09865413" w14:textId="77777777" w:rsidR="00BF41D1" w:rsidRPr="00BB7DA5" w:rsidRDefault="003D53F9" w:rsidP="003D53F9">
      <w:pPr>
        <w:rPr>
          <w:rFonts w:ascii="Times New Roman" w:hAnsi="Times New Roman" w:cs="Times New Roman"/>
          <w:b/>
          <w:bCs/>
          <w:sz w:val="24"/>
          <w:szCs w:val="24"/>
        </w:rPr>
      </w:pPr>
      <w:r w:rsidRPr="00BB7DA5">
        <w:rPr>
          <w:rFonts w:ascii="Times New Roman" w:hAnsi="Times New Roman" w:cs="Times New Roman"/>
          <w:b/>
          <w:bCs/>
          <w:sz w:val="24"/>
          <w:szCs w:val="24"/>
        </w:rPr>
        <w:t>For population:</w:t>
      </w:r>
    </w:p>
    <w:p w14:paraId="25DC96C5" w14:textId="0E385167" w:rsidR="003D53F9" w:rsidRPr="00BB7DA5" w:rsidRDefault="00BF41D1" w:rsidP="003D53F9">
      <w:pPr>
        <w:rPr>
          <w:rFonts w:ascii="Times New Roman" w:eastAsiaTheme="minorEastAsia" w:hAnsi="Times New Roman" w:cs="Times New Roman"/>
          <w:b/>
          <w:i/>
          <w:sz w:val="20"/>
          <w:szCs w:val="20"/>
        </w:rPr>
      </w:pPr>
      <w:r w:rsidRPr="00BB7DA5">
        <w:rPr>
          <w:rFonts w:ascii="Times New Roman" w:hAnsi="Times New Roman" w:cs="Times New Roman"/>
          <w:sz w:val="24"/>
          <w:szCs w:val="24"/>
        </w:rPr>
        <w:t>Un grouped data:</w:t>
      </w:r>
      <w:r w:rsidR="003D53F9" w:rsidRPr="00BB7DA5">
        <w:rPr>
          <w:rFonts w:ascii="Times New Roman" w:hAnsi="Times New Roman" w:cs="Times New Roman"/>
          <w:b/>
          <w:i/>
          <w:sz w:val="20"/>
          <w:szCs w:val="20"/>
        </w:rPr>
        <w:br/>
      </w:r>
      <m:oMathPara>
        <m:oMath>
          <m:r>
            <m:rPr>
              <m:sty m:val="bi"/>
            </m:rPr>
            <w:rPr>
              <w:rFonts w:ascii="Cambria Math" w:hAnsi="Cambria Math" w:cs="Times New Roman"/>
              <w:sz w:val="20"/>
              <w:szCs w:val="20"/>
            </w:rPr>
            <m:t>Variance</m:t>
          </m:r>
          <m:r>
            <m:rPr>
              <m:sty m:val="b"/>
            </m:rPr>
            <w:rPr>
              <w:rFonts w:ascii="Cambria Math" w:hAnsi="Cambria Math" w:cs="Times New Roman"/>
              <w:sz w:val="20"/>
              <w:szCs w:val="20"/>
            </w:rPr>
            <m:t>=</m:t>
          </m:r>
          <m:f>
            <m:fPr>
              <m:ctrlPr>
                <w:rPr>
                  <w:rFonts w:ascii="Cambria Math" w:hAnsi="Cambria Math" w:cs="Times New Roman"/>
                  <w:b/>
                  <w:sz w:val="20"/>
                  <w:szCs w:val="20"/>
                </w:rPr>
              </m:ctrlPr>
            </m:fPr>
            <m:num>
              <m:r>
                <m:rPr>
                  <m:sty m:val="bi"/>
                </m:rPr>
                <w:rPr>
                  <w:rFonts w:ascii="Cambria Math" w:hAnsi="Cambria Math" w:cs="Times New Roman"/>
                  <w:sz w:val="28"/>
                  <w:szCs w:val="28"/>
                </w:rPr>
                <m:t>∑</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
                </m:rPr>
                <w:rPr>
                  <w:rFonts w:ascii="Cambria Math" w:hAnsi="Cambria Math" w:cs="Times New Roman"/>
                  <w:sz w:val="26"/>
                  <w:szCs w:val="26"/>
                </w:rPr>
                <m:t>n</m:t>
              </m:r>
            </m:den>
          </m:f>
        </m:oMath>
      </m:oMathPara>
    </w:p>
    <w:p w14:paraId="726A88F2" w14:textId="34BFB840" w:rsidR="00BF41D1" w:rsidRPr="00BB7DA5" w:rsidRDefault="00BF41D1" w:rsidP="003D53F9">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t>Group data:</w:t>
      </w:r>
    </w:p>
    <w:p w14:paraId="3A0C36CF" w14:textId="2197875B" w:rsidR="00BF41D1" w:rsidRPr="00BB7DA5" w:rsidRDefault="00BF41D1" w:rsidP="00BF41D1">
      <w:pPr>
        <w:jc w:val="center"/>
        <w:rPr>
          <w:rFonts w:ascii="Times New Roman" w:hAnsi="Times New Roman" w:cs="Times New Roman"/>
          <w:bCs/>
          <w:iCs/>
          <w:sz w:val="28"/>
          <w:szCs w:val="28"/>
        </w:rPr>
      </w:pPr>
      <m:oMathPara>
        <m:oMath>
          <m:r>
            <m:rPr>
              <m:sty m:val="bi"/>
            </m:rPr>
            <w:rPr>
              <w:rFonts w:ascii="Cambria Math" w:hAnsi="Cambria Math" w:cs="Times New Roman"/>
              <w:sz w:val="20"/>
              <w:szCs w:val="20"/>
            </w:rPr>
            <m:t>Variance</m:t>
          </m:r>
          <m:r>
            <m:rPr>
              <m:sty m:val="b"/>
            </m:rPr>
            <w:rPr>
              <w:rFonts w:ascii="Cambria Math" w:hAnsi="Cambria Math" w:cs="Times New Roman"/>
              <w:sz w:val="20"/>
              <w:szCs w:val="20"/>
            </w:rPr>
            <m:t>=</m:t>
          </m:r>
          <m:f>
            <m:fPr>
              <m:ctrlPr>
                <w:rPr>
                  <w:rFonts w:ascii="Cambria Math" w:hAnsi="Cambria Math" w:cs="Times New Roman"/>
                  <w:b/>
                  <w:sz w:val="20"/>
                  <w:szCs w:val="20"/>
                </w:rPr>
              </m:ctrlPr>
            </m:fPr>
            <m:num>
              <m:r>
                <m:rPr>
                  <m:sty m:val="bi"/>
                </m:rPr>
                <w:rPr>
                  <w:rFonts w:ascii="Cambria Math" w:hAnsi="Cambria Math" w:cs="Times New Roman"/>
                  <w:sz w:val="28"/>
                  <w:szCs w:val="28"/>
                </w:rPr>
                <m:t>∑f</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
                </m:rPr>
                <w:rPr>
                  <w:rFonts w:ascii="Cambria Math" w:hAnsi="Cambria Math" w:cs="Times New Roman"/>
                  <w:sz w:val="26"/>
                  <w:szCs w:val="26"/>
                </w:rPr>
                <m:t>n</m:t>
              </m:r>
            </m:den>
          </m:f>
        </m:oMath>
      </m:oMathPara>
    </w:p>
    <w:p w14:paraId="33D4F3F7" w14:textId="10A91990" w:rsidR="003D53F9" w:rsidRPr="00BB7DA5" w:rsidRDefault="003D53F9" w:rsidP="003D53F9">
      <w:pPr>
        <w:rPr>
          <w:rFonts w:ascii="Times New Roman" w:eastAsiaTheme="minorEastAsia" w:hAnsi="Times New Roman" w:cs="Times New Roman"/>
          <w:b/>
          <w:iCs/>
          <w:sz w:val="24"/>
          <w:szCs w:val="24"/>
        </w:rPr>
      </w:pPr>
      <w:r w:rsidRPr="00BB7DA5">
        <w:rPr>
          <w:rFonts w:ascii="Times New Roman" w:eastAsiaTheme="minorEastAsia" w:hAnsi="Times New Roman" w:cs="Times New Roman"/>
          <w:b/>
          <w:iCs/>
          <w:sz w:val="24"/>
          <w:szCs w:val="24"/>
        </w:rPr>
        <w:t>Standard Deviation:</w:t>
      </w:r>
    </w:p>
    <w:p w14:paraId="42466A6D" w14:textId="1B5BF633" w:rsidR="008664E2" w:rsidRPr="00BB7DA5" w:rsidRDefault="008664E2" w:rsidP="003D53F9">
      <w:pPr>
        <w:rPr>
          <w:rFonts w:ascii="Times New Roman" w:eastAsiaTheme="minorEastAsia" w:hAnsi="Times New Roman" w:cs="Times New Roman"/>
          <w:b/>
          <w:iCs/>
          <w:sz w:val="24"/>
          <w:szCs w:val="24"/>
        </w:rPr>
      </w:pPr>
      <w:r w:rsidRPr="00BB7DA5">
        <w:rPr>
          <w:rFonts w:ascii="Times New Roman" w:eastAsiaTheme="minorEastAsia" w:hAnsi="Times New Roman" w:cs="Times New Roman"/>
          <w:b/>
          <w:iCs/>
          <w:sz w:val="24"/>
          <w:szCs w:val="24"/>
        </w:rPr>
        <w:t>For sample data:</w:t>
      </w:r>
    </w:p>
    <w:p w14:paraId="3200B5C8" w14:textId="6A8154E2" w:rsidR="00062BE9" w:rsidRPr="00BB7DA5" w:rsidRDefault="00062BE9" w:rsidP="003D53F9">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t>Un group data</w:t>
      </w:r>
    </w:p>
    <w:p w14:paraId="684A3807" w14:textId="4D30701B" w:rsidR="003D53F9" w:rsidRPr="00BB7DA5" w:rsidRDefault="008664E2" w:rsidP="008664E2">
      <w:pPr>
        <w:jc w:val="center"/>
        <w:rPr>
          <w:rFonts w:ascii="Times New Roman" w:eastAsiaTheme="minorEastAsia" w:hAnsi="Times New Roman" w:cs="Times New Roman"/>
          <w:b/>
          <w:iCs/>
          <w:sz w:val="28"/>
          <w:szCs w:val="28"/>
        </w:rPr>
      </w:pPr>
      <m:oMathPara>
        <m:oMath>
          <m:r>
            <m:rPr>
              <m:sty m:val="bi"/>
            </m:rPr>
            <w:rPr>
              <w:rFonts w:ascii="Cambria Math" w:hAnsi="Cambria Math" w:cs="Times New Roman"/>
              <w:sz w:val="28"/>
              <w:szCs w:val="28"/>
            </w:rPr>
            <m:t>S.D=</m:t>
          </m:r>
          <m:rad>
            <m:radPr>
              <m:degHide m:val="1"/>
              <m:ctrlPr>
                <w:rPr>
                  <w:rFonts w:ascii="Cambria Math" w:hAnsi="Cambria Math" w:cs="Times New Roman"/>
                  <w:b/>
                  <w:i/>
                  <w:iCs/>
                  <w:sz w:val="28"/>
                  <w:szCs w:val="28"/>
                </w:rPr>
              </m:ctrlPr>
            </m:radPr>
            <m:deg/>
            <m:e>
              <m:f>
                <m:fPr>
                  <m:ctrlPr>
                    <w:rPr>
                      <w:rFonts w:ascii="Cambria Math" w:hAnsi="Cambria Math" w:cs="Times New Roman"/>
                      <w:b/>
                      <w:i/>
                      <w:iCs/>
                      <w:sz w:val="28"/>
                      <w:szCs w:val="28"/>
                    </w:rPr>
                  </m:ctrlPr>
                </m:fPr>
                <m:num>
                  <m:r>
                    <m:rPr>
                      <m:sty m:val="bi"/>
                    </m:rPr>
                    <w:rPr>
                      <w:rFonts w:ascii="Cambria Math" w:hAnsi="Cambria Math" w:cs="Times New Roman"/>
                      <w:sz w:val="28"/>
                      <w:szCs w:val="28"/>
                    </w:rPr>
                    <m:t>∑</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n-1</m:t>
                  </m:r>
                </m:den>
              </m:f>
            </m:e>
          </m:rad>
        </m:oMath>
      </m:oMathPara>
    </w:p>
    <w:p w14:paraId="19FE07D4" w14:textId="54BE5D0B" w:rsidR="00062BE9" w:rsidRPr="00BB7DA5" w:rsidRDefault="00062BE9" w:rsidP="00062BE9">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t>Group data:</w:t>
      </w:r>
    </w:p>
    <w:p w14:paraId="26044730" w14:textId="5649AD49" w:rsidR="00062BE9" w:rsidRPr="00BB7DA5" w:rsidRDefault="00062BE9" w:rsidP="00062BE9">
      <w:pPr>
        <w:jc w:val="center"/>
        <w:rPr>
          <w:rFonts w:ascii="Times New Roman" w:hAnsi="Times New Roman" w:cs="Times New Roman"/>
          <w:b/>
          <w:iCs/>
          <w:sz w:val="24"/>
          <w:szCs w:val="24"/>
        </w:rPr>
      </w:pPr>
      <m:oMathPara>
        <m:oMath>
          <m:r>
            <m:rPr>
              <m:sty m:val="bi"/>
            </m:rPr>
            <w:rPr>
              <w:rFonts w:ascii="Cambria Math" w:hAnsi="Cambria Math" w:cs="Times New Roman"/>
              <w:sz w:val="28"/>
              <w:szCs w:val="28"/>
            </w:rPr>
            <m:t>S.D=</m:t>
          </m:r>
          <m:rad>
            <m:radPr>
              <m:degHide m:val="1"/>
              <m:ctrlPr>
                <w:rPr>
                  <w:rFonts w:ascii="Cambria Math" w:hAnsi="Cambria Math" w:cs="Times New Roman"/>
                  <w:b/>
                  <w:i/>
                  <w:iCs/>
                  <w:sz w:val="28"/>
                  <w:szCs w:val="28"/>
                </w:rPr>
              </m:ctrlPr>
            </m:radPr>
            <m:deg/>
            <m:e>
              <m:f>
                <m:fPr>
                  <m:ctrlPr>
                    <w:rPr>
                      <w:rFonts w:ascii="Cambria Math" w:hAnsi="Cambria Math" w:cs="Times New Roman"/>
                      <w:b/>
                      <w:i/>
                      <w:iCs/>
                      <w:sz w:val="28"/>
                      <w:szCs w:val="28"/>
                    </w:rPr>
                  </m:ctrlPr>
                </m:fPr>
                <m:num>
                  <m:r>
                    <m:rPr>
                      <m:sty m:val="bi"/>
                    </m:rPr>
                    <w:rPr>
                      <w:rFonts w:ascii="Cambria Math" w:hAnsi="Cambria Math" w:cs="Times New Roman"/>
                      <w:sz w:val="28"/>
                      <w:szCs w:val="28"/>
                    </w:rPr>
                    <m:t>∑f</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n-1</m:t>
                  </m:r>
                </m:den>
              </m:f>
            </m:e>
          </m:rad>
        </m:oMath>
      </m:oMathPara>
    </w:p>
    <w:p w14:paraId="1E89080F" w14:textId="7E3CD9CE" w:rsidR="008664E2" w:rsidRPr="00BB7DA5" w:rsidRDefault="008664E2" w:rsidP="008664E2">
      <w:pPr>
        <w:rPr>
          <w:rFonts w:ascii="Times New Roman" w:hAnsi="Times New Roman" w:cs="Times New Roman"/>
          <w:b/>
          <w:iCs/>
          <w:sz w:val="24"/>
          <w:szCs w:val="24"/>
        </w:rPr>
      </w:pPr>
      <w:r w:rsidRPr="00BB7DA5">
        <w:rPr>
          <w:rFonts w:ascii="Times New Roman" w:hAnsi="Times New Roman" w:cs="Times New Roman"/>
          <w:b/>
          <w:iCs/>
          <w:sz w:val="24"/>
          <w:szCs w:val="24"/>
        </w:rPr>
        <w:t>For population:</w:t>
      </w:r>
    </w:p>
    <w:p w14:paraId="64AFE341" w14:textId="77777777" w:rsidR="008F1499" w:rsidRPr="00BB7DA5" w:rsidRDefault="008F1499" w:rsidP="008F1499">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t>Un group data</w:t>
      </w:r>
    </w:p>
    <w:p w14:paraId="4AAE33FE" w14:textId="6389BA36" w:rsidR="008F1499" w:rsidRPr="00BB7DA5" w:rsidRDefault="008F1499" w:rsidP="008F1499">
      <w:pPr>
        <w:jc w:val="center"/>
        <w:rPr>
          <w:rFonts w:ascii="Times New Roman" w:eastAsiaTheme="minorEastAsia" w:hAnsi="Times New Roman" w:cs="Times New Roman"/>
          <w:b/>
          <w:iCs/>
          <w:sz w:val="28"/>
          <w:szCs w:val="28"/>
        </w:rPr>
      </w:pPr>
      <m:oMathPara>
        <m:oMath>
          <m:r>
            <m:rPr>
              <m:sty m:val="bi"/>
            </m:rPr>
            <w:rPr>
              <w:rFonts w:ascii="Cambria Math" w:hAnsi="Cambria Math" w:cs="Times New Roman"/>
              <w:sz w:val="28"/>
              <w:szCs w:val="28"/>
            </w:rPr>
            <m:t>S.D=</m:t>
          </m:r>
          <m:rad>
            <m:radPr>
              <m:degHide m:val="1"/>
              <m:ctrlPr>
                <w:rPr>
                  <w:rFonts w:ascii="Cambria Math" w:hAnsi="Cambria Math" w:cs="Times New Roman"/>
                  <w:b/>
                  <w:i/>
                  <w:iCs/>
                  <w:sz w:val="28"/>
                  <w:szCs w:val="28"/>
                </w:rPr>
              </m:ctrlPr>
            </m:radPr>
            <m:deg/>
            <m:e>
              <m:f>
                <m:fPr>
                  <m:ctrlPr>
                    <w:rPr>
                      <w:rFonts w:ascii="Cambria Math" w:hAnsi="Cambria Math" w:cs="Times New Roman"/>
                      <w:b/>
                      <w:i/>
                      <w:iCs/>
                      <w:sz w:val="28"/>
                      <w:szCs w:val="28"/>
                    </w:rPr>
                  </m:ctrlPr>
                </m:fPr>
                <m:num>
                  <m:r>
                    <m:rPr>
                      <m:sty m:val="bi"/>
                    </m:rPr>
                    <w:rPr>
                      <w:rFonts w:ascii="Cambria Math" w:hAnsi="Cambria Math" w:cs="Times New Roman"/>
                      <w:sz w:val="28"/>
                      <w:szCs w:val="28"/>
                    </w:rPr>
                    <m:t>∑</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n</m:t>
                  </m:r>
                </m:den>
              </m:f>
            </m:e>
          </m:rad>
        </m:oMath>
      </m:oMathPara>
    </w:p>
    <w:p w14:paraId="180D6906" w14:textId="77777777" w:rsidR="008F1499" w:rsidRPr="00BB7DA5" w:rsidRDefault="008F1499" w:rsidP="008F1499">
      <w:pPr>
        <w:rPr>
          <w:rFonts w:ascii="Times New Roman" w:eastAsiaTheme="minorEastAsia" w:hAnsi="Times New Roman" w:cs="Times New Roman"/>
          <w:bCs/>
          <w:iCs/>
          <w:sz w:val="24"/>
          <w:szCs w:val="24"/>
        </w:rPr>
      </w:pPr>
      <w:r w:rsidRPr="00BB7DA5">
        <w:rPr>
          <w:rFonts w:ascii="Times New Roman" w:eastAsiaTheme="minorEastAsia" w:hAnsi="Times New Roman" w:cs="Times New Roman"/>
          <w:bCs/>
          <w:iCs/>
          <w:sz w:val="24"/>
          <w:szCs w:val="24"/>
        </w:rPr>
        <w:t>Group data:</w:t>
      </w:r>
    </w:p>
    <w:p w14:paraId="5582C52C" w14:textId="35B98AA6" w:rsidR="008F1499" w:rsidRPr="00BB7DA5" w:rsidRDefault="008F1499" w:rsidP="008F1499">
      <w:pPr>
        <w:jc w:val="center"/>
        <w:rPr>
          <w:rFonts w:ascii="Times New Roman" w:hAnsi="Times New Roman" w:cs="Times New Roman"/>
          <w:b/>
          <w:iCs/>
          <w:sz w:val="24"/>
          <w:szCs w:val="24"/>
        </w:rPr>
      </w:pPr>
      <m:oMathPara>
        <m:oMath>
          <m:r>
            <m:rPr>
              <m:sty m:val="bi"/>
            </m:rPr>
            <w:rPr>
              <w:rFonts w:ascii="Cambria Math" w:hAnsi="Cambria Math" w:cs="Times New Roman"/>
              <w:sz w:val="28"/>
              <w:szCs w:val="28"/>
            </w:rPr>
            <m:t>S.D=</m:t>
          </m:r>
          <m:rad>
            <m:radPr>
              <m:degHide m:val="1"/>
              <m:ctrlPr>
                <w:rPr>
                  <w:rFonts w:ascii="Cambria Math" w:hAnsi="Cambria Math" w:cs="Times New Roman"/>
                  <w:b/>
                  <w:i/>
                  <w:iCs/>
                  <w:sz w:val="28"/>
                  <w:szCs w:val="28"/>
                </w:rPr>
              </m:ctrlPr>
            </m:radPr>
            <m:deg/>
            <m:e>
              <m:f>
                <m:fPr>
                  <m:ctrlPr>
                    <w:rPr>
                      <w:rFonts w:ascii="Cambria Math" w:hAnsi="Cambria Math" w:cs="Times New Roman"/>
                      <w:b/>
                      <w:i/>
                      <w:iCs/>
                      <w:sz w:val="28"/>
                      <w:szCs w:val="28"/>
                    </w:rPr>
                  </m:ctrlPr>
                </m:fPr>
                <m:num>
                  <m:r>
                    <m:rPr>
                      <m:sty m:val="bi"/>
                    </m:rPr>
                    <w:rPr>
                      <w:rFonts w:ascii="Cambria Math" w:hAnsi="Cambria Math" w:cs="Times New Roman"/>
                      <w:sz w:val="28"/>
                      <w:szCs w:val="28"/>
                    </w:rPr>
                    <m:t>∑f</m:t>
                  </m:r>
                  <m:sSup>
                    <m:sSupPr>
                      <m:ctrlPr>
                        <w:rPr>
                          <w:rFonts w:ascii="Cambria Math" w:hAnsi="Cambria Math" w:cs="Times New Roman"/>
                          <w:b/>
                          <w:i/>
                          <w:iCs/>
                          <w:sz w:val="28"/>
                          <w:szCs w:val="28"/>
                        </w:rPr>
                      </m:ctrlPr>
                    </m:sSupPr>
                    <m:e>
                      <m:d>
                        <m:dPr>
                          <m:ctrlPr>
                            <w:rPr>
                              <w:rFonts w:ascii="Cambria Math" w:hAnsi="Cambria Math" w:cs="Times New Roman"/>
                              <w:b/>
                              <w:i/>
                              <w:iCs/>
                              <w:sz w:val="28"/>
                              <w:szCs w:val="28"/>
                            </w:rPr>
                          </m:ctrlPr>
                        </m:dPr>
                        <m:e>
                          <m:r>
                            <m:rPr>
                              <m:sty m:val="bi"/>
                            </m:rPr>
                            <w:rPr>
                              <w:rFonts w:ascii="Cambria Math" w:hAnsi="Cambria Math" w:cs="Times New Roman"/>
                              <w:sz w:val="28"/>
                              <w:szCs w:val="28"/>
                            </w:rPr>
                            <m:t>x</m:t>
                          </m:r>
                          <m:r>
                            <m:rPr>
                              <m:sty m:val="bi"/>
                            </m:rPr>
                            <w:rPr>
                              <w:rFonts w:ascii="Cambria Math" w:hAnsi="Cambria Math" w:cs="Times New Roman"/>
                              <w:sz w:val="28"/>
                              <w:szCs w:val="28"/>
                            </w:rPr>
                            <m:t>i</m:t>
                          </m:r>
                          <m:r>
                            <m:rPr>
                              <m:sty m:val="bi"/>
                            </m:rPr>
                            <w:rPr>
                              <w:rFonts w:ascii="Cambria Math" w:hAnsi="Cambria Math" w:cs="Times New Roman"/>
                              <w:sz w:val="28"/>
                              <w:szCs w:val="28"/>
                            </w:rPr>
                            <m:t>-</m:t>
                          </m:r>
                          <m:acc>
                            <m:accPr>
                              <m:chr m:val="̅"/>
                              <m:ctrlPr>
                                <w:rPr>
                                  <w:rFonts w:ascii="Cambria Math" w:hAnsi="Cambria Math" w:cs="Times New Roman"/>
                                  <w:b/>
                                  <w:i/>
                                  <w:iCs/>
                                  <w:sz w:val="28"/>
                                  <w:szCs w:val="28"/>
                                </w:rPr>
                              </m:ctrlPr>
                            </m:accPr>
                            <m:e>
                              <m:r>
                                <m:rPr>
                                  <m:sty m:val="bi"/>
                                </m:rPr>
                                <w:rPr>
                                  <w:rFonts w:ascii="Cambria Math" w:hAnsi="Cambria Math" w:cs="Times New Roman"/>
                                  <w:sz w:val="28"/>
                                  <w:szCs w:val="28"/>
                                </w:rPr>
                                <m:t>x</m:t>
                              </m:r>
                            </m:e>
                          </m:acc>
                        </m:e>
                      </m:d>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n</m:t>
                  </m:r>
                </m:den>
              </m:f>
            </m:e>
          </m:rad>
        </m:oMath>
      </m:oMathPara>
    </w:p>
    <w:p w14:paraId="7F7C9D08" w14:textId="77777777" w:rsidR="008664E2" w:rsidRPr="00BB7DA5" w:rsidRDefault="008664E2" w:rsidP="008664E2">
      <w:pPr>
        <w:jc w:val="center"/>
        <w:rPr>
          <w:rFonts w:ascii="Times New Roman" w:hAnsi="Times New Roman" w:cs="Times New Roman"/>
          <w:bCs/>
          <w:iCs/>
          <w:sz w:val="24"/>
          <w:szCs w:val="24"/>
        </w:rPr>
      </w:pPr>
    </w:p>
    <w:sectPr w:rsidR="008664E2" w:rsidRPr="00BB7DA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B0B8" w14:textId="77777777" w:rsidR="00835550" w:rsidRDefault="00835550" w:rsidP="00053BFE">
      <w:pPr>
        <w:spacing w:after="0" w:line="240" w:lineRule="auto"/>
      </w:pPr>
      <w:r>
        <w:separator/>
      </w:r>
    </w:p>
  </w:endnote>
  <w:endnote w:type="continuationSeparator" w:id="0">
    <w:p w14:paraId="7A4BF9D4" w14:textId="77777777" w:rsidR="00835550" w:rsidRDefault="00835550" w:rsidP="00053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E9A0" w14:textId="77777777" w:rsidR="00835550" w:rsidRDefault="00835550" w:rsidP="00053BFE">
      <w:pPr>
        <w:spacing w:after="0" w:line="240" w:lineRule="auto"/>
      </w:pPr>
      <w:r>
        <w:separator/>
      </w:r>
    </w:p>
  </w:footnote>
  <w:footnote w:type="continuationSeparator" w:id="0">
    <w:p w14:paraId="4CF4AA72" w14:textId="77777777" w:rsidR="00835550" w:rsidRDefault="00835550" w:rsidP="00053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8374" w14:textId="18674F47" w:rsidR="00053BFE" w:rsidRPr="00854196" w:rsidRDefault="00053BFE">
    <w:pPr>
      <w:pStyle w:val="Header"/>
      <w:rPr>
        <w:b/>
        <w:bCs/>
      </w:rPr>
    </w:pPr>
    <w:r w:rsidRPr="00854196">
      <w:rPr>
        <w:b/>
        <w:bCs/>
      </w:rPr>
      <w:t>Big Data Analytics</w:t>
    </w:r>
    <w:r w:rsidRPr="00854196">
      <w:rPr>
        <w:b/>
        <w:bCs/>
      </w:rPr>
      <w:tab/>
    </w:r>
    <w:r w:rsidRPr="00854196">
      <w:rPr>
        <w:b/>
        <w:bCs/>
      </w:rPr>
      <w:tab/>
      <w:t>09/08/2021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711D"/>
    <w:multiLevelType w:val="multilevel"/>
    <w:tmpl w:val="5BF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0DF5"/>
    <w:multiLevelType w:val="multilevel"/>
    <w:tmpl w:val="4DA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196A"/>
    <w:multiLevelType w:val="multilevel"/>
    <w:tmpl w:val="435E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55BC"/>
    <w:multiLevelType w:val="multilevel"/>
    <w:tmpl w:val="96D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309CC"/>
    <w:multiLevelType w:val="multilevel"/>
    <w:tmpl w:val="EFC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39"/>
    <w:rsid w:val="00053BFE"/>
    <w:rsid w:val="00062BE9"/>
    <w:rsid w:val="00080E92"/>
    <w:rsid w:val="000D0365"/>
    <w:rsid w:val="001508FC"/>
    <w:rsid w:val="00191739"/>
    <w:rsid w:val="003A08A3"/>
    <w:rsid w:val="003D53F9"/>
    <w:rsid w:val="004A0991"/>
    <w:rsid w:val="004F1777"/>
    <w:rsid w:val="0065390E"/>
    <w:rsid w:val="00835550"/>
    <w:rsid w:val="00854196"/>
    <w:rsid w:val="008664E2"/>
    <w:rsid w:val="008972B1"/>
    <w:rsid w:val="008D6532"/>
    <w:rsid w:val="008F1499"/>
    <w:rsid w:val="0096077D"/>
    <w:rsid w:val="009D4462"/>
    <w:rsid w:val="00B25876"/>
    <w:rsid w:val="00B4052A"/>
    <w:rsid w:val="00BB7DA5"/>
    <w:rsid w:val="00BF41D1"/>
    <w:rsid w:val="00C24662"/>
    <w:rsid w:val="00CE1AD5"/>
    <w:rsid w:val="00D43454"/>
    <w:rsid w:val="00D81275"/>
    <w:rsid w:val="00DE119F"/>
    <w:rsid w:val="00EE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0D68"/>
  <w15:chartTrackingRefBased/>
  <w15:docId w15:val="{7EA777FA-5614-40D3-8D64-E2A58D35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7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1917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739"/>
    <w:rPr>
      <w:i/>
      <w:iCs/>
    </w:rPr>
  </w:style>
  <w:style w:type="character" w:styleId="Strong">
    <w:name w:val="Strong"/>
    <w:basedOn w:val="DefaultParagraphFont"/>
    <w:uiPriority w:val="22"/>
    <w:qFormat/>
    <w:rsid w:val="00191739"/>
    <w:rPr>
      <w:b/>
      <w:bCs/>
    </w:rPr>
  </w:style>
  <w:style w:type="character" w:customStyle="1" w:styleId="left">
    <w:name w:val="left"/>
    <w:basedOn w:val="DefaultParagraphFont"/>
    <w:rsid w:val="00191739"/>
  </w:style>
  <w:style w:type="character" w:customStyle="1" w:styleId="right">
    <w:name w:val="right"/>
    <w:basedOn w:val="DefaultParagraphFont"/>
    <w:rsid w:val="00191739"/>
  </w:style>
  <w:style w:type="character" w:customStyle="1" w:styleId="fontstyle01">
    <w:name w:val="fontstyle01"/>
    <w:basedOn w:val="DefaultParagraphFont"/>
    <w:rsid w:val="00191739"/>
    <w:rPr>
      <w:rFonts w:ascii="TimesNewRomanPSMT" w:hAnsi="TimesNewRomanPSMT" w:hint="default"/>
      <w:b w:val="0"/>
      <w:bCs w:val="0"/>
      <w:i w:val="0"/>
      <w:iCs w:val="0"/>
      <w:color w:val="000000"/>
      <w:sz w:val="36"/>
      <w:szCs w:val="36"/>
    </w:rPr>
  </w:style>
  <w:style w:type="character" w:customStyle="1" w:styleId="fontstyle11">
    <w:name w:val="fontstyle11"/>
    <w:basedOn w:val="DefaultParagraphFont"/>
    <w:rsid w:val="00191739"/>
    <w:rPr>
      <w:rFonts w:ascii="TimesNewRomanPS-ItalicMT" w:hAnsi="TimesNewRomanPS-ItalicMT" w:hint="default"/>
      <w:b w:val="0"/>
      <w:bCs w:val="0"/>
      <w:i/>
      <w:iCs/>
      <w:color w:val="000000"/>
      <w:sz w:val="36"/>
      <w:szCs w:val="36"/>
    </w:rPr>
  </w:style>
  <w:style w:type="character" w:customStyle="1" w:styleId="fontstyle31">
    <w:name w:val="fontstyle31"/>
    <w:basedOn w:val="DefaultParagraphFont"/>
    <w:rsid w:val="00191739"/>
    <w:rPr>
      <w:rFonts w:ascii="TimesNewRomanPS-BoldMT" w:hAnsi="TimesNewRomanPS-BoldMT" w:hint="default"/>
      <w:b/>
      <w:bCs/>
      <w:i w:val="0"/>
      <w:iCs w:val="0"/>
      <w:color w:val="000000"/>
      <w:sz w:val="36"/>
      <w:szCs w:val="36"/>
    </w:rPr>
  </w:style>
  <w:style w:type="character" w:customStyle="1" w:styleId="fontstyle41">
    <w:name w:val="fontstyle41"/>
    <w:basedOn w:val="DefaultParagraphFont"/>
    <w:rsid w:val="00191739"/>
    <w:rPr>
      <w:rFonts w:ascii="TimesNewRomanPS-BoldItalicMT" w:hAnsi="TimesNewRomanPS-BoldItalicMT" w:hint="default"/>
      <w:b/>
      <w:bCs/>
      <w:i/>
      <w:iCs/>
      <w:color w:val="000000"/>
      <w:sz w:val="36"/>
      <w:szCs w:val="36"/>
    </w:rPr>
  </w:style>
  <w:style w:type="character" w:customStyle="1" w:styleId="fontstyle21">
    <w:name w:val="fontstyle21"/>
    <w:basedOn w:val="DefaultParagraphFont"/>
    <w:rsid w:val="00191739"/>
    <w:rPr>
      <w:rFonts w:ascii="TimesNewRomanPS-ItalicMT" w:hAnsi="TimesNewRomanPS-ItalicMT" w:hint="default"/>
      <w:b w:val="0"/>
      <w:bCs w:val="0"/>
      <w:i/>
      <w:iCs/>
      <w:color w:val="000000"/>
      <w:sz w:val="36"/>
      <w:szCs w:val="36"/>
    </w:rPr>
  </w:style>
  <w:style w:type="character" w:customStyle="1" w:styleId="fontstyle51">
    <w:name w:val="fontstyle51"/>
    <w:basedOn w:val="DefaultParagraphFont"/>
    <w:rsid w:val="00191739"/>
    <w:rPr>
      <w:rFonts w:ascii="TimesNewRomanPS-BoldItalicMT" w:hAnsi="TimesNewRomanPS-BoldItalicMT" w:hint="default"/>
      <w:b/>
      <w:bCs/>
      <w:i/>
      <w:iCs/>
      <w:color w:val="000000"/>
      <w:sz w:val="36"/>
      <w:szCs w:val="36"/>
    </w:rPr>
  </w:style>
  <w:style w:type="character" w:styleId="PlaceholderText">
    <w:name w:val="Placeholder Text"/>
    <w:basedOn w:val="DefaultParagraphFont"/>
    <w:uiPriority w:val="99"/>
    <w:semiHidden/>
    <w:rsid w:val="00191739"/>
    <w:rPr>
      <w:color w:val="808080"/>
    </w:rPr>
  </w:style>
  <w:style w:type="table" w:styleId="TableGrid">
    <w:name w:val="Table Grid"/>
    <w:basedOn w:val="TableNormal"/>
    <w:uiPriority w:val="39"/>
    <w:rsid w:val="008D6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D0365"/>
  </w:style>
  <w:style w:type="character" w:customStyle="1" w:styleId="mo">
    <w:name w:val="mo"/>
    <w:basedOn w:val="DefaultParagraphFont"/>
    <w:rsid w:val="000D0365"/>
  </w:style>
  <w:style w:type="character" w:customStyle="1" w:styleId="mn">
    <w:name w:val="mn"/>
    <w:basedOn w:val="DefaultParagraphFont"/>
    <w:rsid w:val="000D0365"/>
  </w:style>
  <w:style w:type="paragraph" w:styleId="Header">
    <w:name w:val="header"/>
    <w:basedOn w:val="Normal"/>
    <w:link w:val="HeaderChar"/>
    <w:uiPriority w:val="99"/>
    <w:unhideWhenUsed/>
    <w:rsid w:val="00053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BFE"/>
  </w:style>
  <w:style w:type="paragraph" w:styleId="Footer">
    <w:name w:val="footer"/>
    <w:basedOn w:val="Normal"/>
    <w:link w:val="FooterChar"/>
    <w:uiPriority w:val="99"/>
    <w:unhideWhenUsed/>
    <w:rsid w:val="00053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399">
      <w:bodyDiv w:val="1"/>
      <w:marLeft w:val="0"/>
      <w:marRight w:val="0"/>
      <w:marTop w:val="0"/>
      <w:marBottom w:val="0"/>
      <w:divBdr>
        <w:top w:val="none" w:sz="0" w:space="0" w:color="auto"/>
        <w:left w:val="none" w:sz="0" w:space="0" w:color="auto"/>
        <w:bottom w:val="none" w:sz="0" w:space="0" w:color="auto"/>
        <w:right w:val="none" w:sz="0" w:space="0" w:color="auto"/>
      </w:divBdr>
    </w:div>
    <w:div w:id="178786702">
      <w:bodyDiv w:val="1"/>
      <w:marLeft w:val="0"/>
      <w:marRight w:val="0"/>
      <w:marTop w:val="0"/>
      <w:marBottom w:val="0"/>
      <w:divBdr>
        <w:top w:val="none" w:sz="0" w:space="0" w:color="auto"/>
        <w:left w:val="none" w:sz="0" w:space="0" w:color="auto"/>
        <w:bottom w:val="none" w:sz="0" w:space="0" w:color="auto"/>
        <w:right w:val="none" w:sz="0" w:space="0" w:color="auto"/>
      </w:divBdr>
    </w:div>
    <w:div w:id="337000907">
      <w:bodyDiv w:val="1"/>
      <w:marLeft w:val="0"/>
      <w:marRight w:val="0"/>
      <w:marTop w:val="0"/>
      <w:marBottom w:val="0"/>
      <w:divBdr>
        <w:top w:val="none" w:sz="0" w:space="0" w:color="auto"/>
        <w:left w:val="none" w:sz="0" w:space="0" w:color="auto"/>
        <w:bottom w:val="none" w:sz="0" w:space="0" w:color="auto"/>
        <w:right w:val="none" w:sz="0" w:space="0" w:color="auto"/>
      </w:divBdr>
    </w:div>
    <w:div w:id="394165618">
      <w:bodyDiv w:val="1"/>
      <w:marLeft w:val="0"/>
      <w:marRight w:val="0"/>
      <w:marTop w:val="0"/>
      <w:marBottom w:val="0"/>
      <w:divBdr>
        <w:top w:val="none" w:sz="0" w:space="0" w:color="auto"/>
        <w:left w:val="none" w:sz="0" w:space="0" w:color="auto"/>
        <w:bottom w:val="none" w:sz="0" w:space="0" w:color="auto"/>
        <w:right w:val="none" w:sz="0" w:space="0" w:color="auto"/>
      </w:divBdr>
    </w:div>
    <w:div w:id="461271079">
      <w:bodyDiv w:val="1"/>
      <w:marLeft w:val="0"/>
      <w:marRight w:val="0"/>
      <w:marTop w:val="0"/>
      <w:marBottom w:val="0"/>
      <w:divBdr>
        <w:top w:val="none" w:sz="0" w:space="0" w:color="auto"/>
        <w:left w:val="none" w:sz="0" w:space="0" w:color="auto"/>
        <w:bottom w:val="none" w:sz="0" w:space="0" w:color="auto"/>
        <w:right w:val="none" w:sz="0" w:space="0" w:color="auto"/>
      </w:divBdr>
    </w:div>
    <w:div w:id="752359304">
      <w:bodyDiv w:val="1"/>
      <w:marLeft w:val="0"/>
      <w:marRight w:val="0"/>
      <w:marTop w:val="0"/>
      <w:marBottom w:val="0"/>
      <w:divBdr>
        <w:top w:val="none" w:sz="0" w:space="0" w:color="auto"/>
        <w:left w:val="none" w:sz="0" w:space="0" w:color="auto"/>
        <w:bottom w:val="none" w:sz="0" w:space="0" w:color="auto"/>
        <w:right w:val="none" w:sz="0" w:space="0" w:color="auto"/>
      </w:divBdr>
    </w:div>
    <w:div w:id="947591396">
      <w:bodyDiv w:val="1"/>
      <w:marLeft w:val="0"/>
      <w:marRight w:val="0"/>
      <w:marTop w:val="0"/>
      <w:marBottom w:val="0"/>
      <w:divBdr>
        <w:top w:val="none" w:sz="0" w:space="0" w:color="auto"/>
        <w:left w:val="none" w:sz="0" w:space="0" w:color="auto"/>
        <w:bottom w:val="none" w:sz="0" w:space="0" w:color="auto"/>
        <w:right w:val="none" w:sz="0" w:space="0" w:color="auto"/>
      </w:divBdr>
    </w:div>
    <w:div w:id="961620064">
      <w:bodyDiv w:val="1"/>
      <w:marLeft w:val="0"/>
      <w:marRight w:val="0"/>
      <w:marTop w:val="0"/>
      <w:marBottom w:val="0"/>
      <w:divBdr>
        <w:top w:val="none" w:sz="0" w:space="0" w:color="auto"/>
        <w:left w:val="none" w:sz="0" w:space="0" w:color="auto"/>
        <w:bottom w:val="none" w:sz="0" w:space="0" w:color="auto"/>
        <w:right w:val="none" w:sz="0" w:space="0" w:color="auto"/>
      </w:divBdr>
    </w:div>
    <w:div w:id="985940570">
      <w:bodyDiv w:val="1"/>
      <w:marLeft w:val="0"/>
      <w:marRight w:val="0"/>
      <w:marTop w:val="0"/>
      <w:marBottom w:val="0"/>
      <w:divBdr>
        <w:top w:val="none" w:sz="0" w:space="0" w:color="auto"/>
        <w:left w:val="none" w:sz="0" w:space="0" w:color="auto"/>
        <w:bottom w:val="none" w:sz="0" w:space="0" w:color="auto"/>
        <w:right w:val="none" w:sz="0" w:space="0" w:color="auto"/>
      </w:divBdr>
      <w:divsChild>
        <w:div w:id="1785030542">
          <w:marLeft w:val="0"/>
          <w:marRight w:val="0"/>
          <w:marTop w:val="240"/>
          <w:marBottom w:val="240"/>
          <w:divBdr>
            <w:top w:val="none" w:sz="0" w:space="0" w:color="auto"/>
            <w:left w:val="none" w:sz="0" w:space="0" w:color="auto"/>
            <w:bottom w:val="none" w:sz="0" w:space="0" w:color="auto"/>
            <w:right w:val="none" w:sz="0" w:space="0" w:color="auto"/>
          </w:divBdr>
        </w:div>
        <w:div w:id="1395156919">
          <w:marLeft w:val="0"/>
          <w:marRight w:val="0"/>
          <w:marTop w:val="240"/>
          <w:marBottom w:val="240"/>
          <w:divBdr>
            <w:top w:val="none" w:sz="0" w:space="0" w:color="auto"/>
            <w:left w:val="none" w:sz="0" w:space="0" w:color="auto"/>
            <w:bottom w:val="none" w:sz="0" w:space="0" w:color="auto"/>
            <w:right w:val="none" w:sz="0" w:space="0" w:color="auto"/>
          </w:divBdr>
        </w:div>
        <w:div w:id="189682458">
          <w:marLeft w:val="0"/>
          <w:marRight w:val="0"/>
          <w:marTop w:val="240"/>
          <w:marBottom w:val="240"/>
          <w:divBdr>
            <w:top w:val="none" w:sz="0" w:space="0" w:color="auto"/>
            <w:left w:val="none" w:sz="0" w:space="0" w:color="auto"/>
            <w:bottom w:val="none" w:sz="0" w:space="0" w:color="auto"/>
            <w:right w:val="none" w:sz="0" w:space="0" w:color="auto"/>
          </w:divBdr>
        </w:div>
        <w:div w:id="877203422">
          <w:marLeft w:val="0"/>
          <w:marRight w:val="0"/>
          <w:marTop w:val="240"/>
          <w:marBottom w:val="240"/>
          <w:divBdr>
            <w:top w:val="none" w:sz="0" w:space="0" w:color="auto"/>
            <w:left w:val="none" w:sz="0" w:space="0" w:color="auto"/>
            <w:bottom w:val="none" w:sz="0" w:space="0" w:color="auto"/>
            <w:right w:val="none" w:sz="0" w:space="0" w:color="auto"/>
          </w:divBdr>
        </w:div>
      </w:divsChild>
    </w:div>
    <w:div w:id="1027491457">
      <w:bodyDiv w:val="1"/>
      <w:marLeft w:val="0"/>
      <w:marRight w:val="0"/>
      <w:marTop w:val="0"/>
      <w:marBottom w:val="0"/>
      <w:divBdr>
        <w:top w:val="none" w:sz="0" w:space="0" w:color="auto"/>
        <w:left w:val="none" w:sz="0" w:space="0" w:color="auto"/>
        <w:bottom w:val="none" w:sz="0" w:space="0" w:color="auto"/>
        <w:right w:val="none" w:sz="0" w:space="0" w:color="auto"/>
      </w:divBdr>
    </w:div>
    <w:div w:id="1183594607">
      <w:bodyDiv w:val="1"/>
      <w:marLeft w:val="0"/>
      <w:marRight w:val="0"/>
      <w:marTop w:val="0"/>
      <w:marBottom w:val="0"/>
      <w:divBdr>
        <w:top w:val="none" w:sz="0" w:space="0" w:color="auto"/>
        <w:left w:val="none" w:sz="0" w:space="0" w:color="auto"/>
        <w:bottom w:val="none" w:sz="0" w:space="0" w:color="auto"/>
        <w:right w:val="none" w:sz="0" w:space="0" w:color="auto"/>
      </w:divBdr>
    </w:div>
    <w:div w:id="1204832385">
      <w:bodyDiv w:val="1"/>
      <w:marLeft w:val="0"/>
      <w:marRight w:val="0"/>
      <w:marTop w:val="0"/>
      <w:marBottom w:val="0"/>
      <w:divBdr>
        <w:top w:val="none" w:sz="0" w:space="0" w:color="auto"/>
        <w:left w:val="none" w:sz="0" w:space="0" w:color="auto"/>
        <w:bottom w:val="none" w:sz="0" w:space="0" w:color="auto"/>
        <w:right w:val="none" w:sz="0" w:space="0" w:color="auto"/>
      </w:divBdr>
    </w:div>
    <w:div w:id="1503936607">
      <w:bodyDiv w:val="1"/>
      <w:marLeft w:val="0"/>
      <w:marRight w:val="0"/>
      <w:marTop w:val="0"/>
      <w:marBottom w:val="0"/>
      <w:divBdr>
        <w:top w:val="none" w:sz="0" w:space="0" w:color="auto"/>
        <w:left w:val="none" w:sz="0" w:space="0" w:color="auto"/>
        <w:bottom w:val="none" w:sz="0" w:space="0" w:color="auto"/>
        <w:right w:val="none" w:sz="0" w:space="0" w:color="auto"/>
      </w:divBdr>
    </w:div>
    <w:div w:id="1506020271">
      <w:bodyDiv w:val="1"/>
      <w:marLeft w:val="0"/>
      <w:marRight w:val="0"/>
      <w:marTop w:val="0"/>
      <w:marBottom w:val="0"/>
      <w:divBdr>
        <w:top w:val="none" w:sz="0" w:space="0" w:color="auto"/>
        <w:left w:val="none" w:sz="0" w:space="0" w:color="auto"/>
        <w:bottom w:val="none" w:sz="0" w:space="0" w:color="auto"/>
        <w:right w:val="none" w:sz="0" w:space="0" w:color="auto"/>
      </w:divBdr>
      <w:divsChild>
        <w:div w:id="650910091">
          <w:marLeft w:val="0"/>
          <w:marRight w:val="0"/>
          <w:marTop w:val="0"/>
          <w:marBottom w:val="0"/>
          <w:divBdr>
            <w:top w:val="none" w:sz="0" w:space="0" w:color="auto"/>
            <w:left w:val="none" w:sz="0" w:space="0" w:color="auto"/>
            <w:bottom w:val="none" w:sz="0" w:space="0" w:color="auto"/>
            <w:right w:val="none" w:sz="0" w:space="0" w:color="auto"/>
          </w:divBdr>
        </w:div>
        <w:div w:id="1793666325">
          <w:marLeft w:val="0"/>
          <w:marRight w:val="0"/>
          <w:marTop w:val="0"/>
          <w:marBottom w:val="0"/>
          <w:divBdr>
            <w:top w:val="none" w:sz="0" w:space="0" w:color="auto"/>
            <w:left w:val="none" w:sz="0" w:space="0" w:color="auto"/>
            <w:bottom w:val="none" w:sz="0" w:space="0" w:color="auto"/>
            <w:right w:val="none" w:sz="0" w:space="0" w:color="auto"/>
          </w:divBdr>
        </w:div>
        <w:div w:id="600139589">
          <w:marLeft w:val="0"/>
          <w:marRight w:val="0"/>
          <w:marTop w:val="0"/>
          <w:marBottom w:val="0"/>
          <w:divBdr>
            <w:top w:val="none" w:sz="0" w:space="0" w:color="auto"/>
            <w:left w:val="none" w:sz="0" w:space="0" w:color="auto"/>
            <w:bottom w:val="none" w:sz="0" w:space="0" w:color="auto"/>
            <w:right w:val="none" w:sz="0" w:space="0" w:color="auto"/>
          </w:divBdr>
        </w:div>
      </w:divsChild>
    </w:div>
    <w:div w:id="1679962608">
      <w:bodyDiv w:val="1"/>
      <w:marLeft w:val="0"/>
      <w:marRight w:val="0"/>
      <w:marTop w:val="0"/>
      <w:marBottom w:val="0"/>
      <w:divBdr>
        <w:top w:val="none" w:sz="0" w:space="0" w:color="auto"/>
        <w:left w:val="none" w:sz="0" w:space="0" w:color="auto"/>
        <w:bottom w:val="none" w:sz="0" w:space="0" w:color="auto"/>
        <w:right w:val="none" w:sz="0" w:space="0" w:color="auto"/>
      </w:divBdr>
    </w:div>
    <w:div w:id="1807580577">
      <w:bodyDiv w:val="1"/>
      <w:marLeft w:val="0"/>
      <w:marRight w:val="0"/>
      <w:marTop w:val="0"/>
      <w:marBottom w:val="0"/>
      <w:divBdr>
        <w:top w:val="none" w:sz="0" w:space="0" w:color="auto"/>
        <w:left w:val="none" w:sz="0" w:space="0" w:color="auto"/>
        <w:bottom w:val="none" w:sz="0" w:space="0" w:color="auto"/>
        <w:right w:val="none" w:sz="0" w:space="0" w:color="auto"/>
      </w:divBdr>
    </w:div>
    <w:div w:id="1938513905">
      <w:bodyDiv w:val="1"/>
      <w:marLeft w:val="0"/>
      <w:marRight w:val="0"/>
      <w:marTop w:val="0"/>
      <w:marBottom w:val="0"/>
      <w:divBdr>
        <w:top w:val="none" w:sz="0" w:space="0" w:color="auto"/>
        <w:left w:val="none" w:sz="0" w:space="0" w:color="auto"/>
        <w:bottom w:val="none" w:sz="0" w:space="0" w:color="auto"/>
        <w:right w:val="none" w:sz="0" w:space="0" w:color="auto"/>
      </w:divBdr>
    </w:div>
    <w:div w:id="1942957437">
      <w:bodyDiv w:val="1"/>
      <w:marLeft w:val="0"/>
      <w:marRight w:val="0"/>
      <w:marTop w:val="0"/>
      <w:marBottom w:val="0"/>
      <w:divBdr>
        <w:top w:val="none" w:sz="0" w:space="0" w:color="auto"/>
        <w:left w:val="none" w:sz="0" w:space="0" w:color="auto"/>
        <w:bottom w:val="none" w:sz="0" w:space="0" w:color="auto"/>
        <w:right w:val="none" w:sz="0" w:space="0" w:color="auto"/>
      </w:divBdr>
    </w:div>
    <w:div w:id="195050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44</cp:revision>
  <cp:lastPrinted>2021-08-09T19:34:00Z</cp:lastPrinted>
  <dcterms:created xsi:type="dcterms:W3CDTF">2021-08-09T11:11:00Z</dcterms:created>
  <dcterms:modified xsi:type="dcterms:W3CDTF">2021-08-22T17:47:00Z</dcterms:modified>
</cp:coreProperties>
</file>