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PRACTICAL REPORT</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ALGORITHM PROGRAMMING</w:t>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Week 4</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drawing>
          <wp:inline distB="0" distT="0" distL="0" distR="0">
            <wp:extent cx="3938627" cy="4260534"/>
            <wp:effectExtent b="0" l="0" r="0" t="0"/>
            <wp:docPr id="2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938627" cy="426053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1</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tab/>
        <w:t xml:space="preserve">:</w:t>
        <w:tab/>
        <w:t xml:space="preserve">Bintang Permata Putra ——(24091397101)</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Axl Rafael Gladwin ––––––(24091397019)</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Adamma Muammar Ishaqi –(24091397132)</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INFORMATICS MANAGEMENT STUDY PROGRAM</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FACULTY OF VOCATIONAL</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SURABAYA STATE UNIVERSITY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2024</w:t>
      </w:r>
    </w:p>
    <w:p w:rsidR="00000000" w:rsidDel="00000000" w:rsidP="00000000" w:rsidRDefault="00000000" w:rsidRPr="00000000" w14:paraId="000000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tab/>
        <w:t xml:space="preserve">:</w:t>
        <w:tab/>
        <w:t xml:space="preserve">- Make a Pizza Ordering Program Using Python</w:t>
      </w:r>
    </w:p>
    <w:p w:rsidR="00000000" w:rsidDel="00000000" w:rsidP="00000000" w:rsidRDefault="00000000" w:rsidRPr="00000000" w14:paraId="000000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-Create a Flowchart that Simplified the Program</w:t>
      </w:r>
    </w:p>
    <w:p w:rsidR="00000000" w:rsidDel="00000000" w:rsidP="00000000" w:rsidRDefault="00000000" w:rsidRPr="00000000" w14:paraId="000000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-Create a Report and an Even in Depth Explanation of the Program. </w:t>
      </w:r>
    </w:p>
    <w:p w:rsidR="00000000" w:rsidDel="00000000" w:rsidP="00000000" w:rsidRDefault="00000000" w:rsidRPr="00000000" w14:paraId="0000001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FLOWCHART</w:t>
      </w:r>
    </w:p>
    <w:p w:rsidR="00000000" w:rsidDel="00000000" w:rsidP="00000000" w:rsidRDefault="00000000" w:rsidRPr="00000000" w14:paraId="00000017">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flowchart and it’s function can be divided into four chunks.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Pizza ordering</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Side ordering</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Drink ordering</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Receipt</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chunks work in accordance to the following</w:t>
      </w:r>
    </w:p>
    <w:p w:rsidR="00000000" w:rsidDel="00000000" w:rsidP="00000000" w:rsidRDefault="00000000" w:rsidRPr="00000000" w14:paraId="0000001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Pizza Ordering</w:t>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drawing>
          <wp:inline distB="0" distT="0" distL="0" distR="0">
            <wp:extent cx="4868019" cy="4850759"/>
            <wp:effectExtent b="0" l="0" r="0" t="0"/>
            <wp:docPr id="2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868019" cy="485075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 Pizza menu flowchart</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program,</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the pizza menu,</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 for user input,</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input is in accordance to the menu continue to the extra topping,</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continue to the next chunk of the program,</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the extra topping menu,</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 for extra topping input,</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input in accordance to the menu ask how many of those do they wish to order,</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return to the previous pizza menu</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the prizes of those and saved it</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back to Pizza menu</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Side Ordering</w:t>
      </w:r>
    </w:p>
    <w:p w:rsidR="00000000" w:rsidDel="00000000" w:rsidP="00000000" w:rsidRDefault="00000000" w:rsidRPr="00000000" w14:paraId="0000002D">
      <w:pPr>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3910565" cy="5812619"/>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3910565" cy="581261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Side dish menu flowchart</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by inputting unrecognize input on pizza menu,</w:t>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side dish menu,</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 for users input,</w:t>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input match the menu ask how many of the item do they wanted,</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continue to drink menu,</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how many of those item along with their total prize and save them,</w:t>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back to side dish menu.</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Drink ordering</w:t>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57839" cy="4662367"/>
            <wp:effectExtent b="0" l="0" r="0" t="0"/>
            <wp:docPr id="2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557839" cy="466236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Drink menu flowchart</w:t>
      </w:r>
    </w:p>
    <w:p w:rsidR="00000000" w:rsidDel="00000000" w:rsidP="00000000" w:rsidRDefault="00000000" w:rsidRPr="00000000" w14:paraId="000000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by putting wrong input on side dish menu,</w:t>
      </w:r>
    </w:p>
    <w:p w:rsidR="00000000" w:rsidDel="00000000" w:rsidP="00000000" w:rsidRDefault="00000000" w:rsidRPr="00000000" w14:paraId="000000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drink menu,</w:t>
      </w:r>
    </w:p>
    <w:p w:rsidR="00000000" w:rsidDel="00000000" w:rsidP="00000000" w:rsidRDefault="00000000" w:rsidRPr="00000000" w14:paraId="000000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 for user input,</w:t>
      </w:r>
    </w:p>
    <w:p w:rsidR="00000000" w:rsidDel="00000000" w:rsidP="00000000" w:rsidRDefault="00000000" w:rsidRPr="00000000" w14:paraId="000000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input match requirement print a sub menu in accordance to the input or skip to asking how many,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went to the receipt menu,</w:t>
      </w:r>
    </w:p>
    <w:p w:rsidR="00000000" w:rsidDel="00000000" w:rsidP="00000000" w:rsidRDefault="00000000" w:rsidRPr="00000000" w14:paraId="000000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 how many of items do you order,</w:t>
      </w:r>
    </w:p>
    <w:p w:rsidR="00000000" w:rsidDel="00000000" w:rsidP="00000000" w:rsidRDefault="00000000" w:rsidRPr="00000000" w14:paraId="000000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and saved the price of the ordered item,</w:t>
      </w:r>
    </w:p>
    <w:p w:rsidR="00000000" w:rsidDel="00000000" w:rsidP="00000000" w:rsidRDefault="00000000" w:rsidRPr="00000000" w14:paraId="000000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to drink menu.</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Receipt menu</w:t>
      </w:r>
      <w:r w:rsidDel="00000000" w:rsidR="00000000" w:rsidRPr="00000000">
        <w:drawing>
          <wp:anchor allowOverlap="1" behindDoc="0" distB="0" distT="0" distL="114300" distR="114300" hidden="0" layoutInCell="1" locked="0" relativeHeight="0" simplePos="0">
            <wp:simplePos x="0" y="0"/>
            <wp:positionH relativeFrom="column">
              <wp:posOffset>-856157</wp:posOffset>
            </wp:positionH>
            <wp:positionV relativeFrom="paragraph">
              <wp:posOffset>244617</wp:posOffset>
            </wp:positionV>
            <wp:extent cx="7318935" cy="2592360"/>
            <wp:effectExtent b="0" l="0" r="0" t="0"/>
            <wp:wrapNone/>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7318935" cy="2592360"/>
                    </a:xfrm>
                    <a:prstGeom prst="rect"/>
                    <a:ln/>
                  </pic:spPr>
                </pic:pic>
              </a:graphicData>
            </a:graphic>
          </wp:anchor>
        </w:drawing>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Receipt flowchart</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by putting unassigned input on drink menu ,</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total prize the users order,</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 if they want to reorder or not,</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yes then delete all value and go back to pizza menu,</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print if they want delivery or not,</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 input if they want delivery,</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yes add delivery fee to total,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if don’t add delivery fee,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return them to the receipt interface,</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the total cost and said good bye.</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 OVERVIEW</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85"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Inside a Function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49225"/>
            <wp:effectExtent b="0" l="0" r="0" t="0"/>
            <wp:docPr id="2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731510" cy="1492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Pizza function</w:t>
      </w:r>
    </w:p>
    <w:p w:rsidR="00000000" w:rsidDel="00000000" w:rsidP="00000000" w:rsidRDefault="00000000" w:rsidRPr="00000000" w14:paraId="00000068">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single bit off the code is being put inside a function. The reason for that is so that later on down the lines we able to rerun the program for our reorder system.</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85"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Establishing Variable</w:t>
      </w:r>
    </w:p>
    <w:p w:rsidR="00000000" w:rsidDel="00000000" w:rsidP="00000000" w:rsidRDefault="00000000" w:rsidRPr="00000000" w14:paraId="0000006B">
      <w:pPr>
        <w:ind w:left="7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157470"/>
            <wp:effectExtent b="0" l="0" r="0" t="0"/>
            <wp:docPr id="2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510" cy="51574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2.2. Establishing and resetting the value of variable</w:t>
      </w:r>
    </w:p>
    <w:p w:rsidR="00000000" w:rsidDel="00000000" w:rsidP="00000000" w:rsidRDefault="00000000" w:rsidRPr="00000000" w14:paraId="0000006C">
      <w:pPr>
        <w:ind w:left="7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There’s multitude of reason why this entire block from line 2 to 53 is here. Firstly it’s to establish all variable inside the code. Second and somewhat more importantly it reset all variable listed above to zero which help the program to run it back for our reorder system.</w:t>
      </w:r>
    </w:p>
    <w:p w:rsidR="00000000" w:rsidDel="00000000" w:rsidP="00000000" w:rsidRDefault="00000000" w:rsidRPr="00000000" w14:paraId="0000006D">
      <w:pPr>
        <w:ind w:left="7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7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85"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while loop</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462915"/>
            <wp:effectExtent b="0" l="0" r="0" t="0"/>
            <wp:docPr id="2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510" cy="46291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Establish “keep_looping” and a while loop of the menu</w:t>
      </w:r>
    </w:p>
    <w:p w:rsidR="00000000" w:rsidDel="00000000" w:rsidP="00000000" w:rsidRDefault="00000000" w:rsidRPr="00000000" w14:paraId="00000072">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code exist a variable called “keep_looping”, the point of this variable  is to make sure the customer fully ordered everything in the current menu before continuing to the next menu. Let’s use the up incoming side dish menu as examples.</w:t>
      </w:r>
    </w:p>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147570"/>
            <wp:effectExtent b="0" l="0" r="0" t="0"/>
            <wp:docPr id="2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1510" cy="21475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2.4. Example of menu looping back</w:t>
      </w:r>
    </w:p>
    <w:p w:rsidR="00000000" w:rsidDel="00000000" w:rsidP="00000000" w:rsidRDefault="00000000" w:rsidRPr="00000000" w14:paraId="00000074">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entering, ordering, and putting the amount want, instead of the code bleed into the next menu and keep continuing, we make it so it repeat the current menu just so if the user want another menu item or even repick menu item if the amount isn’t in accordance to what they want.</w:t>
      </w:r>
    </w:p>
    <w:p w:rsidR="00000000" w:rsidDel="00000000" w:rsidP="00000000" w:rsidRDefault="00000000" w:rsidRPr="00000000" w14:paraId="000000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677035"/>
            <wp:effectExtent b="0" l="0" r="0" t="0"/>
            <wp:docPr id="31"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31510" cy="167703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2.5. Example of menu continuing</w:t>
      </w:r>
    </w:p>
    <w:p w:rsidR="00000000" w:rsidDel="00000000" w:rsidP="00000000" w:rsidRDefault="00000000" w:rsidRPr="00000000" w14:paraId="00000076">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way to escape the loop is by inputting unassigned value (in this case the input being 0) and by doing that the program will continue and run the next lines of code.</w:t>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80365"/>
            <wp:effectExtent b="0" l="0" r="0" t="0"/>
            <wp:docPr id="29"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510" cy="38036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2.6. Changing “ keep_looping ” to 2 and deactivating the loop</w:t>
      </w:r>
    </w:p>
    <w:p w:rsidR="00000000" w:rsidDel="00000000" w:rsidP="00000000" w:rsidRDefault="00000000" w:rsidRPr="00000000" w14:paraId="00000078">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why it work is because established earlier in images 2.3 that there’s a while loop with condition of it deactivating being if “keep_looping” is any other value other than 1. So by just changing that value for unassigned interger value to something other than 1 (let’s say 2), it will break the loop and continue to the next lines, and when the next menu come around “keep_looping” value is reverted back just like in images 2.3 and the cycle continue. This is essentially how every menu (Pizza menu, Side dish menu, Drink menu, even the Recipt) work.</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85"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Pizza Menu</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456055"/>
            <wp:effectExtent b="0" l="0" r="0" t="0"/>
            <wp:docPr id="30"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31510" cy="14560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The beginning part of pizza menu</w:t>
      </w:r>
    </w:p>
    <w:p w:rsidR="00000000" w:rsidDel="00000000" w:rsidP="00000000" w:rsidRDefault="00000000" w:rsidRPr="00000000" w14:paraId="0000007C">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Almost all of the begining part of the menu of code began identically with the following lines of code.</w:t>
      </w:r>
    </w:p>
    <w:p w:rsidR="00000000" w:rsidDel="00000000" w:rsidP="00000000" w:rsidRDefault="00000000" w:rsidRPr="00000000" w14:paraId="000000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8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Changing a “ keep_looping ” variable back to 1,</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8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Establishing the while loop of the menu with the lock being “keep_looping”,</w:t>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8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Printing the entirety of the menu,</w:t>
      </w:r>
    </w:p>
    <w:p w:rsidR="00000000" w:rsidDel="00000000" w:rsidP="00000000" w:rsidRDefault="00000000" w:rsidRPr="00000000" w14:paraId="000000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8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input where the user able to order something,</w:t>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8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empty print function to make the print in command promp less clutered,</w:t>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8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continuing to next menu via inputting an unassigned value into the input function.</w:t>
      </w:r>
    </w:p>
    <w:p w:rsidR="00000000" w:rsidDel="00000000" w:rsidP="00000000" w:rsidRDefault="00000000" w:rsidRPr="00000000" w14:paraId="00000083">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each menu have their own different quirk that makes them different.</w:t>
      </w:r>
      <w:r w:rsidDel="00000000" w:rsidR="00000000" w:rsidRPr="00000000">
        <w:rPr>
          <w:rFonts w:ascii="Times New Roman" w:cs="Times New Roman" w:eastAsia="Times New Roman" w:hAnsi="Times New Roman"/>
          <w:sz w:val="24"/>
          <w:szCs w:val="24"/>
        </w:rPr>
        <w:drawing>
          <wp:inline distB="0" distT="0" distL="0" distR="0">
            <wp:extent cx="5731510" cy="1216660"/>
            <wp:effectExtent b="0" l="0" r="0" t="0"/>
            <wp:docPr id="3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731510" cy="121666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2.8. The topping menu directly under the pizza menu</w:t>
      </w:r>
    </w:p>
    <w:p w:rsidR="00000000" w:rsidDel="00000000" w:rsidP="00000000" w:rsidRDefault="00000000" w:rsidRPr="00000000" w14:paraId="00000084">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unique factor for pizza menu is it contains a secondary menu that if you pick an assigned value will lead you to be asked as to the additional topping you want on top of your pizza. After this there are two things that could happened.</w:t>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0297" cy="2482080"/>
            <wp:effectExtent b="0" l="0" r="0" t="0"/>
            <wp:docPr id="33" name="image33.png"/>
            <a:graphic>
              <a:graphicData uri="http://schemas.openxmlformats.org/drawingml/2006/picture">
                <pic:pic>
                  <pic:nvPicPr>
                    <pic:cNvPr id="0" name="image33.png"/>
                    <pic:cNvPicPr preferRelativeResize="0"/>
                  </pic:nvPicPr>
                  <pic:blipFill>
                    <a:blip r:embed="rId19"/>
                    <a:srcRect b="40591" l="-102" r="88" t="0"/>
                    <a:stretch>
                      <a:fillRect/>
                    </a:stretch>
                  </pic:blipFill>
                  <pic:spPr>
                    <a:xfrm>
                      <a:off x="0" y="0"/>
                      <a:ext cx="5730297" cy="248208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2.9. Second input for the amount of the ordered combination</w:t>
      </w:r>
    </w:p>
    <w:p w:rsidR="00000000" w:rsidDel="00000000" w:rsidP="00000000" w:rsidRDefault="00000000" w:rsidRPr="00000000" w14:paraId="00000086">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you will be ask how many of the combination of pizza and the extra addition do you want to order using another input function.</w:t>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90725"/>
            <wp:effectExtent b="0" l="0" r="0" t="0"/>
            <wp:docPr id="34" name="image34.png"/>
            <a:graphic>
              <a:graphicData uri="http://schemas.openxmlformats.org/drawingml/2006/picture">
                <pic:pic>
                  <pic:nvPicPr>
                    <pic:cNvPr id="0" name="image34.png"/>
                    <pic:cNvPicPr preferRelativeResize="0"/>
                  </pic:nvPicPr>
                  <pic:blipFill>
                    <a:blip r:embed="rId20"/>
                    <a:srcRect b="0" l="0" r="0" t="65315"/>
                    <a:stretch>
                      <a:fillRect/>
                    </a:stretch>
                  </pic:blipFill>
                  <pic:spPr>
                    <a:xfrm>
                      <a:off x="0" y="0"/>
                      <a:ext cx="5731510" cy="2907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2.10. Reestablishment of “ keep_looping ” </w:t>
      </w:r>
    </w:p>
    <w:p w:rsidR="00000000" w:rsidDel="00000000" w:rsidP="00000000" w:rsidRDefault="00000000" w:rsidRPr="00000000" w14:paraId="00000088">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users will return back to the main pizza menu since the variable “keep_looping” still at 1, and without that being changed into something else it will return you back to the main pizza menu.</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Sidedish Menu</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353820"/>
            <wp:effectExtent b="0" l="0" r="0" t="0"/>
            <wp:docPr id="3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731510" cy="13538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The “begining” of sidedish menu</w:t>
      </w:r>
    </w:p>
    <w:p w:rsidR="00000000" w:rsidDel="00000000" w:rsidP="00000000" w:rsidRDefault="00000000" w:rsidRPr="00000000" w14:paraId="0000008C">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you input an unassigned value on the pizza menu you will continue to the sidedish menu. The uniqueness of this menu is that there’s nothing unique.</w:t>
      </w:r>
    </w:p>
    <w:p w:rsidR="00000000" w:rsidDel="00000000" w:rsidP="00000000" w:rsidRDefault="00000000" w:rsidRPr="00000000" w14:paraId="0000008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926715"/>
            <wp:effectExtent b="0" l="0" r="0" t="0"/>
            <wp:docPr id="3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731510" cy="292671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2.12. The entirety of sidedish menu code</w:t>
      </w:r>
    </w:p>
    <w:p w:rsidR="00000000" w:rsidDel="00000000" w:rsidP="00000000" w:rsidRDefault="00000000" w:rsidRPr="00000000" w14:paraId="0000008E">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inputting an assigned value you will be asked how many of the items you want using an input function and after that back to the menu you go. There’s nothing inherently spesial about this outside of maybe the while loop that in this context isn’t even spesial. Which after inputting unassingned value will lead you to the next menu.</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Drink Menu</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355725"/>
            <wp:effectExtent b="0" l="0" r="0" t="0"/>
            <wp:docPr id="3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731510" cy="13557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Beggining part of the drink menu</w:t>
      </w:r>
    </w:p>
    <w:p w:rsidR="00000000" w:rsidDel="00000000" w:rsidP="00000000" w:rsidRDefault="00000000" w:rsidRPr="00000000" w14:paraId="00000092">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inputting unassigned value on the sidedish menu will lead you to the drink menu.</w:t>
      </w:r>
    </w:p>
    <w:p w:rsidR="00000000" w:rsidDel="00000000" w:rsidP="00000000" w:rsidRDefault="00000000" w:rsidRPr="00000000" w14:paraId="0000009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037965"/>
            <wp:effectExtent b="0" l="0" r="0" t="0"/>
            <wp:docPr id="38"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731510" cy="403796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731510" cy="1846570"/>
            <wp:effectExtent b="0" l="0" r="0" t="0"/>
            <wp:docPr id="39" name="image39.png"/>
            <a:graphic>
              <a:graphicData uri="http://schemas.openxmlformats.org/drawingml/2006/picture">
                <pic:pic>
                  <pic:nvPicPr>
                    <pic:cNvPr id="0" name="image39.png"/>
                    <pic:cNvPicPr preferRelativeResize="0"/>
                  </pic:nvPicPr>
                  <pic:blipFill>
                    <a:blip r:embed="rId25"/>
                    <a:srcRect b="25070" l="0" r="0" t="0"/>
                    <a:stretch>
                      <a:fillRect/>
                    </a:stretch>
                  </pic:blipFill>
                  <pic:spPr>
                    <a:xfrm>
                      <a:off x="0" y="0"/>
                      <a:ext cx="5731510" cy="18465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2.14. The two submenu code inside the drink menu</w:t>
      </w:r>
    </w:p>
    <w:p w:rsidR="00000000" w:rsidDel="00000000" w:rsidP="00000000" w:rsidRDefault="00000000" w:rsidRPr="00000000" w14:paraId="00000094">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inputting value that assigned with the “(...)” menu it will put you through a submenu just like the pizza menu. However unlike the pizza menu where the submenu is universal and every single one of the assigned input lead you there, in drink menu each one of the value that was assigned with a submenu lead you to their own submenu, each with their own unique menu and option. After which you can pick how many drinks inside the submenu using the assigned value on their menu or return to the main drink menu by inputting unassigned value to the input function.</w:t>
      </w:r>
    </w:p>
    <w:p w:rsidR="00000000" w:rsidDel="00000000" w:rsidP="00000000" w:rsidRDefault="00000000" w:rsidRPr="00000000" w14:paraId="0000009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633730"/>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510" cy="6337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2.15. The other drink “menu” without a submenu</w:t>
      </w:r>
    </w:p>
    <w:p w:rsidR="00000000" w:rsidDel="00000000" w:rsidP="00000000" w:rsidRDefault="00000000" w:rsidRPr="00000000" w14:paraId="00000096">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if you input an assigned value with no submenu in the main drink menu it will lead you to the usual how many question and loop back to the main drink menu and will continue until you input unassigned value in which case you will be lead into the next menu.</w:t>
      </w:r>
    </w:p>
    <w:p w:rsidR="00000000" w:rsidDel="00000000" w:rsidP="00000000" w:rsidRDefault="00000000" w:rsidRPr="00000000" w14:paraId="00000097">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542540"/>
            <wp:effectExtent b="0" l="0" r="0" t="0"/>
            <wp:docPr id="1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510" cy="254254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163445"/>
            <wp:effectExtent b="0" l="0" r="0" t="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510" cy="216344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2.16. The begining part of receipt</w:t>
      </w:r>
    </w:p>
    <w:p w:rsidR="00000000" w:rsidDel="00000000" w:rsidP="00000000" w:rsidRDefault="00000000" w:rsidRPr="00000000" w14:paraId="0000009B">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inputting unassigned value in the drink menu users will be lead here to the receipt. There’s a lot going on, so here’s a tldr of everything from top to bottom.</w:t>
      </w:r>
    </w:p>
    <w:p w:rsidR="00000000" w:rsidDel="00000000" w:rsidP="00000000" w:rsidRDefault="00000000" w:rsidRPr="00000000" w14:paraId="000000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Establishing “keep_looping” to 1 for later purpose,</w:t>
      </w:r>
    </w:p>
    <w:p w:rsidR="00000000" w:rsidDel="00000000" w:rsidP="00000000" w:rsidRDefault="00000000" w:rsidRPr="00000000" w14:paraId="000000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Establishing also the while loop for again later purpose,</w:t>
      </w:r>
    </w:p>
    <w:p w:rsidR="00000000" w:rsidDel="00000000" w:rsidP="00000000" w:rsidRDefault="00000000" w:rsidRPr="00000000" w14:paraId="000000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Checking the order being made and calculate the price of them,</w:t>
      </w:r>
    </w:p>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Printing them to show the amount of individual item being bought along with the price,</w:t>
      </w:r>
    </w:p>
    <w:p w:rsidR="00000000" w:rsidDel="00000000" w:rsidP="00000000" w:rsidRDefault="00000000" w:rsidRPr="00000000" w14:paraId="000000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“_” train to seperate the menu order from the rest of the print,</w:t>
      </w:r>
    </w:p>
    <w:p w:rsidR="00000000" w:rsidDel="00000000" w:rsidP="00000000" w:rsidRDefault="00000000" w:rsidRPr="00000000" w14:paraId="000000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Calculation of the total item bought,</w:t>
      </w:r>
    </w:p>
    <w:p w:rsidR="00000000" w:rsidDel="00000000" w:rsidP="00000000" w:rsidRDefault="00000000" w:rsidRPr="00000000" w14:paraId="000000A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Printing the total cost of the order,</w:t>
      </w:r>
    </w:p>
    <w:p w:rsidR="00000000" w:rsidDel="00000000" w:rsidP="00000000" w:rsidRDefault="00000000" w:rsidRPr="00000000" w14:paraId="000000A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Printing the message if users want to reorder or not,</w:t>
      </w:r>
    </w:p>
    <w:p w:rsidR="00000000" w:rsidDel="00000000" w:rsidP="00000000" w:rsidRDefault="00000000" w:rsidRPr="00000000" w14:paraId="000000A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Asking user input of users about the discussed topic,</w:t>
      </w:r>
    </w:p>
    <w:p w:rsidR="00000000" w:rsidDel="00000000" w:rsidP="00000000" w:rsidRDefault="00000000" w:rsidRPr="00000000" w14:paraId="000000A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Blank print so that it look neat.</w:t>
      </w:r>
    </w:p>
    <w:p w:rsidR="00000000" w:rsidDel="00000000" w:rsidP="00000000" w:rsidRDefault="00000000" w:rsidRPr="00000000" w14:paraId="000000A6">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of that you will be given another option whether you want to reorder or finalize the buy.</w:t>
      </w:r>
    </w:p>
    <w:p w:rsidR="00000000" w:rsidDel="00000000" w:rsidP="00000000" w:rsidRDefault="00000000" w:rsidRPr="00000000" w14:paraId="000000A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983615"/>
            <wp:effectExtent b="0" l="0" r="0" t="0"/>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510" cy="98361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2.17. Submenu after inputting assigned value “1” in receipt for delivery option</w:t>
      </w:r>
    </w:p>
    <w:p w:rsidR="00000000" w:rsidDel="00000000" w:rsidP="00000000" w:rsidRDefault="00000000" w:rsidRPr="00000000" w14:paraId="000000A8">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input to finalize your order you will be asked for delivery option.</w:t>
      </w:r>
    </w:p>
    <w:p w:rsidR="00000000" w:rsidDel="00000000" w:rsidP="00000000" w:rsidRDefault="00000000" w:rsidRPr="00000000" w14:paraId="000000A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873125"/>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510" cy="873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2.18. An exit command for the delivery option</w:t>
      </w:r>
    </w:p>
    <w:p w:rsidR="00000000" w:rsidDel="00000000" w:rsidP="00000000" w:rsidRDefault="00000000" w:rsidRPr="00000000" w14:paraId="000000AA">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pressed assigned value “1” you will be greeted with additional cost to the total cost and more importantly an exit from the “pizza_ordering_system” function we’re in.</w:t>
      </w:r>
    </w:p>
    <w:p w:rsidR="00000000" w:rsidDel="00000000" w:rsidP="00000000" w:rsidRDefault="00000000" w:rsidRPr="00000000" w14:paraId="000000A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742950"/>
            <wp:effectExtent b="0" l="0" r="0" t="0"/>
            <wp:docPr id="1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510" cy="7429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2.19. An exit command for self pickup option</w:t>
      </w:r>
    </w:p>
    <w:p w:rsidR="00000000" w:rsidDel="00000000" w:rsidP="00000000" w:rsidRDefault="00000000" w:rsidRPr="00000000" w14:paraId="000000AC">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you pressed the second assigned value you will just be given your regular total with no addition.</w:t>
      </w:r>
    </w:p>
    <w:p w:rsidR="00000000" w:rsidDel="00000000" w:rsidP="00000000" w:rsidRDefault="00000000" w:rsidRPr="00000000" w14:paraId="000000AD">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if you pick an unassigned value because of the while loop being established earlier the receipt will be reprinted and you will be allowed to pick the second option outside of finalize. This is also what happened if you pick unassigned value on the “finalize_order” input.</w:t>
      </w:r>
    </w:p>
    <w:p w:rsidR="00000000" w:rsidDel="00000000" w:rsidP="00000000" w:rsidRDefault="00000000" w:rsidRPr="00000000" w14:paraId="000000A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748030"/>
            <wp:effectExtent b="0" l="0" r="0" t="0"/>
            <wp:docPr id="1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510" cy="7480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2.20. The reorder system.</w:t>
      </w:r>
    </w:p>
    <w:p w:rsidR="00000000" w:rsidDel="00000000" w:rsidP="00000000" w:rsidRDefault="00000000" w:rsidRPr="00000000" w14:paraId="000000AF">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pick the second assigned value you will go to the reorder system, which is putting you back all the way to the pizza menu with all your order resetted. This is the reason why the program is inside a function, so that it will be easier to loop it from the very end to the very beggining.</w:t>
      </w:r>
    </w:p>
    <w:p w:rsidR="00000000" w:rsidDel="00000000" w:rsidP="00000000" w:rsidRDefault="00000000" w:rsidRPr="00000000" w14:paraId="000000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Starting the Function</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554990"/>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1510" cy="5549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The call for the function</w:t>
      </w:r>
    </w:p>
    <w:p w:rsidR="00000000" w:rsidDel="00000000" w:rsidP="00000000" w:rsidRDefault="00000000" w:rsidRPr="00000000" w14:paraId="000000B2">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very bottom after everything has been defined and clean out just remain the function call, along with the greeting print for the first time running up the program. Nothing more can be said.</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0CC">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most part the code has been optimized as much as for it still make sense as a part of “if and else” lecture. There’s definitely some place to optimize it, like the pizza order having to many variable maybe could be shortened using true or false, and a different way to rerun the code outside of putting everything inside a function and rerunning the function, etc. However for just a couple week of lecture this code is more than satisfied our curious need for exploring the world of coding and we will wait for the next step for an even optimized code and program.</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RAW CODES</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5260975"/>
            <wp:effectExtent b="0" l="0" r="0" t="0"/>
            <wp:docPr id="19"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31510" cy="52609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731510" cy="5116830"/>
            <wp:effectExtent b="0" l="0" r="0" t="0"/>
            <wp:docPr id="20"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31510" cy="511683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731510" cy="5128260"/>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510" cy="512826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731510" cy="5113020"/>
            <wp:effectExtent b="0" l="0" r="0" t="0"/>
            <wp:docPr id="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31510" cy="511302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731510" cy="5116830"/>
            <wp:effectExtent b="0" l="0" r="0" t="0"/>
            <wp:docPr id="3"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31510" cy="511683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731510" cy="5117465"/>
            <wp:effectExtent b="0" l="0" r="0" t="0"/>
            <wp:docPr id="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31510" cy="511746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731510" cy="5116830"/>
            <wp:effectExtent b="0" l="0" r="0" t="0"/>
            <wp:docPr id="5"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1510" cy="511683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731510" cy="5133975"/>
            <wp:effectExtent b="0" l="0" r="0" t="0"/>
            <wp:docPr id="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31510" cy="51339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731510" cy="4951095"/>
            <wp:effectExtent b="0" l="0" r="0" t="0"/>
            <wp:docPr id="7"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731510" cy="49510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4.1. The entire code</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6713220"/>
            <wp:effectExtent b="0" l="0" r="0" t="0"/>
            <wp:docPr id="8"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731510" cy="67132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731510" cy="4915535"/>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731510" cy="491553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4.2. Examples of the program running.</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1352" w:hanging="360.0000000000001"/>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upperLetter"/>
      <w:lvlText w:val="%1."/>
      <w:lvlJc w:val="left"/>
      <w:pPr>
        <w:ind w:left="360" w:hanging="360"/>
      </w:pPr>
      <w:rPr>
        <w:b w:val="1"/>
      </w:rPr>
    </w:lvl>
    <w:lvl w:ilvl="1">
      <w:start w:val="1"/>
      <w:numFmt w:val="lowerLetter"/>
      <w:lvlText w:val="%2."/>
      <w:lvlJc w:val="left"/>
      <w:pPr>
        <w:ind w:left="1080" w:hanging="360"/>
      </w:pPr>
      <w:rPr/>
    </w:lvl>
    <w:lvl w:ilvl="2">
      <w:start w:val="1"/>
      <w:numFmt w:val="decimal"/>
      <w:lvlText w:val="%3."/>
      <w:lvlJc w:val="left"/>
      <w:pPr>
        <w:ind w:left="1172"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6">
    <w:lvl w:ilvl="0">
      <w:start w:val="1"/>
      <w:numFmt w:val="decimal"/>
      <w:lvlText w:val="%1."/>
      <w:lvlJc w:val="left"/>
      <w:pPr>
        <w:ind w:left="1352" w:hanging="360.0000000000001"/>
      </w:pPr>
      <w:rPr/>
    </w:lvl>
    <w:lvl w:ilvl="1">
      <w:start w:val="1"/>
      <w:numFmt w:val="lowerLetter"/>
      <w:lvlText w:val="%2."/>
      <w:lvlJc w:val="left"/>
      <w:pPr>
        <w:ind w:left="2072" w:hanging="360"/>
      </w:pPr>
      <w:rPr/>
    </w:lvl>
    <w:lvl w:ilvl="2">
      <w:start w:val="1"/>
      <w:numFmt w:val="lowerRoman"/>
      <w:lvlText w:val="%3."/>
      <w:lvlJc w:val="right"/>
      <w:pPr>
        <w:ind w:left="2792" w:hanging="180"/>
      </w:pPr>
      <w:rPr/>
    </w:lvl>
    <w:lvl w:ilvl="3">
      <w:start w:val="1"/>
      <w:numFmt w:val="decimal"/>
      <w:lvlText w:val="%4."/>
      <w:lvlJc w:val="left"/>
      <w:pPr>
        <w:ind w:left="3512" w:hanging="360"/>
      </w:pPr>
      <w:rPr/>
    </w:lvl>
    <w:lvl w:ilvl="4">
      <w:start w:val="1"/>
      <w:numFmt w:val="lowerLetter"/>
      <w:lvlText w:val="%5."/>
      <w:lvlJc w:val="left"/>
      <w:pPr>
        <w:ind w:left="4232" w:hanging="360"/>
      </w:pPr>
      <w:rPr/>
    </w:lvl>
    <w:lvl w:ilvl="5">
      <w:start w:val="1"/>
      <w:numFmt w:val="lowerRoman"/>
      <w:lvlText w:val="%6."/>
      <w:lvlJc w:val="right"/>
      <w:pPr>
        <w:ind w:left="4952" w:hanging="180"/>
      </w:pPr>
      <w:rPr/>
    </w:lvl>
    <w:lvl w:ilvl="6">
      <w:start w:val="1"/>
      <w:numFmt w:val="decimal"/>
      <w:lvlText w:val="%7."/>
      <w:lvlJc w:val="left"/>
      <w:pPr>
        <w:ind w:left="5672" w:hanging="360"/>
      </w:pPr>
      <w:rPr/>
    </w:lvl>
    <w:lvl w:ilvl="7">
      <w:start w:val="1"/>
      <w:numFmt w:val="lowerLetter"/>
      <w:lvlText w:val="%8."/>
      <w:lvlJc w:val="left"/>
      <w:pPr>
        <w:ind w:left="6392" w:hanging="360"/>
      </w:pPr>
      <w:rPr/>
    </w:lvl>
    <w:lvl w:ilvl="8">
      <w:start w:val="1"/>
      <w:numFmt w:val="lowerRoman"/>
      <w:lvlText w:val="%9."/>
      <w:lvlJc w:val="right"/>
      <w:pPr>
        <w:ind w:left="7112" w:hanging="180"/>
      </w:pPr>
      <w:rPr/>
    </w:lvl>
  </w:abstractNum>
  <w:abstractNum w:abstractNumId="7">
    <w:lvl w:ilvl="0">
      <w:start w:val="0"/>
      <w:numFmt w:val="bullet"/>
      <w:lvlText w:val="-"/>
      <w:lvlJc w:val="left"/>
      <w:pPr>
        <w:ind w:left="784" w:hanging="359.99999999999994"/>
      </w:pPr>
      <w:rPr>
        <w:rFonts w:ascii="Times New Roman" w:cs="Times New Roman" w:eastAsia="Times New Roman" w:hAnsi="Times New Roman"/>
      </w:rPr>
    </w:lvl>
    <w:lvl w:ilvl="1">
      <w:start w:val="1"/>
      <w:numFmt w:val="bullet"/>
      <w:lvlText w:val="o"/>
      <w:lvlJc w:val="left"/>
      <w:pPr>
        <w:ind w:left="1504" w:hanging="360"/>
      </w:pPr>
      <w:rPr>
        <w:rFonts w:ascii="Courier New" w:cs="Courier New" w:eastAsia="Courier New" w:hAnsi="Courier New"/>
      </w:rPr>
    </w:lvl>
    <w:lvl w:ilvl="2">
      <w:start w:val="1"/>
      <w:numFmt w:val="bullet"/>
      <w:lvlText w:val="▪"/>
      <w:lvlJc w:val="left"/>
      <w:pPr>
        <w:ind w:left="2224" w:hanging="360"/>
      </w:pPr>
      <w:rPr>
        <w:rFonts w:ascii="Noto Sans Symbols" w:cs="Noto Sans Symbols" w:eastAsia="Noto Sans Symbols" w:hAnsi="Noto Sans Symbols"/>
      </w:rPr>
    </w:lvl>
    <w:lvl w:ilvl="3">
      <w:start w:val="1"/>
      <w:numFmt w:val="bullet"/>
      <w:lvlText w:val="●"/>
      <w:lvlJc w:val="left"/>
      <w:pPr>
        <w:ind w:left="2944" w:hanging="360"/>
      </w:pPr>
      <w:rPr>
        <w:rFonts w:ascii="Noto Sans Symbols" w:cs="Noto Sans Symbols" w:eastAsia="Noto Sans Symbols" w:hAnsi="Noto Sans Symbols"/>
      </w:rPr>
    </w:lvl>
    <w:lvl w:ilvl="4">
      <w:start w:val="1"/>
      <w:numFmt w:val="bullet"/>
      <w:lvlText w:val="o"/>
      <w:lvlJc w:val="left"/>
      <w:pPr>
        <w:ind w:left="3664" w:hanging="360"/>
      </w:pPr>
      <w:rPr>
        <w:rFonts w:ascii="Courier New" w:cs="Courier New" w:eastAsia="Courier New" w:hAnsi="Courier New"/>
      </w:rPr>
    </w:lvl>
    <w:lvl w:ilvl="5">
      <w:start w:val="1"/>
      <w:numFmt w:val="bullet"/>
      <w:lvlText w:val="▪"/>
      <w:lvlJc w:val="left"/>
      <w:pPr>
        <w:ind w:left="4384" w:hanging="360"/>
      </w:pPr>
      <w:rPr>
        <w:rFonts w:ascii="Noto Sans Symbols" w:cs="Noto Sans Symbols" w:eastAsia="Noto Sans Symbols" w:hAnsi="Noto Sans Symbols"/>
      </w:rPr>
    </w:lvl>
    <w:lvl w:ilvl="6">
      <w:start w:val="1"/>
      <w:numFmt w:val="bullet"/>
      <w:lvlText w:val="●"/>
      <w:lvlJc w:val="left"/>
      <w:pPr>
        <w:ind w:left="5104" w:hanging="360"/>
      </w:pPr>
      <w:rPr>
        <w:rFonts w:ascii="Noto Sans Symbols" w:cs="Noto Sans Symbols" w:eastAsia="Noto Sans Symbols" w:hAnsi="Noto Sans Symbols"/>
      </w:rPr>
    </w:lvl>
    <w:lvl w:ilvl="7">
      <w:start w:val="1"/>
      <w:numFmt w:val="bullet"/>
      <w:lvlText w:val="o"/>
      <w:lvlJc w:val="left"/>
      <w:pPr>
        <w:ind w:left="5824" w:hanging="360"/>
      </w:pPr>
      <w:rPr>
        <w:rFonts w:ascii="Courier New" w:cs="Courier New" w:eastAsia="Courier New" w:hAnsi="Courier New"/>
      </w:rPr>
    </w:lvl>
    <w:lvl w:ilvl="8">
      <w:start w:val="1"/>
      <w:numFmt w:val="bullet"/>
      <w:lvlText w:val="▪"/>
      <w:lvlJc w:val="left"/>
      <w:pPr>
        <w:ind w:left="6544"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4.png"/><Relationship Id="rId42" Type="http://schemas.openxmlformats.org/officeDocument/2006/relationships/image" Target="media/image7.png"/><Relationship Id="rId41" Type="http://schemas.openxmlformats.org/officeDocument/2006/relationships/image" Target="media/image6.png"/><Relationship Id="rId22" Type="http://schemas.openxmlformats.org/officeDocument/2006/relationships/image" Target="media/image36.png"/><Relationship Id="rId44" Type="http://schemas.openxmlformats.org/officeDocument/2006/relationships/image" Target="media/image9.png"/><Relationship Id="rId21" Type="http://schemas.openxmlformats.org/officeDocument/2006/relationships/image" Target="media/image35.png"/><Relationship Id="rId43" Type="http://schemas.openxmlformats.org/officeDocument/2006/relationships/image" Target="media/image8.png"/><Relationship Id="rId24" Type="http://schemas.openxmlformats.org/officeDocument/2006/relationships/image" Target="media/image38.png"/><Relationship Id="rId23"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0.png"/><Relationship Id="rId25" Type="http://schemas.openxmlformats.org/officeDocument/2006/relationships/image" Target="media/image39.png"/><Relationship Id="rId28"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3.png"/><Relationship Id="rId7" Type="http://schemas.openxmlformats.org/officeDocument/2006/relationships/image" Target="media/image23.png"/><Relationship Id="rId8" Type="http://schemas.openxmlformats.org/officeDocument/2006/relationships/image" Target="media/image22.png"/><Relationship Id="rId31"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image" Target="media/image26.png"/><Relationship Id="rId33" Type="http://schemas.openxmlformats.org/officeDocument/2006/relationships/image" Target="media/image17.png"/><Relationship Id="rId10" Type="http://schemas.openxmlformats.org/officeDocument/2006/relationships/image" Target="media/image18.png"/><Relationship Id="rId32" Type="http://schemas.openxmlformats.org/officeDocument/2006/relationships/image" Target="media/image16.png"/><Relationship Id="rId13" Type="http://schemas.openxmlformats.org/officeDocument/2006/relationships/image" Target="media/image28.png"/><Relationship Id="rId35" Type="http://schemas.openxmlformats.org/officeDocument/2006/relationships/image" Target="media/image20.png"/><Relationship Id="rId12" Type="http://schemas.openxmlformats.org/officeDocument/2006/relationships/image" Target="media/image25.png"/><Relationship Id="rId34" Type="http://schemas.openxmlformats.org/officeDocument/2006/relationships/image" Target="media/image19.png"/><Relationship Id="rId15" Type="http://schemas.openxmlformats.org/officeDocument/2006/relationships/image" Target="media/image31.png"/><Relationship Id="rId37" Type="http://schemas.openxmlformats.org/officeDocument/2006/relationships/image" Target="media/image2.png"/><Relationship Id="rId14" Type="http://schemas.openxmlformats.org/officeDocument/2006/relationships/image" Target="media/image27.png"/><Relationship Id="rId36" Type="http://schemas.openxmlformats.org/officeDocument/2006/relationships/image" Target="media/image1.png"/><Relationship Id="rId17" Type="http://schemas.openxmlformats.org/officeDocument/2006/relationships/image" Target="media/image30.png"/><Relationship Id="rId39" Type="http://schemas.openxmlformats.org/officeDocument/2006/relationships/image" Target="media/image4.png"/><Relationship Id="rId16" Type="http://schemas.openxmlformats.org/officeDocument/2006/relationships/image" Target="media/image29.png"/><Relationship Id="rId38" Type="http://schemas.openxmlformats.org/officeDocument/2006/relationships/image" Target="media/image3.png"/><Relationship Id="rId19" Type="http://schemas.openxmlformats.org/officeDocument/2006/relationships/image" Target="media/image33.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