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7CE72" w14:textId="77777777" w:rsidR="004B6CF7" w:rsidRPr="00BF74B2" w:rsidRDefault="00000000">
      <w:pPr>
        <w:spacing w:after="0" w:line="259" w:lineRule="auto"/>
        <w:ind w:left="0" w:right="0" w:firstLine="0"/>
      </w:pPr>
      <w:r w:rsidRPr="00BF74B2">
        <w:rPr>
          <w:b/>
          <w:color w:val="1A1A2E"/>
          <w:sz w:val="40"/>
        </w:rPr>
        <w:t>YERMAN J. MEREL G.</w:t>
      </w:r>
      <w:r w:rsidRPr="00BF74B2">
        <w:rPr>
          <w:color w:val="000000"/>
          <w:sz w:val="18"/>
        </w:rPr>
        <w:t xml:space="preserve"> </w:t>
      </w:r>
    </w:p>
    <w:p w14:paraId="4A97C70D" w14:textId="77777777" w:rsidR="004B6CF7" w:rsidRPr="00BF74B2" w:rsidRDefault="00000000">
      <w:pPr>
        <w:spacing w:after="0" w:line="259" w:lineRule="auto"/>
        <w:ind w:left="0" w:right="0" w:firstLine="0"/>
      </w:pPr>
      <w:r w:rsidRPr="00BF74B2">
        <w:rPr>
          <w:color w:val="1B4F72"/>
          <w:sz w:val="20"/>
        </w:rPr>
        <w:t xml:space="preserve">Ingeniero de </w:t>
      </w:r>
      <w:proofErr w:type="gramStart"/>
      <w:r w:rsidRPr="00BF74B2">
        <w:rPr>
          <w:color w:val="1B4F72"/>
          <w:sz w:val="20"/>
        </w:rPr>
        <w:t>Proyectos  |</w:t>
      </w:r>
      <w:proofErr w:type="gramEnd"/>
      <w:r w:rsidRPr="00BF74B2">
        <w:rPr>
          <w:color w:val="1B4F72"/>
          <w:sz w:val="20"/>
        </w:rPr>
        <w:t xml:space="preserve">  Ingeniero de Diseño </w:t>
      </w:r>
      <w:proofErr w:type="gramStart"/>
      <w:r w:rsidRPr="00BF74B2">
        <w:rPr>
          <w:color w:val="1B4F72"/>
          <w:sz w:val="20"/>
        </w:rPr>
        <w:t>Mecánico  |</w:t>
      </w:r>
      <w:proofErr w:type="gramEnd"/>
      <w:r w:rsidRPr="00BF74B2">
        <w:rPr>
          <w:color w:val="1B4F72"/>
          <w:sz w:val="20"/>
        </w:rPr>
        <w:t xml:space="preserve">  Ingeniero de Campo</w:t>
      </w:r>
      <w:r w:rsidRPr="00BF74B2">
        <w:rPr>
          <w:color w:val="000000"/>
          <w:sz w:val="18"/>
        </w:rPr>
        <w:t xml:space="preserve"> </w:t>
      </w:r>
    </w:p>
    <w:p w14:paraId="3BBC1D2F" w14:textId="77777777" w:rsidR="004B6CF7" w:rsidRPr="00BF74B2" w:rsidRDefault="00000000">
      <w:pPr>
        <w:spacing w:after="63" w:line="259" w:lineRule="auto"/>
        <w:ind w:left="0" w:right="0" w:firstLine="0"/>
      </w:pPr>
      <w:r w:rsidRPr="00BF74B2">
        <w:rPr>
          <w:sz w:val="16"/>
        </w:rPr>
        <w:t xml:space="preserve">Ciudad de Panamá, </w:t>
      </w:r>
      <w:proofErr w:type="gramStart"/>
      <w:r w:rsidRPr="00BF74B2">
        <w:rPr>
          <w:sz w:val="16"/>
        </w:rPr>
        <w:t>Panamá  •</w:t>
      </w:r>
      <w:proofErr w:type="gramEnd"/>
      <w:r w:rsidRPr="00BF74B2">
        <w:rPr>
          <w:sz w:val="16"/>
        </w:rPr>
        <w:t xml:space="preserve">  (+507) 6295-</w:t>
      </w:r>
      <w:proofErr w:type="gramStart"/>
      <w:r w:rsidRPr="00BF74B2">
        <w:rPr>
          <w:sz w:val="16"/>
        </w:rPr>
        <w:t>9441  •</w:t>
      </w:r>
      <w:proofErr w:type="gramEnd"/>
      <w:r w:rsidRPr="00BF74B2">
        <w:rPr>
          <w:sz w:val="16"/>
        </w:rPr>
        <w:t xml:space="preserve">  </w:t>
      </w:r>
      <w:proofErr w:type="gramStart"/>
      <w:r w:rsidRPr="00BF74B2">
        <w:rPr>
          <w:sz w:val="16"/>
        </w:rPr>
        <w:t>ymerel_02@outlook.com  •</w:t>
      </w:r>
      <w:proofErr w:type="gramEnd"/>
      <w:r w:rsidRPr="00BF74B2">
        <w:rPr>
          <w:sz w:val="16"/>
        </w:rPr>
        <w:t xml:space="preserve">  </w:t>
      </w:r>
      <w:hyperlink r:id="rId4">
        <w:r w:rsidRPr="00BF74B2">
          <w:rPr>
            <w:color w:val="1155CC"/>
            <w:sz w:val="16"/>
            <w:u w:val="single" w:color="1155CC"/>
          </w:rPr>
          <w:t>LinkedIn</w:t>
        </w:r>
      </w:hyperlink>
      <w:r w:rsidRPr="00BF74B2">
        <w:rPr>
          <w:sz w:val="16"/>
        </w:rPr>
        <w:t xml:space="preserve">  •  </w:t>
      </w:r>
      <w:hyperlink r:id="rId5">
        <w:proofErr w:type="gramStart"/>
        <w:r w:rsidRPr="00BF74B2">
          <w:rPr>
            <w:color w:val="1155CC"/>
            <w:sz w:val="16"/>
            <w:u w:val="single" w:color="1155CC"/>
          </w:rPr>
          <w:t>Portfolio</w:t>
        </w:r>
        <w:proofErr w:type="gramEnd"/>
      </w:hyperlink>
      <w:r w:rsidRPr="00BF74B2">
        <w:rPr>
          <w:color w:val="000000"/>
          <w:sz w:val="18"/>
        </w:rPr>
        <w:t xml:space="preserve"> </w:t>
      </w:r>
    </w:p>
    <w:p w14:paraId="3AB85749" w14:textId="77777777" w:rsidR="004B6CF7" w:rsidRPr="00BF74B2" w:rsidRDefault="00000000">
      <w:pPr>
        <w:spacing w:after="0" w:line="259" w:lineRule="auto"/>
        <w:ind w:left="0" w:right="0" w:firstLine="0"/>
      </w:pPr>
      <w:r w:rsidRPr="00BF74B2">
        <w:rPr>
          <w:color w:val="000000"/>
          <w:sz w:val="18"/>
        </w:rPr>
        <w:t xml:space="preserve"> </w:t>
      </w:r>
    </w:p>
    <w:p w14:paraId="4CF962BC" w14:textId="77777777" w:rsidR="004B6CF7" w:rsidRPr="00BF74B2" w:rsidRDefault="00000000">
      <w:pPr>
        <w:spacing w:after="136" w:line="259" w:lineRule="auto"/>
        <w:ind w:left="4" w:right="0" w:firstLine="0"/>
      </w:pPr>
      <w:r w:rsidRPr="00BF74B2"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EE394C7" wp14:editId="4BCF5FF2">
                <wp:extent cx="6578600" cy="25400"/>
                <wp:effectExtent l="0" t="0" r="0" b="0"/>
                <wp:docPr id="9679" name="Group 96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8600" cy="25400"/>
                          <a:chOff x="0" y="0"/>
                          <a:chExt cx="6578600" cy="2540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578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8600">
                                <a:moveTo>
                                  <a:pt x="0" y="0"/>
                                </a:moveTo>
                                <a:lnTo>
                                  <a:pt x="65786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1B4F7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79" style="width:518pt;height:2pt;mso-position-horizontal-relative:char;mso-position-vertical-relative:line" coordsize="65786,254">
                <v:shape id="Shape 10" style="position:absolute;width:65786;height:0;left:0;top:0;" coordsize="6578600,0" path="m0,0l6578600,0">
                  <v:stroke weight="2pt" endcap="flat" joinstyle="miter" miterlimit="10" on="true" color="#1b4f72"/>
                  <v:fill on="false" color="#000000" opacity="0"/>
                </v:shape>
              </v:group>
            </w:pict>
          </mc:Fallback>
        </mc:AlternateContent>
      </w:r>
    </w:p>
    <w:p w14:paraId="164DB09F" w14:textId="77777777" w:rsidR="004B6CF7" w:rsidRPr="00BF74B2" w:rsidRDefault="00000000">
      <w:pPr>
        <w:spacing w:after="173" w:line="259" w:lineRule="auto"/>
        <w:ind w:left="0" w:right="0" w:firstLine="0"/>
      </w:pPr>
      <w:r w:rsidRPr="00BF74B2">
        <w:rPr>
          <w:color w:val="000000"/>
          <w:sz w:val="18"/>
        </w:rPr>
        <w:t xml:space="preserve"> </w:t>
      </w:r>
    </w:p>
    <w:p w14:paraId="3D7D93EF" w14:textId="77777777" w:rsidR="004B6CF7" w:rsidRPr="00BF74B2" w:rsidRDefault="00000000">
      <w:pPr>
        <w:pStyle w:val="Heading1"/>
        <w:ind w:left="115"/>
        <w:rPr>
          <w:lang w:val="es-PA"/>
        </w:rPr>
      </w:pPr>
      <w:r w:rsidRPr="00BF74B2">
        <w:rPr>
          <w:lang w:val="es-PA"/>
        </w:rPr>
        <w:t>PERFIL PROFESIONAL</w:t>
      </w:r>
      <w:r w:rsidRPr="00BF74B2">
        <w:rPr>
          <w:b w:val="0"/>
          <w:color w:val="000000"/>
          <w:sz w:val="18"/>
          <w:lang w:val="es-PA"/>
        </w:rPr>
        <w:t xml:space="preserve"> </w:t>
      </w:r>
    </w:p>
    <w:p w14:paraId="15A11F4E" w14:textId="77777777" w:rsidR="004B6CF7" w:rsidRPr="00BF74B2" w:rsidRDefault="00000000">
      <w:pPr>
        <w:spacing w:after="54" w:line="259" w:lineRule="auto"/>
        <w:ind w:left="0" w:right="0" w:firstLine="0"/>
      </w:pPr>
      <w:r w:rsidRPr="00BF74B2">
        <w:rPr>
          <w:color w:val="000000"/>
          <w:sz w:val="18"/>
        </w:rPr>
        <w:t xml:space="preserve"> </w:t>
      </w:r>
    </w:p>
    <w:p w14:paraId="613AA0E4" w14:textId="77777777" w:rsidR="004B6CF7" w:rsidRPr="00BF74B2" w:rsidRDefault="00000000">
      <w:pPr>
        <w:spacing w:after="61" w:line="239" w:lineRule="auto"/>
        <w:ind w:left="0" w:firstLine="0"/>
        <w:jc w:val="both"/>
      </w:pPr>
      <w:r w:rsidRPr="00BF74B2">
        <w:t xml:space="preserve">Ingeniero Mecánico con experiencia práctica en dos megaproyectos internacionales de </w:t>
      </w:r>
      <w:proofErr w:type="spellStart"/>
      <w:r w:rsidRPr="00BF74B2">
        <w:t>tunelación</w:t>
      </w:r>
      <w:proofErr w:type="spellEnd"/>
      <w:r w:rsidRPr="00BF74B2">
        <w:t xml:space="preserve"> — Metro de Panamá Línea 3 y el Proyecto Hudson River </w:t>
      </w:r>
      <w:proofErr w:type="spellStart"/>
      <w:r w:rsidRPr="00BF74B2">
        <w:t>Tunnel</w:t>
      </w:r>
      <w:proofErr w:type="spellEnd"/>
      <w:r w:rsidRPr="00BF74B2">
        <w:t xml:space="preserve"> (EE. UU.). Especializado en soporte de ingeniería de proyectos, desarrollo de </w:t>
      </w:r>
      <w:proofErr w:type="spellStart"/>
      <w:r w:rsidRPr="00BF74B2">
        <w:t>POEs</w:t>
      </w:r>
      <w:proofErr w:type="spellEnd"/>
      <w:r w:rsidRPr="00BF74B2">
        <w:t>, validación de sistemas mecánicos y diseño de tuberías (</w:t>
      </w:r>
      <w:proofErr w:type="spellStart"/>
      <w:r w:rsidRPr="00BF74B2">
        <w:t>P&amp;IDs</w:t>
      </w:r>
      <w:proofErr w:type="spellEnd"/>
      <w:r w:rsidRPr="00BF74B2">
        <w:t xml:space="preserve"> / isométricos) bajo normas ASME B31. Historial comprobado de soluciones de ingeniería correctiva bajo condiciones exigentes de campo, reduciendo errores de ejecución en un 20% y mejorando la preparación para auditorías mediante trazabilidad regulatoria. Busca aprovechar su experiencia en </w:t>
      </w:r>
      <w:proofErr w:type="spellStart"/>
      <w:r w:rsidRPr="00BF74B2">
        <w:t>tunelación</w:t>
      </w:r>
      <w:proofErr w:type="spellEnd"/>
      <w:r w:rsidRPr="00BF74B2">
        <w:t xml:space="preserve"> e infraestructura civil pesada dentro de una organización global de ingeniería o EPC.</w:t>
      </w:r>
      <w:r w:rsidRPr="00BF74B2">
        <w:rPr>
          <w:color w:val="000000"/>
          <w:sz w:val="18"/>
        </w:rPr>
        <w:t xml:space="preserve"> </w:t>
      </w:r>
    </w:p>
    <w:p w14:paraId="213B3574" w14:textId="77777777" w:rsidR="004B6CF7" w:rsidRPr="00BF74B2" w:rsidRDefault="00000000">
      <w:pPr>
        <w:spacing w:after="133" w:line="259" w:lineRule="auto"/>
        <w:ind w:left="0" w:right="0" w:firstLine="0"/>
      </w:pPr>
      <w:r w:rsidRPr="00BF74B2">
        <w:rPr>
          <w:color w:val="000000"/>
          <w:sz w:val="18"/>
        </w:rPr>
        <w:t xml:space="preserve"> </w:t>
      </w:r>
    </w:p>
    <w:p w14:paraId="777E68D2" w14:textId="77777777" w:rsidR="004B6CF7" w:rsidRPr="00BF74B2" w:rsidRDefault="00000000">
      <w:pPr>
        <w:pStyle w:val="Heading1"/>
        <w:ind w:left="115"/>
        <w:rPr>
          <w:lang w:val="es-PA"/>
        </w:rPr>
      </w:pPr>
      <w:r w:rsidRPr="00BF74B2">
        <w:rPr>
          <w:lang w:val="es-PA"/>
        </w:rPr>
        <w:t>COMPETENCIAS CLAVE</w:t>
      </w:r>
      <w:r w:rsidRPr="00BF74B2">
        <w:rPr>
          <w:b w:val="0"/>
          <w:color w:val="000000"/>
          <w:sz w:val="18"/>
          <w:lang w:val="es-PA"/>
        </w:rPr>
        <w:t xml:space="preserve"> </w:t>
      </w:r>
    </w:p>
    <w:p w14:paraId="47883DA5" w14:textId="77777777" w:rsidR="004B6CF7" w:rsidRPr="00BF74B2" w:rsidRDefault="00000000">
      <w:pPr>
        <w:spacing w:after="54" w:line="259" w:lineRule="auto"/>
        <w:ind w:left="0" w:right="0" w:firstLine="0"/>
      </w:pPr>
      <w:r w:rsidRPr="00BF74B2">
        <w:rPr>
          <w:color w:val="000000"/>
          <w:sz w:val="18"/>
        </w:rPr>
        <w:t xml:space="preserve"> </w:t>
      </w:r>
    </w:p>
    <w:p w14:paraId="50B1B86F" w14:textId="77777777" w:rsidR="004B6CF7" w:rsidRPr="00BF74B2" w:rsidRDefault="00000000">
      <w:pPr>
        <w:spacing w:after="16"/>
        <w:ind w:right="0"/>
      </w:pPr>
      <w:r w:rsidRPr="00BF74B2">
        <w:rPr>
          <w:b/>
          <w:color w:val="1A1A2E"/>
        </w:rPr>
        <w:t xml:space="preserve">Técnicas: </w:t>
      </w:r>
      <w:r w:rsidRPr="00BF74B2">
        <w:t xml:space="preserve">Ingeniería de Campo y Coordinación </w:t>
      </w:r>
      <w:proofErr w:type="gramStart"/>
      <w:r w:rsidRPr="00BF74B2">
        <w:t>Técnica  •</w:t>
      </w:r>
      <w:proofErr w:type="gramEnd"/>
      <w:r w:rsidRPr="00BF74B2">
        <w:t xml:space="preserve">  Validación Estructural y FEA (</w:t>
      </w:r>
      <w:proofErr w:type="gramStart"/>
      <w:r w:rsidRPr="00BF74B2">
        <w:t>ANSYS)  •</w:t>
      </w:r>
      <w:proofErr w:type="gramEnd"/>
      <w:r w:rsidRPr="00BF74B2">
        <w:t xml:space="preserve">  Diseño Industrial de Tuberías </w:t>
      </w:r>
    </w:p>
    <w:p w14:paraId="4CFD5DD4" w14:textId="77777777" w:rsidR="004B6CF7" w:rsidRPr="00BF74B2" w:rsidRDefault="00000000">
      <w:pPr>
        <w:spacing w:after="16"/>
        <w:ind w:right="0"/>
      </w:pPr>
      <w:r w:rsidRPr="00BF74B2">
        <w:t>(</w:t>
      </w:r>
      <w:proofErr w:type="spellStart"/>
      <w:r w:rsidRPr="00BF74B2">
        <w:t>P&amp;IDs</w:t>
      </w:r>
      <w:proofErr w:type="spellEnd"/>
      <w:r w:rsidRPr="00BF74B2">
        <w:t>, Isométricos, ASME B31</w:t>
      </w:r>
      <w:proofErr w:type="gramStart"/>
      <w:r w:rsidRPr="00BF74B2">
        <w:t>)  •</w:t>
      </w:r>
      <w:proofErr w:type="gramEnd"/>
      <w:r w:rsidRPr="00BF74B2">
        <w:t xml:space="preserve">  Puesta en Marcha y Mantenimiento en </w:t>
      </w:r>
      <w:proofErr w:type="gramStart"/>
      <w:r w:rsidRPr="00BF74B2">
        <w:t>Parada  •</w:t>
      </w:r>
      <w:proofErr w:type="gramEnd"/>
      <w:r w:rsidRPr="00BF74B2">
        <w:t xml:space="preserve">  Validación de Sistemas </w:t>
      </w:r>
      <w:proofErr w:type="gramStart"/>
      <w:r w:rsidRPr="00BF74B2">
        <w:t>Mecánicos  •</w:t>
      </w:r>
      <w:proofErr w:type="gramEnd"/>
      <w:r w:rsidRPr="00BF74B2">
        <w:t xml:space="preserve">  Diseño CAD </w:t>
      </w:r>
    </w:p>
    <w:p w14:paraId="2F05703F" w14:textId="77777777" w:rsidR="004B6CF7" w:rsidRPr="00BF74B2" w:rsidRDefault="00000000">
      <w:pPr>
        <w:ind w:right="0"/>
      </w:pPr>
      <w:r w:rsidRPr="00BF74B2">
        <w:t>(AutoCAD, Inventor)</w:t>
      </w:r>
      <w:r w:rsidRPr="00BF74B2">
        <w:rPr>
          <w:color w:val="000000"/>
          <w:sz w:val="18"/>
        </w:rPr>
        <w:t xml:space="preserve"> </w:t>
      </w:r>
    </w:p>
    <w:p w14:paraId="7EAFFFBE" w14:textId="77777777" w:rsidR="004B6CF7" w:rsidRPr="00BF74B2" w:rsidRDefault="00000000">
      <w:pPr>
        <w:ind w:right="0"/>
      </w:pPr>
      <w:r w:rsidRPr="00BF74B2">
        <w:rPr>
          <w:b/>
          <w:color w:val="1A1A2E"/>
        </w:rPr>
        <w:t xml:space="preserve">Gestión de Proyectos: </w:t>
      </w:r>
      <w:r w:rsidRPr="00BF74B2">
        <w:t xml:space="preserve">Desarrollo y Estandarización de </w:t>
      </w:r>
      <w:proofErr w:type="spellStart"/>
      <w:proofErr w:type="gramStart"/>
      <w:r w:rsidRPr="00BF74B2">
        <w:t>POEs</w:t>
      </w:r>
      <w:proofErr w:type="spellEnd"/>
      <w:r w:rsidRPr="00BF74B2">
        <w:t xml:space="preserve">  •</w:t>
      </w:r>
      <w:proofErr w:type="gramEnd"/>
      <w:r w:rsidRPr="00BF74B2">
        <w:t xml:space="preserve">  Cumplimiento Normativo, Trazabilidad y Mitigación de </w:t>
      </w:r>
      <w:proofErr w:type="gramStart"/>
      <w:r w:rsidRPr="00BF74B2">
        <w:t>Riesgos  •</w:t>
      </w:r>
      <w:proofErr w:type="gramEnd"/>
      <w:r w:rsidRPr="00BF74B2">
        <w:t xml:space="preserve">  Coordinación </w:t>
      </w:r>
      <w:proofErr w:type="gramStart"/>
      <w:r w:rsidRPr="00BF74B2">
        <w:t>Multifuncional  •</w:t>
      </w:r>
      <w:proofErr w:type="gramEnd"/>
      <w:r w:rsidRPr="00BF74B2">
        <w:t xml:space="preserve">  Análisis de Costos y Asignación de Recursos</w:t>
      </w:r>
      <w:r w:rsidRPr="00BF74B2">
        <w:rPr>
          <w:color w:val="000000"/>
          <w:sz w:val="18"/>
        </w:rPr>
        <w:t xml:space="preserve"> </w:t>
      </w:r>
    </w:p>
    <w:p w14:paraId="40F31A94" w14:textId="77777777" w:rsidR="004B6CF7" w:rsidRPr="00BF74B2" w:rsidRDefault="00000000">
      <w:pPr>
        <w:ind w:right="0"/>
      </w:pPr>
      <w:r w:rsidRPr="00BF74B2">
        <w:rPr>
          <w:b/>
          <w:color w:val="1A1A2E"/>
        </w:rPr>
        <w:t xml:space="preserve">Software: </w:t>
      </w:r>
      <w:r w:rsidRPr="00BF74B2">
        <w:t xml:space="preserve">ANSYS (simulaciones </w:t>
      </w:r>
      <w:proofErr w:type="gramStart"/>
      <w:r w:rsidRPr="00BF74B2">
        <w:t>FEA)  •</w:t>
      </w:r>
      <w:proofErr w:type="gramEnd"/>
      <w:r w:rsidRPr="00BF74B2">
        <w:t xml:space="preserve">  MATLAB (modelado </w:t>
      </w:r>
      <w:proofErr w:type="gramStart"/>
      <w:r w:rsidRPr="00BF74B2">
        <w:t>numérico)  •</w:t>
      </w:r>
      <w:proofErr w:type="gramEnd"/>
      <w:r w:rsidRPr="00BF74B2">
        <w:t xml:space="preserve">  Python (automatización de datos e </w:t>
      </w:r>
      <w:proofErr w:type="gramStart"/>
      <w:r w:rsidRPr="00BF74B2">
        <w:t>informes)  •</w:t>
      </w:r>
      <w:proofErr w:type="gramEnd"/>
      <w:r w:rsidRPr="00BF74B2">
        <w:t xml:space="preserve">  SAP (módulos PM/MM</w:t>
      </w:r>
      <w:proofErr w:type="gramStart"/>
      <w:r w:rsidRPr="00BF74B2">
        <w:t>)  •</w:t>
      </w:r>
      <w:proofErr w:type="gramEnd"/>
      <w:r w:rsidRPr="00BF74B2">
        <w:t xml:space="preserve">  </w:t>
      </w:r>
      <w:proofErr w:type="gramStart"/>
      <w:r w:rsidRPr="00BF74B2">
        <w:t>AutoCAD  •</w:t>
      </w:r>
      <w:proofErr w:type="gramEnd"/>
      <w:r w:rsidRPr="00BF74B2">
        <w:t xml:space="preserve">  </w:t>
      </w:r>
      <w:proofErr w:type="gramStart"/>
      <w:r w:rsidRPr="00BF74B2">
        <w:t>Inventor  •</w:t>
      </w:r>
      <w:proofErr w:type="gramEnd"/>
      <w:r w:rsidRPr="00BF74B2">
        <w:t xml:space="preserve">  MS Office (Excel, Word, PowerPoint avanzados)</w:t>
      </w:r>
      <w:r w:rsidRPr="00BF74B2">
        <w:rPr>
          <w:color w:val="000000"/>
          <w:sz w:val="18"/>
        </w:rPr>
        <w:t xml:space="preserve"> </w:t>
      </w:r>
    </w:p>
    <w:p w14:paraId="494F71A9" w14:textId="77777777" w:rsidR="004B6CF7" w:rsidRPr="00BF74B2" w:rsidRDefault="00000000">
      <w:pPr>
        <w:spacing w:after="133" w:line="259" w:lineRule="auto"/>
        <w:ind w:left="0" w:right="0" w:firstLine="0"/>
      </w:pPr>
      <w:r w:rsidRPr="00BF74B2">
        <w:rPr>
          <w:color w:val="000000"/>
          <w:sz w:val="18"/>
        </w:rPr>
        <w:t xml:space="preserve"> </w:t>
      </w:r>
    </w:p>
    <w:p w14:paraId="07C84EB1" w14:textId="77777777" w:rsidR="004B6CF7" w:rsidRPr="00BF74B2" w:rsidRDefault="00000000">
      <w:pPr>
        <w:pStyle w:val="Heading1"/>
        <w:ind w:left="115"/>
        <w:rPr>
          <w:lang w:val="es-PA"/>
        </w:rPr>
      </w:pPr>
      <w:r w:rsidRPr="00BF74B2">
        <w:rPr>
          <w:lang w:val="es-PA"/>
        </w:rPr>
        <w:t>EXPERIENCIA PROFESIONAL</w:t>
      </w:r>
      <w:r w:rsidRPr="00BF74B2">
        <w:rPr>
          <w:b w:val="0"/>
          <w:color w:val="000000"/>
          <w:sz w:val="18"/>
          <w:lang w:val="es-PA"/>
        </w:rPr>
        <w:t xml:space="preserve"> </w:t>
      </w:r>
    </w:p>
    <w:p w14:paraId="2A7F9E2A" w14:textId="77777777" w:rsidR="004B6CF7" w:rsidRPr="00BF74B2" w:rsidRDefault="00000000">
      <w:pPr>
        <w:spacing w:after="113" w:line="259" w:lineRule="auto"/>
        <w:ind w:left="0" w:right="0" w:firstLine="0"/>
      </w:pPr>
      <w:r w:rsidRPr="00BF74B2">
        <w:rPr>
          <w:color w:val="000000"/>
          <w:sz w:val="18"/>
        </w:rPr>
        <w:t xml:space="preserve"> </w:t>
      </w:r>
    </w:p>
    <w:p w14:paraId="7CE37E21" w14:textId="77777777" w:rsidR="004B6CF7" w:rsidRPr="00BF74B2" w:rsidRDefault="00000000">
      <w:pPr>
        <w:pStyle w:val="Heading2"/>
        <w:ind w:left="-5"/>
        <w:rPr>
          <w:lang w:val="es-PA"/>
        </w:rPr>
      </w:pPr>
      <w:proofErr w:type="gramStart"/>
      <w:r w:rsidRPr="00BF74B2">
        <w:rPr>
          <w:lang w:val="es-PA"/>
        </w:rPr>
        <w:t>Co-Fundador</w:t>
      </w:r>
      <w:proofErr w:type="gramEnd"/>
      <w:r w:rsidRPr="00BF74B2">
        <w:rPr>
          <w:lang w:val="es-PA"/>
        </w:rPr>
        <w:t xml:space="preserve"> y </w:t>
      </w:r>
      <w:proofErr w:type="gramStart"/>
      <w:r w:rsidRPr="00BF74B2">
        <w:rPr>
          <w:lang w:val="es-PA"/>
        </w:rPr>
        <w:t>Director</w:t>
      </w:r>
      <w:proofErr w:type="gramEnd"/>
      <w:r w:rsidRPr="00BF74B2">
        <w:rPr>
          <w:lang w:val="es-PA"/>
        </w:rPr>
        <w:t xml:space="preserve"> de Ingeniería de </w:t>
      </w:r>
      <w:proofErr w:type="gramStart"/>
      <w:r w:rsidRPr="00BF74B2">
        <w:rPr>
          <w:lang w:val="es-PA"/>
        </w:rPr>
        <w:t>Sistemas  |</w:t>
      </w:r>
      <w:proofErr w:type="gramEnd"/>
      <w:r w:rsidRPr="00BF74B2">
        <w:rPr>
          <w:lang w:val="es-PA"/>
        </w:rPr>
        <w:t xml:space="preserve">  MONCAN</w:t>
      </w:r>
      <w:r w:rsidRPr="00BF74B2">
        <w:rPr>
          <w:b w:val="0"/>
          <w:color w:val="000000"/>
          <w:sz w:val="18"/>
          <w:lang w:val="es-PA"/>
        </w:rPr>
        <w:t xml:space="preserve"> </w:t>
      </w:r>
    </w:p>
    <w:p w14:paraId="3E6AC621" w14:textId="77777777" w:rsidR="004B6CF7" w:rsidRPr="00BF74B2" w:rsidRDefault="00000000">
      <w:pPr>
        <w:spacing w:after="42" w:line="258" w:lineRule="auto"/>
        <w:ind w:left="-5" w:right="7851"/>
      </w:pPr>
      <w:r w:rsidRPr="00BF74B2">
        <w:rPr>
          <w:color w:val="1B4F72"/>
        </w:rPr>
        <w:t>Ciudad de Panamá, Panamá</w:t>
      </w:r>
      <w:r w:rsidRPr="00BF74B2">
        <w:rPr>
          <w:color w:val="000000"/>
          <w:sz w:val="18"/>
        </w:rPr>
        <w:t xml:space="preserve"> </w:t>
      </w:r>
      <w:r w:rsidRPr="00BF74B2">
        <w:rPr>
          <w:i/>
          <w:color w:val="777777"/>
          <w:sz w:val="16"/>
        </w:rPr>
        <w:t>Ago 2025 – Presente</w:t>
      </w:r>
      <w:r w:rsidRPr="00BF74B2">
        <w:rPr>
          <w:color w:val="000000"/>
          <w:sz w:val="18"/>
        </w:rPr>
        <w:t xml:space="preserve"> </w:t>
      </w:r>
    </w:p>
    <w:p w14:paraId="213FA97F" w14:textId="77777777" w:rsidR="004B6CF7" w:rsidRPr="00BF74B2" w:rsidRDefault="00000000">
      <w:pPr>
        <w:ind w:right="0"/>
      </w:pPr>
      <w:r w:rsidRPr="00BF74B2">
        <w:t xml:space="preserve">Consultora de ingeniería enfocada en optimización de procesos industriales y diseño de flujos de trabajo digitales para </w:t>
      </w:r>
      <w:proofErr w:type="spellStart"/>
      <w:r w:rsidRPr="00BF74B2">
        <w:t>PYMEs</w:t>
      </w:r>
      <w:proofErr w:type="spellEnd"/>
      <w:r w:rsidRPr="00BF74B2">
        <w:t>.</w:t>
      </w:r>
      <w:r w:rsidRPr="00BF74B2">
        <w:rPr>
          <w:color w:val="000000"/>
          <w:sz w:val="18"/>
        </w:rPr>
        <w:t xml:space="preserve"> </w:t>
      </w:r>
    </w:p>
    <w:p w14:paraId="225627E2" w14:textId="77777777" w:rsidR="004B6CF7" w:rsidRPr="00BF74B2" w:rsidRDefault="00000000">
      <w:pPr>
        <w:ind w:left="190" w:right="0"/>
      </w:pPr>
      <w:proofErr w:type="gramStart"/>
      <w:r w:rsidRPr="00BF74B2">
        <w:rPr>
          <w:rFonts w:ascii="GothicE" w:eastAsia="GothicE" w:hAnsi="GothicE" w:cs="GothicE"/>
        </w:rPr>
        <w:t>▸</w:t>
      </w:r>
      <w:r w:rsidRPr="00BF74B2">
        <w:t xml:space="preserve">  Diseñó</w:t>
      </w:r>
      <w:proofErr w:type="gramEnd"/>
      <w:r w:rsidRPr="00BF74B2">
        <w:t xml:space="preserve"> la arquitectura operacional de la empresa aplicando principios de ingeniería de sistemas, alineando la ejecución técnica con la estrategia de negocio.</w:t>
      </w:r>
      <w:r w:rsidRPr="00BF74B2">
        <w:rPr>
          <w:color w:val="000000"/>
          <w:sz w:val="18"/>
        </w:rPr>
        <w:t xml:space="preserve"> </w:t>
      </w:r>
    </w:p>
    <w:p w14:paraId="5E44CC29" w14:textId="77777777" w:rsidR="004B6CF7" w:rsidRPr="00BF74B2" w:rsidRDefault="00000000">
      <w:pPr>
        <w:ind w:left="190" w:right="0"/>
      </w:pPr>
      <w:proofErr w:type="gramStart"/>
      <w:r w:rsidRPr="00BF74B2">
        <w:rPr>
          <w:rFonts w:ascii="GothicE" w:eastAsia="GothicE" w:hAnsi="GothicE" w:cs="GothicE"/>
        </w:rPr>
        <w:t>▸</w:t>
      </w:r>
      <w:r w:rsidRPr="00BF74B2">
        <w:t xml:space="preserve">  Desarrolló</w:t>
      </w:r>
      <w:proofErr w:type="gramEnd"/>
      <w:r w:rsidRPr="00BF74B2">
        <w:t xml:space="preserve"> flujos de trabajo digitales que mejoran la trazabilidad y el control de la información de proyectos, desde la captación del cliente hasta la entrega final de ingeniería.</w:t>
      </w:r>
      <w:r w:rsidRPr="00BF74B2">
        <w:rPr>
          <w:color w:val="000000"/>
          <w:sz w:val="18"/>
        </w:rPr>
        <w:t xml:space="preserve"> </w:t>
      </w:r>
    </w:p>
    <w:p w14:paraId="1059308A" w14:textId="77777777" w:rsidR="004B6CF7" w:rsidRPr="00BF74B2" w:rsidRDefault="00000000">
      <w:pPr>
        <w:ind w:left="190" w:right="0"/>
      </w:pPr>
      <w:proofErr w:type="gramStart"/>
      <w:r w:rsidRPr="00BF74B2">
        <w:rPr>
          <w:rFonts w:ascii="GothicE" w:eastAsia="GothicE" w:hAnsi="GothicE" w:cs="GothicE"/>
        </w:rPr>
        <w:t>▸</w:t>
      </w:r>
      <w:r w:rsidRPr="00BF74B2">
        <w:t xml:space="preserve">  Construyó</w:t>
      </w:r>
      <w:proofErr w:type="gramEnd"/>
      <w:r w:rsidRPr="00BF74B2">
        <w:t xml:space="preserve"> modelos de análisis de costos y asignación de recursos para apoyar la toma de decisiones basada en datos y mejorar la eficiencia operacional.</w:t>
      </w:r>
      <w:r w:rsidRPr="00BF74B2">
        <w:rPr>
          <w:color w:val="000000"/>
          <w:sz w:val="18"/>
        </w:rPr>
        <w:t xml:space="preserve"> </w:t>
      </w:r>
    </w:p>
    <w:p w14:paraId="48A7EA56" w14:textId="77777777" w:rsidR="004B6CF7" w:rsidRPr="00BF74B2" w:rsidRDefault="00000000">
      <w:pPr>
        <w:ind w:left="190" w:right="0"/>
      </w:pPr>
      <w:proofErr w:type="gramStart"/>
      <w:r w:rsidRPr="00BF74B2">
        <w:rPr>
          <w:rFonts w:ascii="GothicE" w:eastAsia="GothicE" w:hAnsi="GothicE" w:cs="GothicE"/>
        </w:rPr>
        <w:t>▸</w:t>
      </w:r>
      <w:r w:rsidRPr="00BF74B2">
        <w:t xml:space="preserve">  Estructuró</w:t>
      </w:r>
      <w:proofErr w:type="gramEnd"/>
      <w:r w:rsidRPr="00BF74B2">
        <w:t xml:space="preserve"> procesos internos escalables para reducir la fricción operativa y garantizar una ejecución consistente en cada compromiso con clientes.</w:t>
      </w:r>
      <w:r w:rsidRPr="00BF74B2">
        <w:rPr>
          <w:color w:val="000000"/>
          <w:sz w:val="18"/>
        </w:rPr>
        <w:t xml:space="preserve"> </w:t>
      </w:r>
    </w:p>
    <w:p w14:paraId="6CD5B4AA" w14:textId="77777777" w:rsidR="004B6CF7" w:rsidRPr="00BF74B2" w:rsidRDefault="00000000">
      <w:pPr>
        <w:spacing w:after="113" w:line="259" w:lineRule="auto"/>
        <w:ind w:left="0" w:right="0" w:firstLine="0"/>
      </w:pPr>
      <w:r w:rsidRPr="00BF74B2">
        <w:rPr>
          <w:color w:val="000000"/>
          <w:sz w:val="18"/>
        </w:rPr>
        <w:t xml:space="preserve"> </w:t>
      </w:r>
    </w:p>
    <w:p w14:paraId="5D80CC47" w14:textId="77777777" w:rsidR="004B6CF7" w:rsidRPr="00BF74B2" w:rsidRDefault="00000000">
      <w:pPr>
        <w:spacing w:after="3" w:line="259" w:lineRule="auto"/>
        <w:ind w:left="-5" w:right="0"/>
      </w:pPr>
      <w:r w:rsidRPr="00BF74B2">
        <w:rPr>
          <w:b/>
          <w:color w:val="1A1A2E"/>
          <w:sz w:val="19"/>
        </w:rPr>
        <w:t xml:space="preserve">Ingeniero de </w:t>
      </w:r>
      <w:proofErr w:type="gramStart"/>
      <w:r w:rsidRPr="00BF74B2">
        <w:rPr>
          <w:b/>
          <w:color w:val="1A1A2E"/>
          <w:sz w:val="19"/>
        </w:rPr>
        <w:t>Proyectos  |</w:t>
      </w:r>
      <w:proofErr w:type="gramEnd"/>
      <w:r w:rsidRPr="00BF74B2">
        <w:rPr>
          <w:b/>
          <w:color w:val="1A1A2E"/>
          <w:sz w:val="19"/>
        </w:rPr>
        <w:t xml:space="preserve">  Herrenknecht </w:t>
      </w:r>
      <w:proofErr w:type="spellStart"/>
      <w:r w:rsidRPr="00BF74B2">
        <w:rPr>
          <w:b/>
          <w:color w:val="1A1A2E"/>
          <w:sz w:val="19"/>
        </w:rPr>
        <w:t>Tunnelling</w:t>
      </w:r>
      <w:proofErr w:type="spellEnd"/>
      <w:r w:rsidRPr="00BF74B2">
        <w:rPr>
          <w:b/>
          <w:color w:val="1A1A2E"/>
          <w:sz w:val="19"/>
        </w:rPr>
        <w:t xml:space="preserve"> </w:t>
      </w:r>
      <w:proofErr w:type="spellStart"/>
      <w:r w:rsidRPr="00BF74B2">
        <w:rPr>
          <w:b/>
          <w:color w:val="1A1A2E"/>
          <w:sz w:val="19"/>
        </w:rPr>
        <w:t>Services</w:t>
      </w:r>
      <w:proofErr w:type="spellEnd"/>
      <w:r w:rsidRPr="00BF74B2">
        <w:rPr>
          <w:b/>
          <w:color w:val="1A1A2E"/>
          <w:sz w:val="19"/>
        </w:rPr>
        <w:t xml:space="preserve"> Panama Corp.</w:t>
      </w:r>
      <w:r w:rsidRPr="00BF74B2">
        <w:rPr>
          <w:color w:val="000000"/>
          <w:sz w:val="18"/>
        </w:rPr>
        <w:t xml:space="preserve"> </w:t>
      </w:r>
    </w:p>
    <w:p w14:paraId="312996A3" w14:textId="77777777" w:rsidR="004B6CF7" w:rsidRPr="00BF74B2" w:rsidRDefault="00000000">
      <w:pPr>
        <w:spacing w:after="3" w:line="258" w:lineRule="auto"/>
        <w:ind w:left="-5" w:right="7851"/>
      </w:pPr>
      <w:r w:rsidRPr="00BF74B2">
        <w:rPr>
          <w:color w:val="1B4F72"/>
        </w:rPr>
        <w:t>Ciudad de Panamá, Panamá</w:t>
      </w:r>
      <w:r w:rsidRPr="00BF74B2">
        <w:rPr>
          <w:color w:val="000000"/>
          <w:sz w:val="18"/>
        </w:rPr>
        <w:t xml:space="preserve"> </w:t>
      </w:r>
    </w:p>
    <w:p w14:paraId="2384B2B3" w14:textId="77777777" w:rsidR="004B6CF7" w:rsidRPr="00BF74B2" w:rsidRDefault="00000000">
      <w:pPr>
        <w:spacing w:after="38" w:line="259" w:lineRule="auto"/>
        <w:ind w:left="-5" w:right="0"/>
      </w:pPr>
      <w:r w:rsidRPr="00BF74B2">
        <w:rPr>
          <w:i/>
          <w:color w:val="777777"/>
          <w:sz w:val="16"/>
        </w:rPr>
        <w:t>Ene 2025 – Jul 2025</w:t>
      </w:r>
      <w:r w:rsidRPr="00BF74B2">
        <w:rPr>
          <w:color w:val="000000"/>
          <w:sz w:val="18"/>
        </w:rPr>
        <w:t xml:space="preserve"> </w:t>
      </w:r>
    </w:p>
    <w:p w14:paraId="34C83B72" w14:textId="77777777" w:rsidR="004B6CF7" w:rsidRPr="00BF74B2" w:rsidRDefault="00000000">
      <w:pPr>
        <w:ind w:right="0"/>
      </w:pPr>
      <w:r w:rsidRPr="00BF74B2">
        <w:t xml:space="preserve">OEM líder global en </w:t>
      </w:r>
      <w:proofErr w:type="spellStart"/>
      <w:r w:rsidRPr="00BF74B2">
        <w:t>tunelación</w:t>
      </w:r>
      <w:proofErr w:type="spellEnd"/>
      <w:r w:rsidRPr="00BF74B2">
        <w:t xml:space="preserve">. Apoyó operaciones de ingeniería en proyectos internacionales de TBM, incluyendo el Hudson River </w:t>
      </w:r>
      <w:proofErr w:type="spellStart"/>
      <w:r w:rsidRPr="00BF74B2">
        <w:t>Tunnel</w:t>
      </w:r>
      <w:proofErr w:type="spellEnd"/>
      <w:r w:rsidRPr="00BF74B2">
        <w:t xml:space="preserve"> (EE. UU.).</w:t>
      </w:r>
      <w:r w:rsidRPr="00BF74B2">
        <w:rPr>
          <w:color w:val="000000"/>
          <w:sz w:val="18"/>
        </w:rPr>
        <w:t xml:space="preserve"> </w:t>
      </w:r>
    </w:p>
    <w:p w14:paraId="009D43A8" w14:textId="158EAE79" w:rsidR="004B6CF7" w:rsidRPr="00BF74B2" w:rsidRDefault="00000000">
      <w:pPr>
        <w:ind w:left="190" w:right="0"/>
      </w:pPr>
      <w:proofErr w:type="gramStart"/>
      <w:r w:rsidRPr="00BF74B2">
        <w:rPr>
          <w:rFonts w:ascii="GothicE" w:eastAsia="GothicE" w:hAnsi="GothicE" w:cs="GothicE"/>
        </w:rPr>
        <w:t>▸</w:t>
      </w:r>
      <w:r w:rsidRPr="00BF74B2">
        <w:t xml:space="preserve">  Desarroll</w:t>
      </w:r>
      <w:r w:rsidR="00BF74B2" w:rsidRPr="00BF74B2">
        <w:t>e</w:t>
      </w:r>
      <w:proofErr w:type="gramEnd"/>
      <w:r w:rsidRPr="00BF74B2">
        <w:t xml:space="preserve"> y </w:t>
      </w:r>
      <w:r w:rsidR="00BF74B2" w:rsidRPr="00BF74B2">
        <w:t>estandarice</w:t>
      </w:r>
      <w:r w:rsidRPr="00BF74B2">
        <w:t xml:space="preserve"> un POE global para operaciones críticas de mantenimiento mecánico en sistemas TBM, abarcando más de 3 sitios de proyectos internacionales activos, mejorando la repetibilidad de ejecución y reduciendo eventos de no conformidad.</w:t>
      </w:r>
      <w:r w:rsidRPr="00BF74B2">
        <w:rPr>
          <w:color w:val="000000"/>
          <w:sz w:val="18"/>
        </w:rPr>
        <w:t xml:space="preserve"> </w:t>
      </w:r>
    </w:p>
    <w:p w14:paraId="2C394333" w14:textId="33C88CEF" w:rsidR="004B6CF7" w:rsidRPr="00BF74B2" w:rsidRDefault="00000000">
      <w:pPr>
        <w:ind w:left="190" w:right="0"/>
      </w:pPr>
      <w:proofErr w:type="gramStart"/>
      <w:r w:rsidRPr="00BF74B2">
        <w:rPr>
          <w:rFonts w:ascii="GothicE" w:eastAsia="GothicE" w:hAnsi="GothicE" w:cs="GothicE"/>
        </w:rPr>
        <w:t>▸</w:t>
      </w:r>
      <w:r w:rsidRPr="00BF74B2">
        <w:t xml:space="preserve">  Reali</w:t>
      </w:r>
      <w:r w:rsidR="00BF74B2">
        <w:t>c</w:t>
      </w:r>
      <w:r w:rsidR="00BF74B2" w:rsidRPr="00BF74B2">
        <w:t>e</w:t>
      </w:r>
      <w:proofErr w:type="gramEnd"/>
      <w:r w:rsidRPr="00BF74B2">
        <w:t xml:space="preserve"> cálculos de validación estructural y análisis funcional de ensamblajes mecánicos — incluyendo componentes del accionamiento principal — garantizando operación segura bajo condiciones industriales de alta demanda; los hallazgos contribuyeron a reducir el tiempo de inactividad de los equipos.</w:t>
      </w:r>
      <w:r w:rsidRPr="00BF74B2">
        <w:rPr>
          <w:color w:val="000000"/>
          <w:sz w:val="18"/>
        </w:rPr>
        <w:t xml:space="preserve"> </w:t>
      </w:r>
    </w:p>
    <w:p w14:paraId="2BD3B3BA" w14:textId="0ABB45FF" w:rsidR="004B6CF7" w:rsidRPr="00BF74B2" w:rsidRDefault="00000000">
      <w:pPr>
        <w:ind w:left="190" w:right="0"/>
      </w:pPr>
      <w:proofErr w:type="gramStart"/>
      <w:r w:rsidRPr="00BF74B2">
        <w:rPr>
          <w:rFonts w:ascii="GothicE" w:eastAsia="GothicE" w:hAnsi="GothicE" w:cs="GothicE"/>
        </w:rPr>
        <w:t>▸</w:t>
      </w:r>
      <w:r w:rsidRPr="00BF74B2">
        <w:t xml:space="preserve">  Asegur</w:t>
      </w:r>
      <w:r w:rsidR="00BF74B2" w:rsidRPr="00BF74B2">
        <w:t>e</w:t>
      </w:r>
      <w:proofErr w:type="gramEnd"/>
      <w:r w:rsidRPr="00BF74B2">
        <w:t xml:space="preserve"> el cumplimiento normativo y la trazabilidad documental en los hitos del proyecto, mejorando la preparación para auditorías y reduciendo la exposición a riesgos contractuales mediante la consolidación de un sistema de documentación previamente fragmentado.</w:t>
      </w:r>
      <w:r w:rsidRPr="00BF74B2">
        <w:rPr>
          <w:color w:val="000000"/>
          <w:sz w:val="18"/>
        </w:rPr>
        <w:t xml:space="preserve"> </w:t>
      </w:r>
    </w:p>
    <w:p w14:paraId="73A2AE63" w14:textId="37124484" w:rsidR="004B6CF7" w:rsidRPr="00BF74B2" w:rsidRDefault="00000000">
      <w:pPr>
        <w:ind w:left="190" w:right="0"/>
      </w:pPr>
      <w:proofErr w:type="gramStart"/>
      <w:r w:rsidRPr="00BF74B2">
        <w:rPr>
          <w:rFonts w:ascii="GothicE" w:eastAsia="GothicE" w:hAnsi="GothicE" w:cs="GothicE"/>
        </w:rPr>
        <w:t>▸</w:t>
      </w:r>
      <w:r w:rsidRPr="00BF74B2">
        <w:t xml:space="preserve">  Apoy</w:t>
      </w:r>
      <w:r w:rsidR="00BF74B2" w:rsidRPr="00BF74B2">
        <w:t>e</w:t>
      </w:r>
      <w:proofErr w:type="gramEnd"/>
      <w:r w:rsidRPr="00BF74B2">
        <w:t xml:space="preserve"> la elaboración de informes técnicos y la coordinación entre operaciones de campo y partes interesadas del proyecto en EE. UU. y equipos internacionales.</w:t>
      </w:r>
      <w:r w:rsidRPr="00BF74B2">
        <w:rPr>
          <w:color w:val="000000"/>
          <w:sz w:val="18"/>
        </w:rPr>
        <w:t xml:space="preserve"> </w:t>
      </w:r>
    </w:p>
    <w:p w14:paraId="4308FCEB" w14:textId="77777777" w:rsidR="004B6CF7" w:rsidRPr="00BF74B2" w:rsidRDefault="00000000">
      <w:pPr>
        <w:spacing w:after="0" w:line="259" w:lineRule="auto"/>
        <w:ind w:left="-5" w:right="0"/>
      </w:pPr>
      <w:r w:rsidRPr="00BF74B2">
        <w:rPr>
          <w:b/>
          <w:i/>
          <w:color w:val="777777"/>
          <w:sz w:val="16"/>
        </w:rPr>
        <w:t xml:space="preserve">Proyectos clave: </w:t>
      </w:r>
      <w:r w:rsidRPr="00BF74B2">
        <w:rPr>
          <w:i/>
          <w:color w:val="777777"/>
          <w:sz w:val="16"/>
        </w:rPr>
        <w:t xml:space="preserve">Hudson River </w:t>
      </w:r>
      <w:proofErr w:type="spellStart"/>
      <w:r w:rsidRPr="00BF74B2">
        <w:rPr>
          <w:i/>
          <w:color w:val="777777"/>
          <w:sz w:val="16"/>
        </w:rPr>
        <w:t>Tunnel</w:t>
      </w:r>
      <w:proofErr w:type="spellEnd"/>
      <w:r w:rsidRPr="00BF74B2">
        <w:rPr>
          <w:i/>
          <w:color w:val="777777"/>
          <w:sz w:val="16"/>
        </w:rPr>
        <w:t xml:space="preserve"> Project (EE. UU.)  •  Proyecto de Túnel Ferroviario (Perú)</w:t>
      </w:r>
      <w:r w:rsidRPr="00BF74B2">
        <w:rPr>
          <w:color w:val="000000"/>
          <w:sz w:val="18"/>
        </w:rPr>
        <w:t xml:space="preserve"> </w:t>
      </w:r>
    </w:p>
    <w:p w14:paraId="4ADBA9A6" w14:textId="77777777" w:rsidR="004B6CF7" w:rsidRPr="00BF74B2" w:rsidRDefault="00000000">
      <w:pPr>
        <w:spacing w:after="113" w:line="259" w:lineRule="auto"/>
        <w:ind w:left="0" w:right="0" w:firstLine="0"/>
      </w:pPr>
      <w:r w:rsidRPr="00BF74B2">
        <w:rPr>
          <w:color w:val="000000"/>
          <w:sz w:val="18"/>
        </w:rPr>
        <w:t xml:space="preserve"> </w:t>
      </w:r>
    </w:p>
    <w:p w14:paraId="68081CD2" w14:textId="77777777" w:rsidR="004B6CF7" w:rsidRPr="00BF74B2" w:rsidRDefault="00000000">
      <w:pPr>
        <w:spacing w:after="3" w:line="259" w:lineRule="auto"/>
        <w:ind w:left="-5" w:right="0"/>
      </w:pPr>
      <w:r w:rsidRPr="00BF74B2">
        <w:rPr>
          <w:b/>
          <w:color w:val="1A1A2E"/>
          <w:sz w:val="19"/>
        </w:rPr>
        <w:lastRenderedPageBreak/>
        <w:t>Ingeniero de Campo – TBM e Instalaciones de Superficie (</w:t>
      </w:r>
      <w:proofErr w:type="gramStart"/>
      <w:r w:rsidRPr="00BF74B2">
        <w:rPr>
          <w:b/>
          <w:color w:val="1A1A2E"/>
          <w:sz w:val="19"/>
        </w:rPr>
        <w:t>Pasante)  |</w:t>
      </w:r>
      <w:proofErr w:type="gramEnd"/>
      <w:r w:rsidRPr="00BF74B2">
        <w:rPr>
          <w:b/>
          <w:color w:val="1A1A2E"/>
          <w:sz w:val="19"/>
        </w:rPr>
        <w:t xml:space="preserve">  China </w:t>
      </w:r>
      <w:proofErr w:type="spellStart"/>
      <w:r w:rsidRPr="00BF74B2">
        <w:rPr>
          <w:b/>
          <w:color w:val="1A1A2E"/>
          <w:sz w:val="19"/>
        </w:rPr>
        <w:t>Railway</w:t>
      </w:r>
      <w:proofErr w:type="spellEnd"/>
      <w:r w:rsidRPr="00BF74B2">
        <w:rPr>
          <w:b/>
          <w:color w:val="1A1A2E"/>
          <w:sz w:val="19"/>
        </w:rPr>
        <w:t xml:space="preserve"> </w:t>
      </w:r>
      <w:proofErr w:type="spellStart"/>
      <w:r w:rsidRPr="00BF74B2">
        <w:rPr>
          <w:b/>
          <w:color w:val="1A1A2E"/>
          <w:sz w:val="19"/>
        </w:rPr>
        <w:t>Tunnel</w:t>
      </w:r>
      <w:proofErr w:type="spellEnd"/>
      <w:r w:rsidRPr="00BF74B2">
        <w:rPr>
          <w:b/>
          <w:color w:val="1A1A2E"/>
          <w:sz w:val="19"/>
        </w:rPr>
        <w:t xml:space="preserve"> Group Co., Ltd.</w:t>
      </w:r>
      <w:r w:rsidRPr="00BF74B2">
        <w:rPr>
          <w:color w:val="000000"/>
          <w:sz w:val="18"/>
        </w:rPr>
        <w:t xml:space="preserve"> </w:t>
      </w:r>
    </w:p>
    <w:p w14:paraId="1A468420" w14:textId="77777777" w:rsidR="004B6CF7" w:rsidRPr="00BF74B2" w:rsidRDefault="00000000">
      <w:pPr>
        <w:spacing w:after="3" w:line="258" w:lineRule="auto"/>
        <w:ind w:left="-5" w:right="7851"/>
      </w:pPr>
      <w:r w:rsidRPr="00BF74B2">
        <w:rPr>
          <w:color w:val="1B4F72"/>
        </w:rPr>
        <w:t>Ciudad de Panamá, Panamá</w:t>
      </w:r>
      <w:r w:rsidRPr="00BF74B2">
        <w:rPr>
          <w:color w:val="000000"/>
          <w:sz w:val="18"/>
        </w:rPr>
        <w:t xml:space="preserve"> </w:t>
      </w:r>
    </w:p>
    <w:p w14:paraId="1E477F51" w14:textId="77777777" w:rsidR="004B6CF7" w:rsidRPr="00BF74B2" w:rsidRDefault="00000000">
      <w:pPr>
        <w:spacing w:after="38" w:line="259" w:lineRule="auto"/>
        <w:ind w:left="-5" w:right="0"/>
      </w:pPr>
      <w:r w:rsidRPr="00BF74B2">
        <w:rPr>
          <w:i/>
          <w:color w:val="777777"/>
          <w:sz w:val="16"/>
        </w:rPr>
        <w:t>Ago 2024 – Ene 2025</w:t>
      </w:r>
      <w:r w:rsidRPr="00BF74B2">
        <w:rPr>
          <w:color w:val="000000"/>
          <w:sz w:val="18"/>
        </w:rPr>
        <w:t xml:space="preserve"> </w:t>
      </w:r>
    </w:p>
    <w:p w14:paraId="37EC090A" w14:textId="77777777" w:rsidR="004B6CF7" w:rsidRPr="00BF74B2" w:rsidRDefault="00000000">
      <w:pPr>
        <w:ind w:right="0"/>
      </w:pPr>
      <w:r w:rsidRPr="00BF74B2">
        <w:t xml:space="preserve">Contribuyó a las operaciones activas de </w:t>
      </w:r>
      <w:proofErr w:type="spellStart"/>
      <w:r w:rsidRPr="00BF74B2">
        <w:t>tunelación</w:t>
      </w:r>
      <w:proofErr w:type="spellEnd"/>
      <w:r w:rsidRPr="00BF74B2">
        <w:t xml:space="preserve"> del Metro de Panamá Línea 3, el proyecto de infraestructura más grande del país.</w:t>
      </w:r>
      <w:r w:rsidRPr="00BF74B2">
        <w:rPr>
          <w:color w:val="000000"/>
          <w:sz w:val="18"/>
        </w:rPr>
        <w:t xml:space="preserve"> </w:t>
      </w:r>
    </w:p>
    <w:p w14:paraId="75238A77" w14:textId="4251EB9C" w:rsidR="004B6CF7" w:rsidRPr="00BF74B2" w:rsidRDefault="00000000">
      <w:pPr>
        <w:ind w:left="190" w:right="0"/>
      </w:pPr>
      <w:proofErr w:type="gramStart"/>
      <w:r w:rsidRPr="00BF74B2">
        <w:rPr>
          <w:rFonts w:ascii="GothicE" w:eastAsia="GothicE" w:hAnsi="GothicE" w:cs="GothicE"/>
        </w:rPr>
        <w:t>▸</w:t>
      </w:r>
      <w:r w:rsidRPr="00BF74B2">
        <w:t xml:space="preserve">  Diseñ</w:t>
      </w:r>
      <w:r w:rsidR="00BF74B2" w:rsidRPr="00BF74B2">
        <w:t>e</w:t>
      </w:r>
      <w:proofErr w:type="gramEnd"/>
      <w:r w:rsidRPr="00BF74B2">
        <w:t xml:space="preserve"> soluciones de ingeniería correctiva para sistemas mecánicos y de tuberías bajo condiciones de terreno inestable, eliminando incidentes operacionales graves y mejorando la continuidad del avance de la TBM.</w:t>
      </w:r>
      <w:r w:rsidRPr="00BF74B2">
        <w:rPr>
          <w:color w:val="000000"/>
          <w:sz w:val="18"/>
        </w:rPr>
        <w:t xml:space="preserve"> </w:t>
      </w:r>
    </w:p>
    <w:p w14:paraId="6F83DC28" w14:textId="39658BE2" w:rsidR="004B6CF7" w:rsidRPr="00BF74B2" w:rsidRDefault="00000000">
      <w:pPr>
        <w:ind w:left="190" w:right="0"/>
      </w:pPr>
      <w:proofErr w:type="gramStart"/>
      <w:r w:rsidRPr="00BF74B2">
        <w:rPr>
          <w:rFonts w:ascii="GothicE" w:eastAsia="GothicE" w:hAnsi="GothicE" w:cs="GothicE"/>
        </w:rPr>
        <w:t>▸</w:t>
      </w:r>
      <w:r w:rsidRPr="00BF74B2">
        <w:t xml:space="preserve">  Desarroll</w:t>
      </w:r>
      <w:r w:rsidR="00BF74B2" w:rsidRPr="00BF74B2">
        <w:t>e</w:t>
      </w:r>
      <w:proofErr w:type="gramEnd"/>
      <w:r w:rsidRPr="00BF74B2">
        <w:t xml:space="preserve"> documentación técnica estandarizada (declaraciones de método, listas de verificación de inspección, instrucciones de trabajo) adoptada como material de referencia por los equipos de CC e Ingeniería, reduciendo errores de ejecución en un 20%.</w:t>
      </w:r>
      <w:r w:rsidRPr="00BF74B2">
        <w:rPr>
          <w:color w:val="000000"/>
          <w:sz w:val="18"/>
        </w:rPr>
        <w:t xml:space="preserve"> </w:t>
      </w:r>
    </w:p>
    <w:p w14:paraId="30A1DE26" w14:textId="27A6CD7C" w:rsidR="004B6CF7" w:rsidRPr="00BF74B2" w:rsidRDefault="00000000">
      <w:pPr>
        <w:spacing w:after="16"/>
        <w:ind w:left="190" w:right="0"/>
      </w:pPr>
      <w:proofErr w:type="gramStart"/>
      <w:r w:rsidRPr="00BF74B2">
        <w:rPr>
          <w:rFonts w:ascii="GothicE" w:eastAsia="GothicE" w:hAnsi="GothicE" w:cs="GothicE"/>
        </w:rPr>
        <w:t>▸</w:t>
      </w:r>
      <w:r w:rsidRPr="00BF74B2">
        <w:t xml:space="preserve">  Elabor</w:t>
      </w:r>
      <w:r w:rsidR="00BF74B2" w:rsidRPr="00BF74B2">
        <w:t>e</w:t>
      </w:r>
      <w:proofErr w:type="gramEnd"/>
      <w:r w:rsidRPr="00BF74B2">
        <w:t xml:space="preserve"> </w:t>
      </w:r>
      <w:proofErr w:type="spellStart"/>
      <w:r w:rsidRPr="00BF74B2">
        <w:t>P&amp;IDs</w:t>
      </w:r>
      <w:proofErr w:type="spellEnd"/>
      <w:r w:rsidRPr="00BF74B2">
        <w:t xml:space="preserve"> y planos isométricos para sistemas de fluidos de alta presión en cumplimiento con las normas ASME B31.</w:t>
      </w:r>
      <w:r w:rsidRPr="00BF74B2">
        <w:rPr>
          <w:color w:val="000000"/>
          <w:sz w:val="18"/>
        </w:rPr>
        <w:t xml:space="preserve"> </w:t>
      </w:r>
    </w:p>
    <w:p w14:paraId="4CD415C5" w14:textId="4F8D484E" w:rsidR="004B6CF7" w:rsidRPr="00BF74B2" w:rsidRDefault="00000000">
      <w:pPr>
        <w:ind w:left="190" w:right="0"/>
      </w:pPr>
      <w:proofErr w:type="gramStart"/>
      <w:r w:rsidRPr="00BF74B2">
        <w:rPr>
          <w:rFonts w:ascii="GothicE" w:eastAsia="GothicE" w:hAnsi="GothicE" w:cs="GothicE"/>
        </w:rPr>
        <w:t>▸</w:t>
      </w:r>
      <w:r w:rsidRPr="00BF74B2">
        <w:t xml:space="preserve">  Apoy</w:t>
      </w:r>
      <w:r w:rsidR="00BF74B2" w:rsidRPr="00BF74B2">
        <w:t>e</w:t>
      </w:r>
      <w:proofErr w:type="gramEnd"/>
      <w:r w:rsidR="00BF74B2" w:rsidRPr="00BF74B2">
        <w:t xml:space="preserve"> </w:t>
      </w:r>
      <w:r w:rsidRPr="00BF74B2">
        <w:t>actividades de pruebas de presión, verificación de ensamblaje mecánico e inspecciones de sistemas para garantizar la confiabilidad y seguridad de los subsistemas críticos de la TBM.</w:t>
      </w:r>
      <w:r w:rsidRPr="00BF74B2">
        <w:rPr>
          <w:color w:val="000000"/>
          <w:sz w:val="18"/>
        </w:rPr>
        <w:t xml:space="preserve"> </w:t>
      </w:r>
    </w:p>
    <w:p w14:paraId="7F5408B8" w14:textId="77777777" w:rsidR="004B6CF7" w:rsidRPr="00BF74B2" w:rsidRDefault="00000000">
      <w:pPr>
        <w:spacing w:after="0" w:line="259" w:lineRule="auto"/>
        <w:ind w:left="-5" w:right="0"/>
      </w:pPr>
      <w:r w:rsidRPr="00BF74B2">
        <w:rPr>
          <w:b/>
          <w:i/>
          <w:color w:val="777777"/>
          <w:sz w:val="16"/>
        </w:rPr>
        <w:t xml:space="preserve">Proyecto clave: </w:t>
      </w:r>
      <w:r w:rsidRPr="00BF74B2">
        <w:rPr>
          <w:i/>
          <w:color w:val="777777"/>
          <w:sz w:val="16"/>
        </w:rPr>
        <w:t>Metro de Panamá Línea 3 – Tramo de Túnel</w:t>
      </w:r>
      <w:r w:rsidRPr="00BF74B2">
        <w:rPr>
          <w:color w:val="000000"/>
          <w:sz w:val="18"/>
        </w:rPr>
        <w:t xml:space="preserve"> </w:t>
      </w:r>
    </w:p>
    <w:p w14:paraId="55DF7919" w14:textId="77777777" w:rsidR="004B6CF7" w:rsidRPr="00BF74B2" w:rsidRDefault="00000000">
      <w:pPr>
        <w:spacing w:after="133" w:line="259" w:lineRule="auto"/>
        <w:ind w:left="0" w:right="0" w:firstLine="0"/>
      </w:pPr>
      <w:r w:rsidRPr="00BF74B2">
        <w:rPr>
          <w:color w:val="000000"/>
          <w:sz w:val="18"/>
        </w:rPr>
        <w:t xml:space="preserve"> </w:t>
      </w:r>
    </w:p>
    <w:p w14:paraId="79359077" w14:textId="77777777" w:rsidR="004B6CF7" w:rsidRPr="00BF74B2" w:rsidRDefault="00000000">
      <w:pPr>
        <w:pStyle w:val="Heading1"/>
        <w:ind w:left="115"/>
        <w:rPr>
          <w:lang w:val="es-PA"/>
        </w:rPr>
      </w:pPr>
      <w:r w:rsidRPr="00BF74B2">
        <w:rPr>
          <w:lang w:val="es-PA"/>
        </w:rPr>
        <w:t>EDUCACIÓN</w:t>
      </w:r>
      <w:r w:rsidRPr="00BF74B2">
        <w:rPr>
          <w:b w:val="0"/>
          <w:color w:val="000000"/>
          <w:sz w:val="18"/>
          <w:lang w:val="es-PA"/>
        </w:rPr>
        <w:t xml:space="preserve"> </w:t>
      </w:r>
    </w:p>
    <w:p w14:paraId="16F42403" w14:textId="77777777" w:rsidR="004B6CF7" w:rsidRPr="00BF74B2" w:rsidRDefault="00000000">
      <w:pPr>
        <w:spacing w:after="113" w:line="259" w:lineRule="auto"/>
        <w:ind w:left="0" w:right="0" w:firstLine="0"/>
      </w:pPr>
      <w:r w:rsidRPr="00BF74B2">
        <w:rPr>
          <w:color w:val="000000"/>
          <w:sz w:val="18"/>
        </w:rPr>
        <w:t xml:space="preserve"> </w:t>
      </w:r>
    </w:p>
    <w:p w14:paraId="2F164774" w14:textId="77777777" w:rsidR="004B6CF7" w:rsidRPr="00BF74B2" w:rsidRDefault="00000000">
      <w:pPr>
        <w:pStyle w:val="Heading2"/>
        <w:ind w:left="-5"/>
        <w:rPr>
          <w:lang w:val="es-PA"/>
        </w:rPr>
      </w:pPr>
      <w:r w:rsidRPr="00BF74B2">
        <w:rPr>
          <w:lang w:val="es-PA"/>
        </w:rPr>
        <w:t xml:space="preserve">Licenciatura en Ingeniería </w:t>
      </w:r>
      <w:proofErr w:type="gramStart"/>
      <w:r w:rsidRPr="00BF74B2">
        <w:rPr>
          <w:lang w:val="es-PA"/>
        </w:rPr>
        <w:t>Mecánica  •</w:t>
      </w:r>
      <w:proofErr w:type="gramEnd"/>
      <w:r w:rsidRPr="00BF74B2">
        <w:rPr>
          <w:lang w:val="es-PA"/>
        </w:rPr>
        <w:t xml:space="preserve">  Universidad Tecnológica de Panamá</w:t>
      </w:r>
      <w:r w:rsidRPr="00BF74B2">
        <w:rPr>
          <w:b w:val="0"/>
          <w:color w:val="000000"/>
          <w:sz w:val="18"/>
          <w:lang w:val="es-PA"/>
        </w:rPr>
        <w:t xml:space="preserve"> </w:t>
      </w:r>
    </w:p>
    <w:p w14:paraId="04C0081C" w14:textId="77777777" w:rsidR="004B6CF7" w:rsidRPr="00BF74B2" w:rsidRDefault="00000000">
      <w:pPr>
        <w:spacing w:after="3" w:line="258" w:lineRule="auto"/>
        <w:ind w:left="-5" w:right="7851"/>
      </w:pPr>
      <w:r w:rsidRPr="00BF74B2">
        <w:rPr>
          <w:color w:val="1B4F72"/>
        </w:rPr>
        <w:t>Ciudad de Panamá, Panamá</w:t>
      </w:r>
      <w:r w:rsidRPr="00BF74B2">
        <w:rPr>
          <w:color w:val="000000"/>
          <w:sz w:val="18"/>
        </w:rPr>
        <w:t xml:space="preserve"> </w:t>
      </w:r>
    </w:p>
    <w:p w14:paraId="5603BAEA" w14:textId="77777777" w:rsidR="004B6CF7" w:rsidRPr="00BF74B2" w:rsidRDefault="00000000">
      <w:pPr>
        <w:spacing w:after="38" w:line="259" w:lineRule="auto"/>
        <w:ind w:left="-5" w:right="0"/>
      </w:pPr>
      <w:r w:rsidRPr="00BF74B2">
        <w:rPr>
          <w:i/>
          <w:color w:val="777777"/>
          <w:sz w:val="16"/>
        </w:rPr>
        <w:t>Ene 2018 – Ago 2024</w:t>
      </w:r>
      <w:r w:rsidRPr="00BF74B2">
        <w:rPr>
          <w:color w:val="000000"/>
          <w:sz w:val="18"/>
        </w:rPr>
        <w:t xml:space="preserve"> </w:t>
      </w:r>
    </w:p>
    <w:p w14:paraId="68268B4E" w14:textId="77777777" w:rsidR="004B6CF7" w:rsidRPr="00BF74B2" w:rsidRDefault="00000000">
      <w:pPr>
        <w:ind w:right="0"/>
      </w:pPr>
      <w:r w:rsidRPr="00BF74B2">
        <w:t>Cursos relevantes: Análisis por Elementos Finitos (FEA), Modelado Computacional, Métodos Numéricos, Sistemas de Control, Mecánica de Fluidos, Termodinámica.</w:t>
      </w:r>
      <w:r w:rsidRPr="00BF74B2">
        <w:rPr>
          <w:color w:val="000000"/>
          <w:sz w:val="18"/>
        </w:rPr>
        <w:t xml:space="preserve"> </w:t>
      </w:r>
    </w:p>
    <w:p w14:paraId="29BB298C" w14:textId="77777777" w:rsidR="004B6CF7" w:rsidRPr="00BF74B2" w:rsidRDefault="00000000">
      <w:pPr>
        <w:spacing w:after="133" w:line="259" w:lineRule="auto"/>
        <w:ind w:left="0" w:right="0" w:firstLine="0"/>
      </w:pPr>
      <w:r w:rsidRPr="00BF74B2">
        <w:rPr>
          <w:color w:val="000000"/>
          <w:sz w:val="18"/>
        </w:rPr>
        <w:t xml:space="preserve"> </w:t>
      </w:r>
    </w:p>
    <w:p w14:paraId="0C359D27" w14:textId="77777777" w:rsidR="004B6CF7" w:rsidRPr="00BF74B2" w:rsidRDefault="00000000">
      <w:pPr>
        <w:pStyle w:val="Heading1"/>
        <w:ind w:left="115"/>
        <w:rPr>
          <w:lang w:val="es-PA"/>
        </w:rPr>
      </w:pPr>
      <w:r w:rsidRPr="00BF74B2">
        <w:rPr>
          <w:lang w:val="es-PA"/>
        </w:rPr>
        <w:t>CERTIFICACIONES Y FORMACIÓN</w:t>
      </w:r>
      <w:r w:rsidRPr="00BF74B2">
        <w:rPr>
          <w:b w:val="0"/>
          <w:color w:val="000000"/>
          <w:sz w:val="18"/>
          <w:lang w:val="es-PA"/>
        </w:rPr>
        <w:t xml:space="preserve"> </w:t>
      </w:r>
    </w:p>
    <w:p w14:paraId="7FDAAAF8" w14:textId="77777777" w:rsidR="004B6CF7" w:rsidRPr="00BF74B2" w:rsidRDefault="00000000">
      <w:pPr>
        <w:spacing w:after="76" w:line="259" w:lineRule="auto"/>
        <w:ind w:left="0" w:right="0" w:firstLine="0"/>
      </w:pPr>
      <w:r w:rsidRPr="00BF74B2">
        <w:rPr>
          <w:color w:val="000000"/>
          <w:sz w:val="18"/>
        </w:rPr>
        <w:t xml:space="preserve"> </w:t>
      </w:r>
    </w:p>
    <w:p w14:paraId="02DDE914" w14:textId="77777777" w:rsidR="004B6CF7" w:rsidRPr="00BF74B2" w:rsidRDefault="00000000">
      <w:pPr>
        <w:spacing w:after="16"/>
        <w:ind w:left="190" w:right="0"/>
      </w:pPr>
      <w:proofErr w:type="gramStart"/>
      <w:r w:rsidRPr="00BF74B2">
        <w:rPr>
          <w:rFonts w:ascii="GothicE" w:eastAsia="GothicE" w:hAnsi="GothicE" w:cs="GothicE"/>
        </w:rPr>
        <w:t>▸</w:t>
      </w:r>
      <w:r w:rsidRPr="00BF74B2">
        <w:t xml:space="preserve">  Tecnología</w:t>
      </w:r>
      <w:proofErr w:type="gramEnd"/>
      <w:r w:rsidRPr="00BF74B2">
        <w:t xml:space="preserve"> de Fluidos, Hidráulica y Lubricación – Herrenknecht AG (Jun 2025)</w:t>
      </w:r>
      <w:r w:rsidRPr="00BF74B2">
        <w:rPr>
          <w:color w:val="000000"/>
          <w:sz w:val="18"/>
        </w:rPr>
        <w:t xml:space="preserve"> </w:t>
      </w:r>
    </w:p>
    <w:p w14:paraId="164356D8" w14:textId="77777777" w:rsidR="004B6CF7" w:rsidRPr="00BF74B2" w:rsidRDefault="00000000">
      <w:pPr>
        <w:spacing w:after="19"/>
        <w:ind w:left="190" w:right="0"/>
      </w:pPr>
      <w:proofErr w:type="gramStart"/>
      <w:r w:rsidRPr="00BF74B2">
        <w:rPr>
          <w:rFonts w:ascii="GothicE" w:eastAsia="GothicE" w:hAnsi="GothicE" w:cs="GothicE"/>
        </w:rPr>
        <w:t>▸</w:t>
      </w:r>
      <w:r w:rsidRPr="00BF74B2">
        <w:t xml:space="preserve">  Diseño</w:t>
      </w:r>
      <w:proofErr w:type="gramEnd"/>
      <w:r w:rsidRPr="00BF74B2">
        <w:t xml:space="preserve"> de Sistemas </w:t>
      </w:r>
      <w:proofErr w:type="spellStart"/>
      <w:r w:rsidRPr="00BF74B2">
        <w:t>Termofluídicos</w:t>
      </w:r>
      <w:proofErr w:type="spellEnd"/>
      <w:r w:rsidRPr="00BF74B2">
        <w:t xml:space="preserve"> – Universidad Tecnológica de Panamá (Ago 2023)</w:t>
      </w:r>
      <w:r w:rsidRPr="00BF74B2">
        <w:rPr>
          <w:color w:val="000000"/>
          <w:sz w:val="18"/>
        </w:rPr>
        <w:t xml:space="preserve"> </w:t>
      </w:r>
    </w:p>
    <w:p w14:paraId="30676740" w14:textId="77777777" w:rsidR="004B6CF7" w:rsidRPr="00BF74B2" w:rsidRDefault="00000000">
      <w:pPr>
        <w:spacing w:after="36" w:line="259" w:lineRule="auto"/>
        <w:ind w:left="0" w:right="0" w:firstLine="0"/>
      </w:pPr>
      <w:r w:rsidRPr="00BF74B2">
        <w:rPr>
          <w:i/>
          <w:color w:val="777777"/>
        </w:rPr>
        <w:t>En Progreso / Planificado:</w:t>
      </w:r>
      <w:r w:rsidRPr="00BF74B2">
        <w:rPr>
          <w:color w:val="000000"/>
          <w:sz w:val="18"/>
        </w:rPr>
        <w:t xml:space="preserve"> </w:t>
      </w:r>
    </w:p>
    <w:p w14:paraId="09F0D75F" w14:textId="77777777" w:rsidR="004B6CF7" w:rsidRPr="00BF74B2" w:rsidRDefault="00000000">
      <w:pPr>
        <w:spacing w:after="16"/>
        <w:ind w:left="190" w:right="0"/>
      </w:pPr>
      <w:proofErr w:type="gramStart"/>
      <w:r w:rsidRPr="00BF74B2">
        <w:rPr>
          <w:rFonts w:ascii="GothicE" w:eastAsia="GothicE" w:hAnsi="GothicE" w:cs="GothicE"/>
        </w:rPr>
        <w:t>▸</w:t>
      </w:r>
      <w:r w:rsidRPr="00BF74B2">
        <w:t xml:space="preserve">  CAPM</w:t>
      </w:r>
      <w:proofErr w:type="gramEnd"/>
      <w:r w:rsidRPr="00BF74B2">
        <w:t xml:space="preserve"> – Certificación Profesional en Gestión de Proyectos (Meta: Q3 2026)</w:t>
      </w:r>
      <w:r w:rsidRPr="00BF74B2">
        <w:rPr>
          <w:color w:val="000000"/>
          <w:sz w:val="18"/>
        </w:rPr>
        <w:t xml:space="preserve"> </w:t>
      </w:r>
    </w:p>
    <w:p w14:paraId="7783182C" w14:textId="77777777" w:rsidR="004B6CF7" w:rsidRPr="00BF74B2" w:rsidRDefault="00000000">
      <w:pPr>
        <w:spacing w:after="16"/>
        <w:ind w:left="190" w:right="0"/>
      </w:pPr>
      <w:proofErr w:type="gramStart"/>
      <w:r w:rsidRPr="00BF74B2">
        <w:rPr>
          <w:rFonts w:ascii="GothicE" w:eastAsia="GothicE" w:hAnsi="GothicE" w:cs="GothicE"/>
        </w:rPr>
        <w:t>▸</w:t>
      </w:r>
      <w:r w:rsidRPr="00BF74B2">
        <w:t xml:space="preserve">  Certificación</w:t>
      </w:r>
      <w:proofErr w:type="gramEnd"/>
      <w:r w:rsidRPr="00BF74B2">
        <w:t xml:space="preserve"> de Seguridad Industrial OSHA 30 Horas (Meta: Q2 2026)</w:t>
      </w:r>
      <w:r w:rsidRPr="00BF74B2">
        <w:rPr>
          <w:color w:val="000000"/>
          <w:sz w:val="18"/>
        </w:rPr>
        <w:t xml:space="preserve"> </w:t>
      </w:r>
    </w:p>
    <w:p w14:paraId="7B4346D1" w14:textId="77777777" w:rsidR="004B6CF7" w:rsidRPr="00BF74B2" w:rsidRDefault="00000000">
      <w:pPr>
        <w:spacing w:after="133" w:line="259" w:lineRule="auto"/>
        <w:ind w:left="0" w:right="0" w:firstLine="0"/>
      </w:pPr>
      <w:r w:rsidRPr="00BF74B2">
        <w:rPr>
          <w:color w:val="000000"/>
          <w:sz w:val="18"/>
        </w:rPr>
        <w:t xml:space="preserve"> </w:t>
      </w:r>
    </w:p>
    <w:p w14:paraId="5F00C36C" w14:textId="77777777" w:rsidR="004B6CF7" w:rsidRPr="00BF74B2" w:rsidRDefault="00000000">
      <w:pPr>
        <w:pStyle w:val="Heading1"/>
        <w:ind w:left="115"/>
        <w:rPr>
          <w:lang w:val="es-PA"/>
        </w:rPr>
      </w:pPr>
      <w:r w:rsidRPr="00BF74B2">
        <w:rPr>
          <w:lang w:val="es-PA"/>
        </w:rPr>
        <w:t>PROYECTOS TÉCNICOS E INVESTIGACIÓN</w:t>
      </w:r>
      <w:r w:rsidRPr="00BF74B2">
        <w:rPr>
          <w:b w:val="0"/>
          <w:color w:val="000000"/>
          <w:sz w:val="18"/>
          <w:lang w:val="es-PA"/>
        </w:rPr>
        <w:t xml:space="preserve"> </w:t>
      </w:r>
    </w:p>
    <w:p w14:paraId="3B55FE0C" w14:textId="77777777" w:rsidR="004B6CF7" w:rsidRPr="00BF74B2" w:rsidRDefault="00000000">
      <w:pPr>
        <w:spacing w:after="113" w:line="259" w:lineRule="auto"/>
        <w:ind w:left="0" w:right="0" w:firstLine="0"/>
      </w:pPr>
      <w:r w:rsidRPr="00BF74B2">
        <w:rPr>
          <w:color w:val="000000"/>
          <w:sz w:val="18"/>
        </w:rPr>
        <w:t xml:space="preserve"> </w:t>
      </w:r>
    </w:p>
    <w:p w14:paraId="6CFFD6D7" w14:textId="77777777" w:rsidR="004B6CF7" w:rsidRPr="00BF74B2" w:rsidRDefault="00000000">
      <w:pPr>
        <w:pStyle w:val="Heading2"/>
        <w:ind w:left="-5"/>
        <w:rPr>
          <w:lang w:val="es-PA"/>
        </w:rPr>
      </w:pPr>
      <w:r w:rsidRPr="00BF74B2">
        <w:rPr>
          <w:lang w:val="es-PA"/>
        </w:rPr>
        <w:t>Modelo Matemático de Turbina Eólica Resonante — Finalista, Conferencia Nacional de Iniciación Científica (2023)</w:t>
      </w:r>
      <w:r w:rsidRPr="00BF74B2">
        <w:rPr>
          <w:b w:val="0"/>
          <w:color w:val="000000"/>
          <w:sz w:val="18"/>
          <w:lang w:val="es-PA"/>
        </w:rPr>
        <w:t xml:space="preserve"> </w:t>
      </w:r>
    </w:p>
    <w:p w14:paraId="2DE1F70F" w14:textId="77777777" w:rsidR="004B6CF7" w:rsidRPr="00BF74B2" w:rsidRDefault="00000000">
      <w:pPr>
        <w:ind w:left="190" w:right="0"/>
      </w:pPr>
      <w:proofErr w:type="gramStart"/>
      <w:r w:rsidRPr="00BF74B2">
        <w:rPr>
          <w:rFonts w:ascii="GothicE" w:eastAsia="GothicE" w:hAnsi="GothicE" w:cs="GothicE"/>
        </w:rPr>
        <w:t>▸</w:t>
      </w:r>
      <w:r w:rsidRPr="00BF74B2">
        <w:t xml:space="preserve">  Desarrolló</w:t>
      </w:r>
      <w:proofErr w:type="gramEnd"/>
      <w:r w:rsidRPr="00BF74B2">
        <w:t xml:space="preserve"> un modelo matemático en MATLAB para analizar el comportamiento de resonancia en estructuras de turbinas eólicas bajo cargas dinámicas.</w:t>
      </w:r>
      <w:r w:rsidRPr="00BF74B2">
        <w:rPr>
          <w:color w:val="000000"/>
          <w:sz w:val="18"/>
        </w:rPr>
        <w:t xml:space="preserve"> </w:t>
      </w:r>
    </w:p>
    <w:p w14:paraId="50CFC527" w14:textId="77777777" w:rsidR="004B6CF7" w:rsidRPr="00BF74B2" w:rsidRDefault="00000000">
      <w:pPr>
        <w:ind w:left="190" w:right="0"/>
      </w:pPr>
      <w:proofErr w:type="gramStart"/>
      <w:r w:rsidRPr="00BF74B2">
        <w:rPr>
          <w:rFonts w:ascii="GothicE" w:eastAsia="GothicE" w:hAnsi="GothicE" w:cs="GothicE"/>
        </w:rPr>
        <w:t>▸</w:t>
      </w:r>
      <w:r w:rsidRPr="00BF74B2">
        <w:t xml:space="preserve">  Presentó</w:t>
      </w:r>
      <w:proofErr w:type="gramEnd"/>
      <w:r w:rsidRPr="00BF74B2">
        <w:t xml:space="preserve"> resultados y metodología en una conferencia nacional de ingeniería científica, compitiendo contra equipos de investigación universitarios.</w:t>
      </w:r>
      <w:r w:rsidRPr="00BF74B2">
        <w:rPr>
          <w:color w:val="000000"/>
          <w:sz w:val="18"/>
        </w:rPr>
        <w:t xml:space="preserve"> </w:t>
      </w:r>
    </w:p>
    <w:p w14:paraId="4DCB46AE" w14:textId="77777777" w:rsidR="004B6CF7" w:rsidRPr="00BF74B2" w:rsidRDefault="00000000">
      <w:pPr>
        <w:spacing w:after="133" w:line="259" w:lineRule="auto"/>
        <w:ind w:left="0" w:right="0" w:firstLine="0"/>
      </w:pPr>
      <w:r w:rsidRPr="00BF74B2">
        <w:rPr>
          <w:color w:val="000000"/>
          <w:sz w:val="18"/>
        </w:rPr>
        <w:t xml:space="preserve"> </w:t>
      </w:r>
    </w:p>
    <w:p w14:paraId="0A634F11" w14:textId="77777777" w:rsidR="004B6CF7" w:rsidRPr="00BF74B2" w:rsidRDefault="00000000">
      <w:pPr>
        <w:pStyle w:val="Heading1"/>
        <w:ind w:left="115"/>
        <w:rPr>
          <w:lang w:val="es-PA"/>
        </w:rPr>
      </w:pPr>
      <w:r w:rsidRPr="00BF74B2">
        <w:rPr>
          <w:lang w:val="es-PA"/>
        </w:rPr>
        <w:t>IDIOMAS</w:t>
      </w:r>
      <w:r w:rsidRPr="00BF74B2">
        <w:rPr>
          <w:b w:val="0"/>
          <w:color w:val="000000"/>
          <w:sz w:val="18"/>
          <w:lang w:val="es-PA"/>
        </w:rPr>
        <w:t xml:space="preserve"> </w:t>
      </w:r>
    </w:p>
    <w:p w14:paraId="1EDCE817" w14:textId="77777777" w:rsidR="004B6CF7" w:rsidRPr="00BF74B2" w:rsidRDefault="00000000">
      <w:pPr>
        <w:spacing w:after="54" w:line="259" w:lineRule="auto"/>
        <w:ind w:left="0" w:right="0" w:firstLine="0"/>
      </w:pPr>
      <w:r w:rsidRPr="00BF74B2">
        <w:rPr>
          <w:color w:val="000000"/>
          <w:sz w:val="18"/>
        </w:rPr>
        <w:t xml:space="preserve"> </w:t>
      </w:r>
    </w:p>
    <w:p w14:paraId="1BC07494" w14:textId="77777777" w:rsidR="004B6CF7" w:rsidRPr="00BF74B2" w:rsidRDefault="00000000">
      <w:pPr>
        <w:ind w:right="0"/>
      </w:pPr>
      <w:r w:rsidRPr="00BF74B2">
        <w:t>Español (</w:t>
      </w:r>
      <w:proofErr w:type="gramStart"/>
      <w:r w:rsidRPr="00BF74B2">
        <w:t>Nativo)  •</w:t>
      </w:r>
      <w:proofErr w:type="gramEnd"/>
      <w:r w:rsidRPr="00BF74B2">
        <w:t xml:space="preserve">  </w:t>
      </w:r>
      <w:proofErr w:type="gramStart"/>
      <w:r w:rsidRPr="00BF74B2">
        <w:t>Inglés</w:t>
      </w:r>
      <w:proofErr w:type="gramEnd"/>
      <w:r w:rsidRPr="00BF74B2">
        <w:t xml:space="preserve"> (C1 – Dominio Profesional </w:t>
      </w:r>
      <w:proofErr w:type="gramStart"/>
      <w:r w:rsidRPr="00BF74B2">
        <w:t>Completo)  •</w:t>
      </w:r>
      <w:proofErr w:type="gramEnd"/>
      <w:r w:rsidRPr="00BF74B2">
        <w:t xml:space="preserve">  </w:t>
      </w:r>
      <w:proofErr w:type="gramStart"/>
      <w:r w:rsidRPr="00BF74B2">
        <w:t>Alemán</w:t>
      </w:r>
      <w:proofErr w:type="gramEnd"/>
      <w:r w:rsidRPr="00BF74B2">
        <w:t xml:space="preserve"> (A2 – en desarrollo activo; activo valioso dado el trabajo previo con Herrenknecht AG)</w:t>
      </w:r>
      <w:r w:rsidRPr="00BF74B2">
        <w:rPr>
          <w:color w:val="000000"/>
          <w:sz w:val="18"/>
        </w:rPr>
        <w:t xml:space="preserve"> </w:t>
      </w:r>
    </w:p>
    <w:p w14:paraId="41450A69" w14:textId="77777777" w:rsidR="004B6CF7" w:rsidRPr="00BF74B2" w:rsidRDefault="00000000">
      <w:pPr>
        <w:spacing w:after="133" w:line="259" w:lineRule="auto"/>
        <w:ind w:left="0" w:right="0" w:firstLine="0"/>
      </w:pPr>
      <w:r w:rsidRPr="00BF74B2">
        <w:rPr>
          <w:color w:val="000000"/>
          <w:sz w:val="18"/>
        </w:rPr>
        <w:t xml:space="preserve"> </w:t>
      </w:r>
    </w:p>
    <w:p w14:paraId="10AD4446" w14:textId="77777777" w:rsidR="004B6CF7" w:rsidRPr="00BF74B2" w:rsidRDefault="00000000">
      <w:pPr>
        <w:pStyle w:val="Heading1"/>
        <w:ind w:left="115"/>
        <w:rPr>
          <w:lang w:val="es-PA"/>
        </w:rPr>
      </w:pPr>
      <w:r w:rsidRPr="00BF74B2">
        <w:rPr>
          <w:lang w:val="es-PA"/>
        </w:rPr>
        <w:t>AFILIACIONES PROFESIONALES</w:t>
      </w:r>
      <w:r w:rsidRPr="00BF74B2">
        <w:rPr>
          <w:b w:val="0"/>
          <w:color w:val="000000"/>
          <w:sz w:val="18"/>
          <w:lang w:val="es-PA"/>
        </w:rPr>
        <w:t xml:space="preserve"> </w:t>
      </w:r>
    </w:p>
    <w:p w14:paraId="6220FB02" w14:textId="77777777" w:rsidR="004B6CF7" w:rsidRPr="00BF74B2" w:rsidRDefault="00000000">
      <w:pPr>
        <w:spacing w:after="76" w:line="259" w:lineRule="auto"/>
        <w:ind w:left="0" w:right="0" w:firstLine="0"/>
      </w:pPr>
      <w:r w:rsidRPr="00BF74B2">
        <w:rPr>
          <w:color w:val="000000"/>
          <w:sz w:val="18"/>
        </w:rPr>
        <w:t xml:space="preserve"> </w:t>
      </w:r>
    </w:p>
    <w:p w14:paraId="264A63CE" w14:textId="77777777" w:rsidR="004B6CF7" w:rsidRPr="00BF74B2" w:rsidRDefault="00000000">
      <w:pPr>
        <w:ind w:left="190" w:right="0"/>
      </w:pPr>
      <w:proofErr w:type="gramStart"/>
      <w:r w:rsidRPr="00BF74B2">
        <w:rPr>
          <w:rFonts w:ascii="GothicE" w:eastAsia="GothicE" w:hAnsi="GothicE" w:cs="GothicE"/>
        </w:rPr>
        <w:t>▸</w:t>
      </w:r>
      <w:r w:rsidRPr="00BF74B2">
        <w:t xml:space="preserve">  Miembro</w:t>
      </w:r>
      <w:proofErr w:type="gramEnd"/>
      <w:r w:rsidRPr="00BF74B2">
        <w:t>, Junta Técnica de Ingenieros y Arquitectos de Panamá (JTIA) – (ID: 2025-016-053)</w:t>
      </w:r>
      <w:r w:rsidRPr="00BF74B2">
        <w:rPr>
          <w:color w:val="000000"/>
          <w:sz w:val="18"/>
        </w:rPr>
        <w:t xml:space="preserve"> </w:t>
      </w:r>
    </w:p>
    <w:sectPr w:rsidR="004B6CF7" w:rsidRPr="00BF74B2">
      <w:pgSz w:w="12240" w:h="15840"/>
      <w:pgMar w:top="825" w:right="936" w:bottom="870" w:left="9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thicE">
    <w:panose1 w:val="00000400000000000000"/>
    <w:charset w:val="00"/>
    <w:family w:val="auto"/>
    <w:pitch w:val="variable"/>
    <w:sig w:usb0="20002A87" w:usb1="00000000" w:usb2="0000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CF7"/>
    <w:rsid w:val="004B6CF7"/>
    <w:rsid w:val="00BF74B2"/>
    <w:rsid w:val="00D14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9B0A0"/>
  <w15:docId w15:val="{9D0A3688-CFDE-438E-BFB4-FFF866C3E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9" w:line="236" w:lineRule="auto"/>
      <w:ind w:left="10" w:right="3" w:hanging="10"/>
    </w:pPr>
    <w:rPr>
      <w:rFonts w:ascii="Arial" w:eastAsia="Arial" w:hAnsi="Arial" w:cs="Arial"/>
      <w:color w:val="444444"/>
      <w:sz w:val="17"/>
      <w:lang w:val="es-PA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1B4F72"/>
      <w:spacing w:after="33" w:line="259" w:lineRule="auto"/>
      <w:ind w:left="130" w:hanging="10"/>
      <w:outlineLvl w:val="0"/>
    </w:pPr>
    <w:rPr>
      <w:rFonts w:ascii="Arial" w:eastAsia="Arial" w:hAnsi="Arial" w:cs="Arial"/>
      <w:b/>
      <w:color w:val="FFFFFF"/>
      <w:sz w:val="1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Arial" w:eastAsia="Arial" w:hAnsi="Arial" w:cs="Arial"/>
      <w:b/>
      <w:color w:val="1A1A2E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A1A2E"/>
      <w:sz w:val="19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FFFFFF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ngyermanmerel.github.io/" TargetMode="External"/><Relationship Id="rId4" Type="http://schemas.openxmlformats.org/officeDocument/2006/relationships/hyperlink" Target="https://www.linkedin.com/in/yermanmere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1013</Words>
  <Characters>5573</Characters>
  <Application>Microsoft Office Word</Application>
  <DocSecurity>0</DocSecurity>
  <Lines>46</Lines>
  <Paragraphs>13</Paragraphs>
  <ScaleCrop>false</ScaleCrop>
  <Company/>
  <LinksUpToDate>false</LinksUpToDate>
  <CharactersWithSpaces>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Yerman_Merel_CV_ESP.docx</dc:title>
  <dc:subject/>
  <dc:creator>Yerman Merel</dc:creator>
  <cp:keywords/>
  <cp:lastModifiedBy>Yerman Merel</cp:lastModifiedBy>
  <cp:revision>3</cp:revision>
  <cp:lastPrinted>2026-03-09T15:16:00Z</cp:lastPrinted>
  <dcterms:created xsi:type="dcterms:W3CDTF">2026-03-09T15:16:00Z</dcterms:created>
  <dcterms:modified xsi:type="dcterms:W3CDTF">2026-03-09T15:16:00Z</dcterms:modified>
</cp:coreProperties>
</file>