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technical-architecture"/>
    <w:p>
      <w:pPr>
        <w:pStyle w:val="Heading1"/>
      </w:pPr>
      <w:r>
        <w:t xml:space="preserve">Technical Architecture</w:t>
      </w:r>
    </w:p>
    <w:p>
      <w:pPr>
        <w:pStyle w:val="Compact"/>
        <w:numPr>
          <w:ilvl w:val="0"/>
          <w:numId w:val="1001"/>
        </w:numPr>
      </w:pPr>
      <w:r>
        <w:t xml:space="preserve">Frontend: Next.js App Router.</w:t>
      </w:r>
    </w:p>
    <w:p>
      <w:pPr>
        <w:pStyle w:val="Compact"/>
        <w:numPr>
          <w:ilvl w:val="0"/>
          <w:numId w:val="1001"/>
        </w:numPr>
      </w:pPr>
      <w:r>
        <w:t xml:space="preserve">Backend: Next.js API Routes / Server Actions.</w:t>
      </w:r>
    </w:p>
    <w:p>
      <w:pPr>
        <w:pStyle w:val="Compact"/>
        <w:numPr>
          <w:ilvl w:val="0"/>
          <w:numId w:val="1001"/>
        </w:numPr>
      </w:pPr>
      <w:r>
        <w:t xml:space="preserve">Database: PostgreSQL (schema managed via Prisma in</w:t>
      </w:r>
      <w:r>
        <w:t xml:space="preserve"> </w:t>
      </w:r>
      <w:r>
        <w:rPr>
          <w:rStyle w:val="VerbatimChar"/>
        </w:rPr>
        <w:t xml:space="preserve">prisma/schema.prisma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External Services: Firebase for specific storage/client-side integrations. NextAuth for authentication.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2026-08-17T14:14:01Z</dcterms:created>
  <dcterms:modified xsi:type="dcterms:W3CDTF">2026-08-17T14:14:01Z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