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7308" w14:textId="240EA763" w:rsidR="0019649B" w:rsidRDefault="00BC6ED6" w:rsidP="0019649B">
      <w:pPr>
        <w:pStyle w:val="Heading1"/>
      </w:pPr>
      <w:r>
        <w:t>Probability distributions</w:t>
      </w:r>
    </w:p>
    <w:p w14:paraId="0BBBC085" w14:textId="60BBC43D" w:rsidR="00237084" w:rsidRDefault="00237084" w:rsidP="0019649B">
      <w:r>
        <w:t>Use corresponding distribution models if the parameters in the model are present</w:t>
      </w:r>
    </w:p>
    <w:p w14:paraId="1E644F26" w14:textId="6D2D3257" w:rsidR="002214E4" w:rsidRDefault="002214E4" w:rsidP="002214E4">
      <w:pPr>
        <w:pStyle w:val="Heading3"/>
      </w:pPr>
      <w:r>
        <w:t>Calculation workings</w:t>
      </w:r>
    </w:p>
    <w:p w14:paraId="79F13321" w14:textId="1D754D1F" w:rsidR="002214E4" w:rsidRPr="002214E4" w:rsidRDefault="002214E4" w:rsidP="002214E4">
      <w:pPr>
        <w:rPr>
          <w:i/>
          <w:iCs/>
        </w:rPr>
      </w:pPr>
      <w:r w:rsidRPr="002214E4">
        <w:rPr>
          <w:i/>
          <w:iCs/>
        </w:rPr>
        <w:t>All calculations are assumed to be “less than” in workings</w:t>
      </w:r>
    </w:p>
    <w:p w14:paraId="248A96DE" w14:textId="4235A0C9" w:rsidR="002214E4" w:rsidRPr="002214E4" w:rsidRDefault="002214E4" w:rsidP="002214E4">
      <w:pPr>
        <w:rPr>
          <w:rFonts w:ascii="Nirmala UI" w:hAnsi="Nirmala UI"/>
          <w:u w:val="single"/>
        </w:rPr>
      </w:pPr>
      <w:r>
        <w:rPr>
          <w:rFonts w:ascii="Nirmala UI" w:hAnsi="Nirmala UI"/>
          <w:u w:val="single"/>
        </w:rPr>
        <w:t>Principle for discrete distributions:</w:t>
      </w:r>
      <w:r w:rsidRPr="002214E4">
        <w:rPr>
          <w:rFonts w:ascii="Nirmala UI" w:hAnsi="Nirmala UI"/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P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X≤x</m:t>
            </m:r>
          </m:e>
        </m:d>
        <m:r>
          <w:rPr>
            <w:rFonts w:ascii="Cambria Math" w:hAnsi="Cambria Math"/>
            <w:u w:val="single"/>
          </w:rPr>
          <m:t xml:space="preserve"> only</m:t>
        </m:r>
      </m:oMath>
    </w:p>
    <w:p w14:paraId="73CA8063" w14:textId="77777777" w:rsidR="002214E4" w:rsidRPr="0019649B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X&lt;x</m:t>
              </m:r>
            </m:e>
          </m:d>
          <m:r>
            <w:rPr>
              <w:rFonts w:ascii="Cambria Math" w:hAnsi="Cambria Math"/>
            </w:rPr>
            <m:t>=P(X≤x-1)</m:t>
          </m:r>
        </m:oMath>
      </m:oMathPara>
    </w:p>
    <w:p w14:paraId="3AAC5738" w14:textId="77777777" w:rsidR="002214E4" w:rsidRPr="002214E4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X≥x</m:t>
              </m:r>
            </m:e>
          </m:d>
          <m: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X≤x-1</m:t>
              </m:r>
            </m:e>
          </m:d>
        </m:oMath>
      </m:oMathPara>
    </w:p>
    <w:p w14:paraId="009ABF90" w14:textId="77777777" w:rsidR="002214E4" w:rsidRPr="004D6EC3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X&gt;x</m:t>
              </m:r>
            </m:e>
          </m:d>
          <m:r>
            <w:rPr>
              <w:rFonts w:ascii="Cambria Math" w:hAnsi="Cambria Math"/>
            </w:rPr>
            <m:t>=1-P(X≤x</m:t>
          </m:r>
          <m:r>
            <w:rPr>
              <w:rFonts w:ascii="Cambria Math" w:hAnsi="Cambria Math"/>
            </w:rPr>
            <m:t>)</m:t>
          </m:r>
        </m:oMath>
      </m:oMathPara>
    </w:p>
    <w:p w14:paraId="4BB39DFA" w14:textId="0511982C" w:rsidR="002214E4" w:rsidRPr="002214E4" w:rsidRDefault="002214E4" w:rsidP="002214E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b≥X≥a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X≤b</m:t>
              </m:r>
            </m:e>
          </m:d>
          <m:r>
            <w:rPr>
              <w:rFonts w:ascii="Cambria Math" w:hAnsi="Cambria Math"/>
            </w:rPr>
            <m:t>-P(X≤a-1)</m:t>
          </m:r>
        </m:oMath>
      </m:oMathPara>
    </w:p>
    <w:p w14:paraId="0F077CF2" w14:textId="77777777" w:rsidR="002214E4" w:rsidRPr="002214E4" w:rsidRDefault="002214E4" w:rsidP="002214E4">
      <w:pPr>
        <w:rPr>
          <w:rFonts w:ascii="Nirmala UI" w:hAnsi="Nirmala UI"/>
        </w:rPr>
      </w:pPr>
    </w:p>
    <w:p w14:paraId="0B88CBE8" w14:textId="16696D99" w:rsidR="00E822B4" w:rsidRPr="00E822B4" w:rsidRDefault="002214E4" w:rsidP="002214E4">
      <w:pPr>
        <w:rPr>
          <w:rFonts w:ascii="Cambria Math" w:hAnsi="Cambria Math"/>
          <w:i/>
        </w:rPr>
      </w:pPr>
      <w:r>
        <w:rPr>
          <w:u w:val="single"/>
        </w:rPr>
        <w:t xml:space="preserve">Principle for normal distribution: </w:t>
      </w:r>
      <m:oMath>
        <m:r>
          <w:rPr>
            <w:rFonts w:ascii="Cambria Math" w:hAnsi="Cambria Math"/>
            <w:u w:val="single"/>
          </w:rPr>
          <m:t>P</m:t>
        </m:r>
        <m:d>
          <m:dPr>
            <m:ctrlPr>
              <w:rPr>
                <w:rFonts w:ascii="Cambria Math" w:hAnsi="Cambria Math"/>
                <w:i/>
                <w:u w:val="single"/>
              </w:rPr>
            </m:ctrlPr>
          </m:dPr>
          <m:e>
            <m:r>
              <w:rPr>
                <w:rFonts w:ascii="Cambria Math" w:hAnsi="Cambria Math"/>
                <w:u w:val="single"/>
              </w:rPr>
              <m:t>X&lt;x</m:t>
            </m:r>
          </m:e>
        </m:d>
        <m:r>
          <w:rPr>
            <w:rFonts w:ascii="Cambria Math" w:hAnsi="Cambria Math"/>
            <w:u w:val="single"/>
          </w:rPr>
          <m:t xml:space="preserve"> only</m:t>
        </m:r>
      </m:oMath>
      <w:r w:rsidRPr="002214E4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Z&lt;x</m:t>
              </m:r>
            </m:e>
          </m:d>
          <m:r>
            <w:rPr>
              <w:rFonts w:ascii="Cambria Math" w:hAnsi="Cambria Math"/>
            </w:rPr>
            <m:t xml:space="preserve"> as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Z=x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D58ED82" w14:textId="66EC1FB2" w:rsidR="002214E4" w:rsidRPr="00F63267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a&lt;Z&lt;b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79C4CDF" w14:textId="77777777" w:rsidR="002214E4" w:rsidRPr="00F63267" w:rsidRDefault="002214E4" w:rsidP="002214E4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Z&gt;c</m:t>
              </m:r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(c)</m:t>
          </m:r>
        </m:oMath>
      </m:oMathPara>
    </w:p>
    <w:p w14:paraId="071A1C3D" w14:textId="0830A550" w:rsidR="00BC6ED6" w:rsidRPr="0019649B" w:rsidRDefault="00BC6ED6" w:rsidP="00BC6ED6">
      <w:pPr>
        <w:pStyle w:val="Heading2"/>
        <w:rPr>
          <w:u w:val="single"/>
        </w:rPr>
      </w:pPr>
      <w:r>
        <w:t>Normal distribution</w:t>
      </w:r>
      <w:r w:rsidR="0019649B">
        <w:t xml:space="preserve"> [</w:t>
      </w:r>
      <w:r w:rsidR="0019649B" w:rsidRPr="0019649B">
        <w:rPr>
          <w:u w:val="single"/>
        </w:rPr>
        <w:t>Continuous</w:t>
      </w:r>
      <w:r w:rsidR="0019649B">
        <w:rPr>
          <w:u w:val="single"/>
        </w:rPr>
        <w:t>]</w:t>
      </w:r>
    </w:p>
    <w:p w14:paraId="502741E5" w14:textId="66E3423C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where</m:t>
          </m:r>
        </m:oMath>
      </m:oMathPara>
    </w:p>
    <w:p w14:paraId="3DBB784B" w14:textId="7280DA88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μ=mean, σ=standard deviation</m:t>
          </m:r>
        </m:oMath>
      </m:oMathPara>
    </w:p>
    <w:p w14:paraId="544C9914" w14:textId="05EBB224" w:rsidR="00BC6ED6" w:rsidRPr="00BC6ED6" w:rsidRDefault="00BC6ED6" w:rsidP="00BC6ED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input x=desired result</m:t>
          </m:r>
        </m:oMath>
      </m:oMathPara>
    </w:p>
    <w:p w14:paraId="12D73B60" w14:textId="25DC14E3" w:rsidR="00BC6ED6" w:rsidRPr="00BC6ED6" w:rsidRDefault="00BC6ED6" w:rsidP="00BC6ED6">
      <w:pPr>
        <w:pStyle w:val="Heading3"/>
      </w:pPr>
      <w:r>
        <w:t>Important properties</w:t>
      </w:r>
    </w:p>
    <w:p w14:paraId="2A30C085" w14:textId="77777777" w:rsidR="00BC6ED6" w:rsidRDefault="00BC6ED6" w:rsidP="00BC6ED6">
      <w:pPr>
        <w:pStyle w:val="ListParagraph"/>
        <w:numPr>
          <w:ilvl w:val="0"/>
          <w:numId w:val="29"/>
        </w:numPr>
        <w:contextualSpacing w:val="0"/>
      </w:pPr>
      <w:r>
        <w:rPr>
          <w:rFonts w:hint="eastAsia"/>
        </w:rPr>
        <w:t>S</w:t>
      </w:r>
      <w:r>
        <w:t xml:space="preserve">ymmetrical </w:t>
      </w:r>
      <m:oMath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=mode=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14:paraId="2B566816" w14:textId="77777777" w:rsidR="00BC6ED6" w:rsidRPr="00AC0A43" w:rsidRDefault="00BC6ED6" w:rsidP="00BC6ED6">
      <w:pPr>
        <w:pStyle w:val="ListParagraph"/>
        <w:numPr>
          <w:ilvl w:val="0"/>
          <w:numId w:val="29"/>
        </w:numPr>
        <w:contextualSpacing w:val="0"/>
      </w:pPr>
      <w:r>
        <w:rPr>
          <w:rFonts w:hint="eastAsia"/>
        </w:rPr>
        <w:t>T</w:t>
      </w:r>
      <w:r>
        <w:t>otal area = 1</w:t>
      </w:r>
    </w:p>
    <w:p w14:paraId="3F69F314" w14:textId="77777777" w:rsidR="00BC6ED6" w:rsidRDefault="00BC6ED6" w:rsidP="00BC6ED6">
      <w:pPr>
        <w:pStyle w:val="Heading3"/>
      </w:pPr>
      <w:r>
        <w:rPr>
          <w:rFonts w:hint="eastAsia"/>
        </w:rPr>
        <w:t>S</w:t>
      </w:r>
      <w:r>
        <w:t>tandardizing normal distribution to Z</w:t>
      </w:r>
    </w:p>
    <w:p w14:paraId="5E9F0D99" w14:textId="77777777" w:rsidR="00BC6ED6" w:rsidRPr="0085533A" w:rsidRDefault="00BC6ED6" w:rsidP="00BC6ED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μ=0, σ=1       Z~N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A9E48B0" w14:textId="14BE5EF6" w:rsidR="0019649B" w:rsidRPr="00506942" w:rsidRDefault="00BC6ED6" w:rsidP="00506942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506942" w14:paraId="0A577DE3" w14:textId="77777777" w:rsidTr="00506942">
        <w:tc>
          <w:tcPr>
            <w:tcW w:w="5341" w:type="dxa"/>
          </w:tcPr>
          <w:p w14:paraId="16C38C3E" w14:textId="77777777" w:rsidR="00506942" w:rsidRDefault="00506942" w:rsidP="00506942">
            <w:pPr>
              <w:pStyle w:val="Heading2"/>
            </w:pPr>
            <w:r>
              <w:t>Binomial distribution [</w:t>
            </w:r>
            <w:r w:rsidRPr="0019649B">
              <w:rPr>
                <w:u w:val="single"/>
              </w:rPr>
              <w:t>Discrete</w:t>
            </w:r>
            <w:r>
              <w:t>]</w:t>
            </w:r>
          </w:p>
          <w:p w14:paraId="66E7E66F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n,p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where</m:t>
                </m:r>
              </m:oMath>
            </m:oMathPara>
          </w:p>
          <w:p w14:paraId="69802E34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trials</m:t>
                </m:r>
              </m:oMath>
            </m:oMathPara>
          </w:p>
          <w:p w14:paraId="757960B9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probability</m:t>
                </m:r>
                <m:r>
                  <w:rPr>
                    <w:rFonts w:ascii="Cambria Math" w:hAnsi="Cambria Math"/>
                  </w:rPr>
                  <m:t xml:space="preserve"> of success</m:t>
                </m:r>
              </m:oMath>
            </m:oMathPara>
          </w:p>
          <w:p w14:paraId="4C807F42" w14:textId="77777777" w:rsidR="00506942" w:rsidRPr="00BC6ED6" w:rsidRDefault="00506942" w:rsidP="00506942">
            <w:pPr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successful trials</m:t>
                </m:r>
              </m:oMath>
            </m:oMathPara>
          </w:p>
          <w:p w14:paraId="789EF019" w14:textId="77777777" w:rsidR="00506942" w:rsidRDefault="00506942" w:rsidP="00506942">
            <w:pPr>
              <w:pStyle w:val="Heading3"/>
            </w:pPr>
            <w:r>
              <w:t>Experiment conditions</w:t>
            </w:r>
          </w:p>
          <w:p w14:paraId="046DE938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Finite number of trials n</w:t>
            </w:r>
          </w:p>
          <w:p w14:paraId="0798BFD2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Independent outcomes</w:t>
            </w:r>
          </w:p>
          <w:p w14:paraId="0A0390CB" w14:textId="77777777" w:rsidR="00506942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True of false results</w:t>
            </w:r>
          </w:p>
          <w:p w14:paraId="45D66362" w14:textId="77777777" w:rsidR="00506942" w:rsidRPr="00BC6ED6" w:rsidRDefault="00506942" w:rsidP="00506942">
            <w:pPr>
              <w:pStyle w:val="ListParagraph"/>
              <w:numPr>
                <w:ilvl w:val="0"/>
                <w:numId w:val="30"/>
              </w:numPr>
            </w:pPr>
            <w:r>
              <w:t>Probability of success is constant</w:t>
            </w:r>
          </w:p>
          <w:p w14:paraId="4CAF83D0" w14:textId="77777777" w:rsidR="00506942" w:rsidRPr="00237084" w:rsidRDefault="00506942" w:rsidP="00506942">
            <w:pPr>
              <w:pStyle w:val="Heading3"/>
            </w:pPr>
            <w:r>
              <w:t>Values</w:t>
            </w:r>
          </w:p>
          <w:p w14:paraId="04609AE8" w14:textId="77777777" w:rsidR="00506942" w:rsidRPr="00BC6ED6" w:rsidRDefault="00506942" w:rsidP="0050694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n-x</m:t>
                    </m:r>
                  </m:sup>
                </m:sSup>
              </m:oMath>
            </m:oMathPara>
          </w:p>
          <w:p w14:paraId="09236FAE" w14:textId="77777777" w:rsidR="00506942" w:rsidRPr="00BC6ED6" w:rsidRDefault="00506942" w:rsidP="00506942">
            <w:pPr>
              <w:widowControl/>
              <w:jc w:val="left"/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=np</m:t>
                </m:r>
              </m:oMath>
            </m:oMathPara>
          </w:p>
          <w:p w14:paraId="79E2B52F" w14:textId="2E012975" w:rsidR="00506942" w:rsidRPr="00506942" w:rsidRDefault="00506942" w:rsidP="00506942">
            <w:pPr>
              <w:widowControl/>
              <w:jc w:val="left"/>
              <w:rPr>
                <w:rFonts w:ascii="Nirmala UI" w:hAnsi="Nirmala U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Var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=np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oMath>
            </m:oMathPara>
          </w:p>
        </w:tc>
        <w:tc>
          <w:tcPr>
            <w:tcW w:w="5341" w:type="dxa"/>
          </w:tcPr>
          <w:p w14:paraId="49FCF778" w14:textId="77777777" w:rsidR="00506942" w:rsidRDefault="00506942" w:rsidP="00506942">
            <w:pPr>
              <w:pStyle w:val="Heading2"/>
            </w:pPr>
            <w:r>
              <w:t>Poisson distribution [</w:t>
            </w:r>
            <w:r w:rsidRPr="0019649B">
              <w:rPr>
                <w:u w:val="single"/>
              </w:rPr>
              <w:t>Discrete</w:t>
            </w:r>
            <w:r>
              <w:t>]</w:t>
            </w:r>
          </w:p>
          <w:p w14:paraId="08AEA318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X~Po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where</m:t>
                </m:r>
              </m:oMath>
            </m:oMathPara>
          </w:p>
          <w:p w14:paraId="2EB383CC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λ=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mean number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of occurrences in given interval</m:t>
                </m:r>
              </m:oMath>
            </m:oMathPara>
          </w:p>
          <w:p w14:paraId="37D3E5CD" w14:textId="77777777" w:rsidR="00506942" w:rsidRPr="00237084" w:rsidRDefault="00506942" w:rsidP="00506942">
            <w:pPr>
              <w:widowControl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number</m:t>
                </m:r>
                <m:r>
                  <w:rPr>
                    <w:rFonts w:ascii="Cambria Math" w:hAnsi="Cambria Math"/>
                  </w:rPr>
                  <m:t xml:space="preserve"> of occurrences in given interval</m:t>
                </m:r>
              </m:oMath>
            </m:oMathPara>
          </w:p>
          <w:p w14:paraId="5723C841" w14:textId="0593B504" w:rsidR="00506942" w:rsidRDefault="00506942" w:rsidP="00506942">
            <w:pPr>
              <w:pStyle w:val="Heading3"/>
              <w:widowControl/>
              <w:jc w:val="left"/>
            </w:pPr>
            <w:r>
              <w:t>Experiment conditions</w:t>
            </w:r>
          </w:p>
          <w:p w14:paraId="0E940158" w14:textId="736955AE" w:rsidR="00A64E9A" w:rsidRPr="00A64E9A" w:rsidRDefault="00A64E9A" w:rsidP="00A64E9A">
            <w:r>
              <w:t>Events occur:</w:t>
            </w:r>
          </w:p>
          <w:p w14:paraId="12C65D34" w14:textId="4656D452" w:rsidR="00506942" w:rsidRPr="00A64E9A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Singly</w:t>
            </w:r>
          </w:p>
          <w:p w14:paraId="71AC5B0E" w14:textId="06420577" w:rsidR="00A64E9A" w:rsidRPr="00A64E9A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Randomly</w:t>
            </w:r>
          </w:p>
          <w:p w14:paraId="23F68338" w14:textId="6748BEF5" w:rsidR="00A64E9A" w:rsidRPr="00237084" w:rsidRDefault="00A64E9A" w:rsidP="00506942">
            <w:pPr>
              <w:pStyle w:val="ListParagraph"/>
              <w:widowControl/>
              <w:numPr>
                <w:ilvl w:val="0"/>
                <w:numId w:val="31"/>
              </w:numPr>
              <w:jc w:val="left"/>
            </w:pPr>
            <w:r>
              <w:t>Independently</w:t>
            </w:r>
          </w:p>
          <w:p w14:paraId="0F13398C" w14:textId="77777777" w:rsidR="00506942" w:rsidRDefault="00506942" w:rsidP="00506942">
            <w:pPr>
              <w:pStyle w:val="Heading3"/>
              <w:widowControl/>
              <w:jc w:val="left"/>
            </w:pPr>
            <w:r>
              <w:t>Adjusting mean number</w:t>
            </w:r>
          </w:p>
          <w:p w14:paraId="094DD7AB" w14:textId="7DA02639" w:rsidR="00506942" w:rsidRDefault="00506942" w:rsidP="00506942">
            <w:r>
              <w:t xml:space="preserve">Scale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t xml:space="preserve"> with the ratio of the different time intervals</w:t>
            </w:r>
          </w:p>
        </w:tc>
      </w:tr>
    </w:tbl>
    <w:p w14:paraId="664DAF59" w14:textId="77777777" w:rsidR="00506942" w:rsidRPr="0019649B" w:rsidRDefault="00506942" w:rsidP="00506942"/>
    <w:p w14:paraId="2C4CB533" w14:textId="03E75CCF" w:rsidR="00506942" w:rsidRDefault="00506942">
      <w:r>
        <w:br w:type="page"/>
      </w:r>
    </w:p>
    <w:p w14:paraId="15CF5FFF" w14:textId="5FE4F9DA" w:rsidR="00533727" w:rsidRDefault="00506942" w:rsidP="00533727">
      <w:pPr>
        <w:pStyle w:val="Heading2"/>
      </w:pPr>
      <w:r>
        <w:lastRenderedPageBreak/>
        <w:t>Approximations</w:t>
      </w:r>
    </w:p>
    <w:p w14:paraId="4B039A7D" w14:textId="7EB22269" w:rsidR="00533727" w:rsidRDefault="00533727" w:rsidP="00533727">
      <w:r>
        <w:t>The question will let you know when to use approximations.</w:t>
      </w:r>
    </w:p>
    <w:p w14:paraId="68D7A6E3" w14:textId="12DF02F2" w:rsidR="00E822B4" w:rsidRDefault="000E6E39" w:rsidP="00E822B4">
      <w:pPr>
        <w:pStyle w:val="Heading3"/>
      </w:pPr>
      <w:r w:rsidRPr="000E6E39">
        <w:drawing>
          <wp:anchor distT="0" distB="0" distL="114300" distR="114300" simplePos="0" relativeHeight="251668992" behindDoc="0" locked="0" layoutInCell="1" allowOverlap="1" wp14:anchorId="5CF37D45" wp14:editId="7E5D6AE1">
            <wp:simplePos x="0" y="0"/>
            <wp:positionH relativeFrom="column">
              <wp:posOffset>4805309</wp:posOffset>
            </wp:positionH>
            <wp:positionV relativeFrom="paragraph">
              <wp:posOffset>238125</wp:posOffset>
            </wp:positionV>
            <wp:extent cx="1971137" cy="905774"/>
            <wp:effectExtent l="0" t="0" r="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37" cy="905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2B4">
        <w:t>Continuity corrections</w:t>
      </w:r>
    </w:p>
    <w:p w14:paraId="2C1F9C8C" w14:textId="2BB285EB" w:rsidR="00E822B4" w:rsidRDefault="00E822B4" w:rsidP="00E822B4">
      <w:r>
        <w:t xml:space="preserve">It corrects differences between a </w:t>
      </w:r>
      <w:r w:rsidRPr="00387BAD">
        <w:rPr>
          <w:u w:val="single"/>
        </w:rPr>
        <w:t>discrete</w:t>
      </w:r>
      <w:r>
        <w:t xml:space="preserve"> and </w:t>
      </w:r>
      <w:r w:rsidRPr="00387BAD">
        <w:rPr>
          <w:u w:val="single"/>
        </w:rPr>
        <w:t>continuous</w:t>
      </w:r>
      <w:r>
        <w:t xml:space="preserve"> distribution when approximating.</w:t>
      </w:r>
    </w:p>
    <w:p w14:paraId="7AC851A6" w14:textId="1B0DBEBE" w:rsidR="00387BAD" w:rsidRDefault="00387BAD" w:rsidP="00E822B4">
      <w:proofErr w:type="gramStart"/>
      <w:r>
        <w:t>So</w:t>
      </w:r>
      <w:proofErr w:type="gramEnd"/>
      <w:r>
        <w:t xml:space="preserve"> if approximating B with Po then correction is not needed as both are discrete.</w:t>
      </w:r>
    </w:p>
    <w:p w14:paraId="309FB0D8" w14:textId="77777777" w:rsidR="00387BAD" w:rsidRPr="00E822B4" w:rsidRDefault="00387BAD" w:rsidP="00E822B4"/>
    <w:p w14:paraId="20AD0F71" w14:textId="2F4B59A9" w:rsidR="000E6E39" w:rsidRPr="00387BAD" w:rsidRDefault="000E6E39" w:rsidP="00506942">
      <w:pPr>
        <w:rPr>
          <w:b/>
          <w:bCs/>
        </w:rPr>
      </w:pPr>
      <w:r w:rsidRPr="00387BAD">
        <w:rPr>
          <w:b/>
          <w:bCs/>
        </w:rPr>
        <w:t>To apply continuity corrections:</w:t>
      </w:r>
    </w:p>
    <w:p w14:paraId="4C59C678" w14:textId="77777777" w:rsidR="000E6E39" w:rsidRPr="000E6E39" w:rsidRDefault="000E6E39" w:rsidP="000E6E39">
      <w:pPr>
        <w:pStyle w:val="ListParagraph"/>
        <w:numPr>
          <w:ilvl w:val="0"/>
          <w:numId w:val="32"/>
        </w:numPr>
      </w:pPr>
      <w:r>
        <w:t>Imagine a discrete and uniform distribution on each other</w:t>
      </w:r>
    </w:p>
    <w:p w14:paraId="5E06118D" w14:textId="40E4E845" w:rsidR="000E6E39" w:rsidRPr="000E6E39" w:rsidRDefault="000E6E39" w:rsidP="000E6E39">
      <w:pPr>
        <w:pStyle w:val="ListParagraph"/>
        <w:numPr>
          <w:ilvl w:val="0"/>
          <w:numId w:val="32"/>
        </w:numPr>
      </w:pPr>
      <w:r>
        <w:t>Each bar has a width of 1 and each integer point is at the middle of each bar</w:t>
      </w:r>
    </w:p>
    <w:p w14:paraId="1A703332" w14:textId="5B13327C" w:rsidR="00506942" w:rsidRPr="00D0152F" w:rsidRDefault="000E6E39" w:rsidP="000E6E39">
      <w:pPr>
        <w:pStyle w:val="ListParagraph"/>
        <w:numPr>
          <w:ilvl w:val="0"/>
          <w:numId w:val="32"/>
        </w:numPr>
      </w:pPr>
      <w:r>
        <w:t xml:space="preserve">Think if each </w:t>
      </w:r>
      <w:r w:rsidR="00593C2F">
        <w:t>“</w:t>
      </w:r>
      <w:proofErr w:type="spellStart"/>
      <w:r w:rsidR="00593C2F">
        <w:t>chonky</w:t>
      </w:r>
      <w:proofErr w:type="spellEnd"/>
      <w:r w:rsidR="00593C2F">
        <w:t xml:space="preserve"> bar”</w:t>
      </w:r>
      <w:r>
        <w:t xml:space="preserve"> has to be included in the inequality</w:t>
      </w:r>
      <w:r w:rsidR="000444A9">
        <w:t xml:space="preserve"> (</w:t>
      </w:r>
      <m:oMath>
        <m:r>
          <w:rPr>
            <w:rFonts w:ascii="Cambria Math" w:hAnsi="Cambria Math"/>
          </w:rPr>
          <m:t>≤or&lt;</m:t>
        </m:r>
      </m:oMath>
      <w:r w:rsidR="000444A9">
        <w:t>)</w:t>
      </w:r>
    </w:p>
    <w:p w14:paraId="313EC98B" w14:textId="77777777" w:rsidR="00D0152F" w:rsidRPr="00D0152F" w:rsidRDefault="00D0152F" w:rsidP="00D0152F"/>
    <w:p w14:paraId="697207B1" w14:textId="3F73161E" w:rsidR="000E6E39" w:rsidRDefault="000E6E39" w:rsidP="000E6E39">
      <w:pPr>
        <w:rPr>
          <w:b/>
          <w:bCs/>
        </w:rPr>
      </w:pPr>
      <w:r>
        <w:rPr>
          <w:b/>
          <w:bCs/>
        </w:rPr>
        <w:t>Examples</w:t>
      </w:r>
    </w:p>
    <w:p w14:paraId="5C752753" w14:textId="3B284E0D" w:rsidR="000E6E39" w:rsidRPr="000E6E39" w:rsidRDefault="000E6E39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Let X be a discrete dist.,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be normal dist.</m:t>
          </m:r>
        </m:oMath>
      </m:oMathPara>
    </w:p>
    <w:p w14:paraId="14472257" w14:textId="161A94F7" w:rsidR="000E6E39" w:rsidRPr="00D0152F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k-0.5&lt;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&lt;k+0.5</m:t>
              </m:r>
            </m:e>
          </m:d>
        </m:oMath>
      </m:oMathPara>
    </w:p>
    <w:p w14:paraId="14D18E64" w14:textId="351654FE" w:rsidR="00D0152F" w:rsidRPr="00D0152F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&lt;k+0.5</m:t>
              </m:r>
            </m:e>
          </m:d>
        </m:oMath>
      </m:oMathPara>
    </w:p>
    <w:p w14:paraId="34C76220" w14:textId="26DA6CAD" w:rsidR="00D0152F" w:rsidRPr="005B6020" w:rsidRDefault="00D0152F" w:rsidP="000E6E39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X&lt;k</m:t>
              </m:r>
            </m:e>
          </m:d>
          <m:r>
            <w:rPr>
              <w:rFonts w:ascii="Cambria Math" w:hAnsi="Cambria Math"/>
            </w:rPr>
            <m:t>≈P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&lt;k-0.5</m:t>
              </m:r>
            </m:e>
          </m:d>
        </m:oMath>
      </m:oMathPara>
    </w:p>
    <w:p w14:paraId="2487E278" w14:textId="3D245025" w:rsidR="005B6020" w:rsidRDefault="00A30CE1" w:rsidP="005B6020">
      <w:pPr>
        <w:pStyle w:val="Heading3"/>
      </w:pPr>
      <w:r w:rsidRPr="00506942">
        <w:drawing>
          <wp:anchor distT="0" distB="0" distL="114300" distR="114300" simplePos="0" relativeHeight="251664896" behindDoc="0" locked="0" layoutInCell="1" allowOverlap="1" wp14:anchorId="2584CB03" wp14:editId="23320373">
            <wp:simplePos x="0" y="0"/>
            <wp:positionH relativeFrom="column">
              <wp:posOffset>2953910</wp:posOffset>
            </wp:positionH>
            <wp:positionV relativeFrom="paragraph">
              <wp:posOffset>-18332</wp:posOffset>
            </wp:positionV>
            <wp:extent cx="3945255" cy="38207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6020">
        <w:t>Choosing approximation workflow</w:t>
      </w:r>
    </w:p>
    <w:p w14:paraId="3E8DA183" w14:textId="10633FD2" w:rsidR="005B6020" w:rsidRPr="005B6020" w:rsidRDefault="001567AD" w:rsidP="005B6020">
      <m:oMathPara>
        <m:oMathParaPr>
          <m:jc m:val="left"/>
        </m:oMathParaPr>
        <m:oMath>
          <m:r>
            <w:rPr>
              <w:rFonts w:ascii="Cambria Math" w:hAnsi="Cambria Math"/>
            </w:rPr>
            <m:t>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→ L:λ→N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λ, λ</m:t>
              </m:r>
            </m:e>
          </m:d>
          <m:r>
            <w:rPr>
              <w:rFonts w:ascii="Cambria Math" w:hAnsi="Cambria Math"/>
            </w:rPr>
            <m:t xml:space="preserve"> corr.</m:t>
          </m:r>
        </m:oMath>
      </m:oMathPara>
    </w:p>
    <w:p w14:paraId="326DD229" w14:textId="0BE1FA1E" w:rsidR="005B6020" w:rsidRPr="005B6020" w:rsidRDefault="005B6020" w:rsidP="005B6020">
      <m:oMathPara>
        <m:oMathParaPr>
          <m:jc m:val="left"/>
        </m:oMathParaPr>
        <m:oMath>
          <m:r>
            <w:rPr>
              <w:rFonts w:ascii="Cambria Math" w:hAnsi="Cambria Math"/>
            </w:rPr>
            <m:t>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 p</m:t>
              </m:r>
            </m:e>
          </m:d>
          <m:r>
            <w:rPr>
              <w:rFonts w:ascii="Cambria Math" w:hAnsi="Cambria Math"/>
            </w:rPr>
            <m:t>→L:n→p≈0.5→N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np, np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1-p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corr.</m:t>
          </m:r>
        </m:oMath>
      </m:oMathPara>
    </w:p>
    <w:p w14:paraId="45495E6B" w14:textId="473AFC18" w:rsidR="005B6020" w:rsidRPr="005B6020" w:rsidRDefault="000C5CEA" w:rsidP="000C5CEA">
      <w:pPr>
        <w:tabs>
          <w:tab w:val="left" w:pos="1741"/>
        </w:tabs>
      </w:pPr>
      <w:r>
        <w:tab/>
      </w:r>
      <m:oMath>
        <m:r>
          <w:rPr>
            <w:rFonts w:ascii="Cambria Math" w:hAnsi="Cambria Math"/>
          </w:rPr>
          <m:t>→S:p        →</m:t>
        </m:r>
        <m:r>
          <w:rPr>
            <w:rFonts w:ascii="Cambria Math" w:hAnsi="Cambria Math"/>
          </w:rPr>
          <m:t>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np</m:t>
            </m:r>
          </m:e>
        </m:d>
      </m:oMath>
    </w:p>
    <w:sectPr w:rsidR="005B6020" w:rsidRPr="005B6020">
      <w:footerReference w:type="default" r:id="rId13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43AF8" w14:textId="77777777" w:rsidR="00A3718A" w:rsidRDefault="00A3718A" w:rsidP="008A5856">
      <w:r>
        <w:separator/>
      </w:r>
    </w:p>
  </w:endnote>
  <w:endnote w:type="continuationSeparator" w:id="0">
    <w:p w14:paraId="4ECFD2AF" w14:textId="77777777" w:rsidR="00A3718A" w:rsidRDefault="00A3718A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A33FD" w14:textId="77777777" w:rsidR="00A3718A" w:rsidRDefault="00A3718A" w:rsidP="008A5856">
      <w:r>
        <w:separator/>
      </w:r>
    </w:p>
  </w:footnote>
  <w:footnote w:type="continuationSeparator" w:id="0">
    <w:p w14:paraId="6A5CF083" w14:textId="77777777" w:rsidR="00A3718A" w:rsidRDefault="00A3718A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53D96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3A7EE4"/>
    <w:multiLevelType w:val="hybridMultilevel"/>
    <w:tmpl w:val="F938A0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F640B"/>
    <w:multiLevelType w:val="hybridMultilevel"/>
    <w:tmpl w:val="CF98753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DA12D3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4617C3"/>
    <w:multiLevelType w:val="hybridMultilevel"/>
    <w:tmpl w:val="5AE215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6A46E4"/>
    <w:multiLevelType w:val="hybridMultilevel"/>
    <w:tmpl w:val="782E1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223D00"/>
    <w:multiLevelType w:val="hybridMultilevel"/>
    <w:tmpl w:val="C73E0A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5636D"/>
    <w:multiLevelType w:val="hybridMultilevel"/>
    <w:tmpl w:val="CF440F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3CC2685"/>
    <w:multiLevelType w:val="hybridMultilevel"/>
    <w:tmpl w:val="607AC56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2887433">
    <w:abstractNumId w:val="8"/>
  </w:num>
  <w:num w:numId="2" w16cid:durableId="95947337">
    <w:abstractNumId w:val="14"/>
  </w:num>
  <w:num w:numId="3" w16cid:durableId="1492523554">
    <w:abstractNumId w:val="11"/>
  </w:num>
  <w:num w:numId="4" w16cid:durableId="1736586142">
    <w:abstractNumId w:val="17"/>
  </w:num>
  <w:num w:numId="5" w16cid:durableId="232202590">
    <w:abstractNumId w:val="27"/>
  </w:num>
  <w:num w:numId="6" w16cid:durableId="458452855">
    <w:abstractNumId w:val="29"/>
  </w:num>
  <w:num w:numId="7" w16cid:durableId="617832133">
    <w:abstractNumId w:val="0"/>
  </w:num>
  <w:num w:numId="8" w16cid:durableId="1926180937">
    <w:abstractNumId w:val="7"/>
  </w:num>
  <w:num w:numId="9" w16cid:durableId="1657686878">
    <w:abstractNumId w:val="10"/>
  </w:num>
  <w:num w:numId="10" w16cid:durableId="1980261348">
    <w:abstractNumId w:val="28"/>
  </w:num>
  <w:num w:numId="11" w16cid:durableId="1613197665">
    <w:abstractNumId w:val="24"/>
  </w:num>
  <w:num w:numId="12" w16cid:durableId="1455489428">
    <w:abstractNumId w:val="9"/>
  </w:num>
  <w:num w:numId="13" w16cid:durableId="1061830258">
    <w:abstractNumId w:val="22"/>
  </w:num>
  <w:num w:numId="14" w16cid:durableId="471753093">
    <w:abstractNumId w:val="31"/>
  </w:num>
  <w:num w:numId="15" w16cid:durableId="1031690113">
    <w:abstractNumId w:val="25"/>
  </w:num>
  <w:num w:numId="16" w16cid:durableId="820773334">
    <w:abstractNumId w:val="2"/>
  </w:num>
  <w:num w:numId="17" w16cid:durableId="1493060700">
    <w:abstractNumId w:val="6"/>
  </w:num>
  <w:num w:numId="18" w16cid:durableId="2053338552">
    <w:abstractNumId w:val="20"/>
  </w:num>
  <w:num w:numId="19" w16cid:durableId="892808202">
    <w:abstractNumId w:val="19"/>
  </w:num>
  <w:num w:numId="20" w16cid:durableId="2045668839">
    <w:abstractNumId w:val="15"/>
  </w:num>
  <w:num w:numId="21" w16cid:durableId="1029062099">
    <w:abstractNumId w:val="23"/>
  </w:num>
  <w:num w:numId="22" w16cid:durableId="1867937191">
    <w:abstractNumId w:val="16"/>
  </w:num>
  <w:num w:numId="23" w16cid:durableId="52314518">
    <w:abstractNumId w:val="26"/>
  </w:num>
  <w:num w:numId="24" w16cid:durableId="1560632119">
    <w:abstractNumId w:val="3"/>
  </w:num>
  <w:num w:numId="25" w16cid:durableId="1480608835">
    <w:abstractNumId w:val="1"/>
  </w:num>
  <w:num w:numId="26" w16cid:durableId="128517179">
    <w:abstractNumId w:val="4"/>
  </w:num>
  <w:num w:numId="27" w16cid:durableId="39867552">
    <w:abstractNumId w:val="18"/>
  </w:num>
  <w:num w:numId="28" w16cid:durableId="1542326515">
    <w:abstractNumId w:val="12"/>
  </w:num>
  <w:num w:numId="29" w16cid:durableId="1838227888">
    <w:abstractNumId w:val="5"/>
  </w:num>
  <w:num w:numId="30" w16cid:durableId="395587505">
    <w:abstractNumId w:val="30"/>
  </w:num>
  <w:num w:numId="31" w16cid:durableId="1715470581">
    <w:abstractNumId w:val="21"/>
  </w:num>
  <w:num w:numId="32" w16cid:durableId="2073506763">
    <w:abstractNumId w:val="32"/>
  </w:num>
  <w:num w:numId="33" w16cid:durableId="557014703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47CE"/>
    <w:rsid w:val="000444A9"/>
    <w:rsid w:val="00057CE0"/>
    <w:rsid w:val="0006395B"/>
    <w:rsid w:val="00065413"/>
    <w:rsid w:val="0006752C"/>
    <w:rsid w:val="00092703"/>
    <w:rsid w:val="000C5CEA"/>
    <w:rsid w:val="000E6E39"/>
    <w:rsid w:val="0010634C"/>
    <w:rsid w:val="001066A1"/>
    <w:rsid w:val="001157FF"/>
    <w:rsid w:val="00116B5C"/>
    <w:rsid w:val="00117DBC"/>
    <w:rsid w:val="00143128"/>
    <w:rsid w:val="0014325E"/>
    <w:rsid w:val="001567AD"/>
    <w:rsid w:val="001672C6"/>
    <w:rsid w:val="00176194"/>
    <w:rsid w:val="0018719F"/>
    <w:rsid w:val="001912B7"/>
    <w:rsid w:val="00192A98"/>
    <w:rsid w:val="0019649B"/>
    <w:rsid w:val="001A1872"/>
    <w:rsid w:val="001A7C8C"/>
    <w:rsid w:val="001B2405"/>
    <w:rsid w:val="001B2E27"/>
    <w:rsid w:val="001D20B8"/>
    <w:rsid w:val="001F0679"/>
    <w:rsid w:val="001F6D79"/>
    <w:rsid w:val="00207FE2"/>
    <w:rsid w:val="002214E4"/>
    <w:rsid w:val="00225412"/>
    <w:rsid w:val="0023216D"/>
    <w:rsid w:val="00237084"/>
    <w:rsid w:val="00271C17"/>
    <w:rsid w:val="00274500"/>
    <w:rsid w:val="00295246"/>
    <w:rsid w:val="002A3BA0"/>
    <w:rsid w:val="002B03CC"/>
    <w:rsid w:val="003026E8"/>
    <w:rsid w:val="00346312"/>
    <w:rsid w:val="00382E0D"/>
    <w:rsid w:val="00387BAD"/>
    <w:rsid w:val="00393705"/>
    <w:rsid w:val="003A37FB"/>
    <w:rsid w:val="003B6AB3"/>
    <w:rsid w:val="003D0AB8"/>
    <w:rsid w:val="003E4352"/>
    <w:rsid w:val="003F080B"/>
    <w:rsid w:val="003F3CC6"/>
    <w:rsid w:val="00430375"/>
    <w:rsid w:val="004365C5"/>
    <w:rsid w:val="0043690D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D6EC3"/>
    <w:rsid w:val="00506942"/>
    <w:rsid w:val="005301BB"/>
    <w:rsid w:val="005316A4"/>
    <w:rsid w:val="00533727"/>
    <w:rsid w:val="00536AB7"/>
    <w:rsid w:val="00547802"/>
    <w:rsid w:val="00575A85"/>
    <w:rsid w:val="005914D6"/>
    <w:rsid w:val="00593C2F"/>
    <w:rsid w:val="00594A12"/>
    <w:rsid w:val="00596D49"/>
    <w:rsid w:val="005A2132"/>
    <w:rsid w:val="005B4468"/>
    <w:rsid w:val="005B6020"/>
    <w:rsid w:val="005D5DF7"/>
    <w:rsid w:val="005E1155"/>
    <w:rsid w:val="005F594F"/>
    <w:rsid w:val="005F7337"/>
    <w:rsid w:val="006120AC"/>
    <w:rsid w:val="00662B67"/>
    <w:rsid w:val="0066626D"/>
    <w:rsid w:val="00683FB4"/>
    <w:rsid w:val="00693C6C"/>
    <w:rsid w:val="00693E2F"/>
    <w:rsid w:val="0069410C"/>
    <w:rsid w:val="006D5F50"/>
    <w:rsid w:val="006F15D9"/>
    <w:rsid w:val="007137F5"/>
    <w:rsid w:val="00721B38"/>
    <w:rsid w:val="00727E38"/>
    <w:rsid w:val="007356CB"/>
    <w:rsid w:val="00743456"/>
    <w:rsid w:val="00754B2A"/>
    <w:rsid w:val="007610E5"/>
    <w:rsid w:val="00781828"/>
    <w:rsid w:val="00786A6B"/>
    <w:rsid w:val="0079452A"/>
    <w:rsid w:val="007C18D0"/>
    <w:rsid w:val="007C3B0C"/>
    <w:rsid w:val="007D706D"/>
    <w:rsid w:val="007F00A6"/>
    <w:rsid w:val="007F3C5F"/>
    <w:rsid w:val="00800BB7"/>
    <w:rsid w:val="00806728"/>
    <w:rsid w:val="00806F61"/>
    <w:rsid w:val="008121BC"/>
    <w:rsid w:val="008227DA"/>
    <w:rsid w:val="00832FB4"/>
    <w:rsid w:val="00845481"/>
    <w:rsid w:val="00861844"/>
    <w:rsid w:val="00890988"/>
    <w:rsid w:val="00896165"/>
    <w:rsid w:val="008A3F7C"/>
    <w:rsid w:val="008A5856"/>
    <w:rsid w:val="008A5CAA"/>
    <w:rsid w:val="008A6556"/>
    <w:rsid w:val="008C5C06"/>
    <w:rsid w:val="008D4696"/>
    <w:rsid w:val="0090359D"/>
    <w:rsid w:val="00906DC4"/>
    <w:rsid w:val="00912147"/>
    <w:rsid w:val="00921832"/>
    <w:rsid w:val="0092258F"/>
    <w:rsid w:val="009306EE"/>
    <w:rsid w:val="00960C94"/>
    <w:rsid w:val="00961958"/>
    <w:rsid w:val="00975850"/>
    <w:rsid w:val="009840BD"/>
    <w:rsid w:val="009877B8"/>
    <w:rsid w:val="00993C93"/>
    <w:rsid w:val="009A4AA0"/>
    <w:rsid w:val="009B5118"/>
    <w:rsid w:val="009C0165"/>
    <w:rsid w:val="009D2F06"/>
    <w:rsid w:val="009D30FA"/>
    <w:rsid w:val="009E1011"/>
    <w:rsid w:val="009F11BD"/>
    <w:rsid w:val="009F4AB6"/>
    <w:rsid w:val="00A00FBE"/>
    <w:rsid w:val="00A210D8"/>
    <w:rsid w:val="00A2211B"/>
    <w:rsid w:val="00A30CE1"/>
    <w:rsid w:val="00A3718A"/>
    <w:rsid w:val="00A41F96"/>
    <w:rsid w:val="00A5032D"/>
    <w:rsid w:val="00A64E9A"/>
    <w:rsid w:val="00A7495D"/>
    <w:rsid w:val="00A75F8C"/>
    <w:rsid w:val="00A90494"/>
    <w:rsid w:val="00AA0E9F"/>
    <w:rsid w:val="00AA3B50"/>
    <w:rsid w:val="00AD1B63"/>
    <w:rsid w:val="00AD1F96"/>
    <w:rsid w:val="00AD70CC"/>
    <w:rsid w:val="00B0295E"/>
    <w:rsid w:val="00B0639F"/>
    <w:rsid w:val="00B16AC9"/>
    <w:rsid w:val="00B22D79"/>
    <w:rsid w:val="00B27EE1"/>
    <w:rsid w:val="00B36E16"/>
    <w:rsid w:val="00B60AA1"/>
    <w:rsid w:val="00B65F37"/>
    <w:rsid w:val="00B77988"/>
    <w:rsid w:val="00B8716F"/>
    <w:rsid w:val="00B87C71"/>
    <w:rsid w:val="00B94A55"/>
    <w:rsid w:val="00B95E9E"/>
    <w:rsid w:val="00BB3CDB"/>
    <w:rsid w:val="00BC6ED6"/>
    <w:rsid w:val="00BE5632"/>
    <w:rsid w:val="00BF5B55"/>
    <w:rsid w:val="00C03015"/>
    <w:rsid w:val="00C3329C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F483F"/>
    <w:rsid w:val="00CF6776"/>
    <w:rsid w:val="00D0152F"/>
    <w:rsid w:val="00D04AF0"/>
    <w:rsid w:val="00D058AA"/>
    <w:rsid w:val="00D20D09"/>
    <w:rsid w:val="00D24C63"/>
    <w:rsid w:val="00D320EF"/>
    <w:rsid w:val="00D61597"/>
    <w:rsid w:val="00D62651"/>
    <w:rsid w:val="00D63113"/>
    <w:rsid w:val="00D63D24"/>
    <w:rsid w:val="00D84EA0"/>
    <w:rsid w:val="00D90130"/>
    <w:rsid w:val="00D907F4"/>
    <w:rsid w:val="00D93D19"/>
    <w:rsid w:val="00DA24BA"/>
    <w:rsid w:val="00DA3F6C"/>
    <w:rsid w:val="00DB1A5D"/>
    <w:rsid w:val="00DB51AE"/>
    <w:rsid w:val="00DD14E8"/>
    <w:rsid w:val="00E04002"/>
    <w:rsid w:val="00E05DAA"/>
    <w:rsid w:val="00E12C9E"/>
    <w:rsid w:val="00E148B6"/>
    <w:rsid w:val="00E30B2D"/>
    <w:rsid w:val="00E404A7"/>
    <w:rsid w:val="00E434D9"/>
    <w:rsid w:val="00E715D0"/>
    <w:rsid w:val="00E822B4"/>
    <w:rsid w:val="00E95FDC"/>
    <w:rsid w:val="00E966F2"/>
    <w:rsid w:val="00EB3B14"/>
    <w:rsid w:val="00ED1DBA"/>
    <w:rsid w:val="00F27BB6"/>
    <w:rsid w:val="00F37758"/>
    <w:rsid w:val="00F37CA6"/>
    <w:rsid w:val="00F6355E"/>
    <w:rsid w:val="00F63D5F"/>
    <w:rsid w:val="00F75B2D"/>
    <w:rsid w:val="00F85DA5"/>
    <w:rsid w:val="00F94471"/>
    <w:rsid w:val="00FD614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649B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34"/>
    <w:qFormat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169</cp:revision>
  <cp:lastPrinted>2022-11-23T11:28:00Z</cp:lastPrinted>
  <dcterms:created xsi:type="dcterms:W3CDTF">2021-08-18T06:52:00Z</dcterms:created>
  <dcterms:modified xsi:type="dcterms:W3CDTF">2023-02-11T04:10:00Z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