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1DE0309C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58752" behindDoc="0" locked="0" layoutInCell="1" allowOverlap="1" wp14:anchorId="18AD25E7" wp14:editId="11C65D47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0F2B726F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044D2E99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 xml:space="preserve">Solving </w:t>
      </w:r>
      <w:r w:rsidR="00143128">
        <w:rPr>
          <w:rStyle w:val="IntenseEmphasis"/>
        </w:rPr>
        <w:t xml:space="preserve">collision </w:t>
      </w:r>
      <w:r>
        <w:rPr>
          <w:rStyle w:val="IntenseEmphasis"/>
        </w:rPr>
        <w:t>momentum problems</w:t>
      </w:r>
    </w:p>
    <w:p w14:paraId="28C37EAF" w14:textId="50E531E3" w:rsidR="00E95FDC" w:rsidRDefault="00143128">
      <w:pPr>
        <w:pStyle w:val="ListParagraph"/>
        <w:numPr>
          <w:ilvl w:val="0"/>
          <w:numId w:val="17"/>
        </w:numPr>
      </w:pPr>
      <w:r>
        <w:t xml:space="preserve">Draw a vector diagram and use Pythagoras theorem to solve the problems  </w:t>
      </w:r>
    </w:p>
    <w:p w14:paraId="17EE50D9" w14:textId="284003BF" w:rsidR="00E95FDC" w:rsidRDefault="00E95FDC">
      <w:pPr>
        <w:pStyle w:val="ListParagraph"/>
        <w:numPr>
          <w:ilvl w:val="0"/>
          <w:numId w:val="17"/>
        </w:numPr>
      </w:pPr>
      <w:r>
        <w:t>Use trigonometry</w:t>
      </w:r>
      <w:r w:rsidR="00143128">
        <w:t xml:space="preserve"> to find angles</w:t>
      </w:r>
    </w:p>
    <w:p w14:paraId="3ADC758D" w14:textId="320BCFCE" w:rsidR="00143128" w:rsidRDefault="00143128">
      <w:pPr>
        <w:pStyle w:val="ListParagraph"/>
        <w:numPr>
          <w:ilvl w:val="0"/>
          <w:numId w:val="17"/>
        </w:numPr>
      </w:pPr>
      <w:r>
        <w:t>Draw scaled vector diagram to check your answers</w:t>
      </w:r>
    </w:p>
    <w:p w14:paraId="409996B8" w14:textId="77777777" w:rsidR="00C93CCC" w:rsidRDefault="00C93CCC" w:rsidP="00C93CCC"/>
    <w:p w14:paraId="63FC8199" w14:textId="15DC966D" w:rsidR="00C93CCC" w:rsidRPr="00E95FDC" w:rsidRDefault="00C93CCC" w:rsidP="00C93CCC">
      <w:pPr>
        <w:rPr>
          <w:rStyle w:val="IntenseEmphasis"/>
        </w:rPr>
      </w:pPr>
      <w:r>
        <w:rPr>
          <w:rStyle w:val="IntenseEmphasis"/>
        </w:rPr>
        <w:t>Why can a scaled vector diagram</w:t>
      </w:r>
      <w:r w:rsidR="007F3C5F">
        <w:rPr>
          <w:rStyle w:val="IntenseEmphasis"/>
        </w:rPr>
        <w:t xml:space="preserve"> </w:t>
      </w:r>
      <w:r>
        <w:rPr>
          <w:rStyle w:val="IntenseEmphasis"/>
        </w:rPr>
        <w:t>demonstrate conservation of momentum?</w:t>
      </w:r>
    </w:p>
    <w:p w14:paraId="6904ACE3" w14:textId="6ACD1BF9" w:rsidR="00C93CCC" w:rsidRDefault="00C93CCC" w:rsidP="00C93CCC">
      <w:pPr>
        <w:pStyle w:val="ListParagraph"/>
        <w:numPr>
          <w:ilvl w:val="0"/>
          <w:numId w:val="17"/>
        </w:numPr>
      </w:pPr>
      <w:r>
        <w:t>Sum of momentum before and after collision is the same</w:t>
      </w:r>
    </w:p>
    <w:p w14:paraId="59B70655" w14:textId="4C7B1E59" w:rsidR="00C93CCC" w:rsidRDefault="00C93CCC" w:rsidP="00C93CCC">
      <w:pPr>
        <w:pStyle w:val="ListParagraph"/>
        <w:numPr>
          <w:ilvl w:val="0"/>
          <w:numId w:val="17"/>
        </w:numPr>
      </w:pPr>
      <w:r>
        <w:t>As the mass is the same, sum of velocity before and after collision is the same</w:t>
      </w:r>
    </w:p>
    <w:p w14:paraId="2B821BC3" w14:textId="23724781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1584" behindDoc="0" locked="0" layoutInCell="1" allowOverlap="1" wp14:anchorId="0D1F7B49" wp14:editId="3A8977D7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7B9B96E6" w14:textId="3E580FE4" w:rsidR="00890988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ab/>
      </w:r>
    </w:p>
    <w:p w14:paraId="514FBF0E" w14:textId="0CC020F7" w:rsidR="00CF483F" w:rsidRPr="00CF483F" w:rsidRDefault="00CF483F" w:rsidP="008A5856">
      <w:r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0685F4A" w14:textId="71D8DC8F" w:rsidR="00C91D25" w:rsidRPr="00CF483F" w:rsidRDefault="00C91D25" w:rsidP="008A5856"/>
    <w:p w14:paraId="55634806" w14:textId="4DA1764E" w:rsidR="00CB2B82" w:rsidRDefault="00CB2B82" w:rsidP="008A5856">
      <w:r>
        <w:t>Centripetal force acts 90 degrees to the direction of motion</w:t>
      </w:r>
    </w:p>
    <w:p w14:paraId="46445B4A" w14:textId="77777777" w:rsidR="00E966F2" w:rsidRDefault="00E966F2" w:rsidP="008A5856"/>
    <w:p w14:paraId="74F552AA" w14:textId="77777777" w:rsidR="00E966F2" w:rsidRDefault="00E966F2" w:rsidP="00E966F2">
      <w:pPr>
        <w:rPr>
          <w:rStyle w:val="IntenseEmphasis"/>
        </w:rPr>
      </w:pPr>
      <w:r>
        <w:rPr>
          <w:rStyle w:val="IntenseEmphasis"/>
        </w:rPr>
        <w:t>Why does an object move with circular motion</w:t>
      </w:r>
    </w:p>
    <w:p w14:paraId="027140E5" w14:textId="77777777" w:rsidR="00E966F2" w:rsidRDefault="00E966F2" w:rsidP="00E966F2">
      <w:pPr>
        <w:pStyle w:val="ListParagraph"/>
        <w:numPr>
          <w:ilvl w:val="0"/>
          <w:numId w:val="23"/>
        </w:numPr>
      </w:pPr>
      <w:r>
        <w:t>Resultant force by other forces which acts perpendicularly to the direction of motion</w:t>
      </w:r>
    </w:p>
    <w:p w14:paraId="4DD336E1" w14:textId="250FB8D4" w:rsidR="00E966F2" w:rsidRDefault="00E966F2" w:rsidP="00E966F2"/>
    <w:p w14:paraId="3AED3D98" w14:textId="196AFF51" w:rsidR="00E966F2" w:rsidRPr="00683FB4" w:rsidRDefault="00E966F2" w:rsidP="00E966F2">
      <w:pPr>
        <w:rPr>
          <w:rStyle w:val="IntenseEmphasis"/>
        </w:rPr>
      </w:pPr>
      <w:r w:rsidRPr="00683FB4">
        <w:rPr>
          <w:rStyle w:val="IntenseEmphasis"/>
          <w:noProof/>
        </w:rPr>
        <w:drawing>
          <wp:anchor distT="0" distB="0" distL="114300" distR="114300" simplePos="0" relativeHeight="251668992" behindDoc="0" locked="0" layoutInCell="1" allowOverlap="1" wp14:anchorId="5A0ED6CE" wp14:editId="4A5F7EFA">
            <wp:simplePos x="0" y="0"/>
            <wp:positionH relativeFrom="column">
              <wp:posOffset>4875580</wp:posOffset>
            </wp:positionH>
            <wp:positionV relativeFrom="paragraph">
              <wp:posOffset>94514</wp:posOffset>
            </wp:positionV>
            <wp:extent cx="1804263" cy="666060"/>
            <wp:effectExtent l="0" t="0" r="571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36" cy="66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FB4">
        <w:rPr>
          <w:rStyle w:val="IntenseEmphasis"/>
        </w:rPr>
        <w:t xml:space="preserve">Derive </w:t>
      </w:r>
      <m:oMath>
        <m:r>
          <w:rPr>
            <w:rStyle w:val="IntenseEmphasis"/>
            <w:rFonts w:ascii="Cambria Math" w:hAnsi="Cambria Math"/>
          </w:rPr>
          <m:t>a=</m:t>
        </m:r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w:rPr>
                    <w:rStyle w:val="IntenseEmphasis"/>
                    <w:rFonts w:ascii="Cambria Math" w:hAnsi="Cambria Math"/>
                  </w:rPr>
                  <m:t>v</m:t>
                </m:r>
              </m:e>
              <m:sup>
                <m:r>
                  <w:rPr>
                    <w:rStyle w:val="Intens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IntenseEmphasis"/>
                <w:rFonts w:ascii="Cambria Math" w:hAnsi="Cambria Math"/>
              </w:rPr>
              <m:t>r</m:t>
            </m:r>
          </m:den>
        </m:f>
      </m:oMath>
    </w:p>
    <w:p w14:paraId="3A60B142" w14:textId="6EFD32F5" w:rsidR="00E966F2" w:rsidRDefault="00E966F2" w:rsidP="00E966F2">
      <w:pPr>
        <w:pStyle w:val="ListParagraph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F468EF4" wp14:editId="40821941">
            <wp:simplePos x="0" y="0"/>
            <wp:positionH relativeFrom="column">
              <wp:posOffset>5319598</wp:posOffset>
            </wp:positionH>
            <wp:positionV relativeFrom="paragraph">
              <wp:posOffset>746125</wp:posOffset>
            </wp:positionV>
            <wp:extent cx="1198245" cy="1418590"/>
            <wp:effectExtent l="0" t="0" r="1905" b="0"/>
            <wp:wrapNone/>
            <wp:docPr id="16" name="Picture 16" descr="Objects in Vertical Circular Motion | Equations, Analysis &amp; Examples -  Video &amp; Lesson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s in Vertical Circular Motion | Equations, Analysis &amp; Examples -  Video &amp; Lesson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Draw vector diagram (RHS)</w:t>
      </w:r>
    </w:p>
    <w:p w14:paraId="2A7CFDEE" w14:textId="77777777" w:rsidR="00E966F2" w:rsidRPr="00800BB7" w:rsidRDefault="00E966F2" w:rsidP="00E966F2">
      <w:pPr>
        <w:pStyle w:val="ListParagraph"/>
        <w:numPr>
          <w:ilvl w:val="0"/>
          <w:numId w:val="21"/>
        </w:numPr>
        <w:rPr>
          <w:iCs/>
        </w:rPr>
      </w:pPr>
      <m:oMath>
        <m:r>
          <w:rPr>
            <w:rFonts w:ascii="Cambria Math" w:hAnsi="Cambria Math"/>
          </w:rPr>
          <m:t xml:space="preserve">as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→0,  </m:t>
        </m:r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18265BD8" w14:textId="77777777" w:rsidR="00E966F2" w:rsidRPr="00800BB7" w:rsidRDefault="00E966F2" w:rsidP="00E966F2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=w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29E32C8" w14:textId="77777777" w:rsidR="00E966F2" w:rsidRPr="00800BB7" w:rsidRDefault="00000000" w:rsidP="00E966F2">
      <w:pPr>
        <w:pStyle w:val="ListParagraph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</w:p>
    <w:p w14:paraId="2E38EB3A" w14:textId="15D38760" w:rsidR="00B36E16" w:rsidRDefault="00B36E16" w:rsidP="00B36E16">
      <w:pPr>
        <w:pStyle w:val="Heading3"/>
      </w:pPr>
      <w:r>
        <w:t>Vertical circular motion</w:t>
      </w:r>
    </w:p>
    <w:p w14:paraId="641399CB" w14:textId="253DBCD5" w:rsidR="00B36E16" w:rsidRPr="00E966F2" w:rsidRDefault="00B36E16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=T+W</m:t>
          </m:r>
        </m:oMath>
      </m:oMathPara>
    </w:p>
    <w:p w14:paraId="4D2D96BF" w14:textId="5697B90D" w:rsidR="00E966F2" w:rsidRPr="00A90494" w:rsidRDefault="00E966F2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=T-W</m:t>
          </m:r>
        </m:oMath>
      </m:oMathPara>
    </w:p>
    <w:p w14:paraId="15A2FD85" w14:textId="1C436CB6" w:rsidR="00A90494" w:rsidRPr="00E966F2" w:rsidRDefault="00A90494" w:rsidP="00B36E16">
      <w:pPr>
        <w:rPr>
          <w:rFonts w:ascii="Nirmala UI" w:hAnsi="Nirmala UI"/>
        </w:rPr>
      </w:pPr>
      <w:r>
        <w:rPr>
          <w:rFonts w:ascii="Nirmala UI" w:hAnsi="Nirmala UI"/>
        </w:rPr>
        <w:t>Centripetal force is the resultant force of T and W.</w:t>
      </w:r>
    </w:p>
    <w:p w14:paraId="2AC88152" w14:textId="1D8DD082" w:rsidR="009840BD" w:rsidRDefault="009840BD" w:rsidP="009840BD">
      <w:pPr>
        <w:pStyle w:val="Heading3"/>
      </w:pPr>
      <w:r>
        <w:t>Horizontal circular motion</w:t>
      </w:r>
    </w:p>
    <w:p w14:paraId="6484BABB" w14:textId="24A016F8" w:rsidR="009840BD" w:rsidRPr="009840BD" w:rsidRDefault="00000000" w:rsidP="009840BD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rg</m:t>
              </m:r>
            </m:den>
          </m:f>
        </m:oMath>
      </m:oMathPara>
    </w:p>
    <w:p w14:paraId="2C9DF8DE" w14:textId="453BAF93" w:rsidR="009840BD" w:rsidRPr="009840BD" w:rsidRDefault="009840BD" w:rsidP="009840BD">
      <w:r>
        <w:t xml:space="preserve">Derived by: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</m:oMath>
    </w:p>
    <w:p w14:paraId="20B72F9C" w14:textId="788F1A8B" w:rsidR="00C90493" w:rsidRPr="00800BB7" w:rsidRDefault="00C90493" w:rsidP="00800BB7">
      <w:r w:rsidRPr="00800BB7"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5B4E66D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 xml:space="preserve">Current +ve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-ve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 xml:space="preserve">Current +ve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-ve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373DDCD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3360" behindDoc="0" locked="0" layoutInCell="1" allowOverlap="1" wp14:anchorId="4B61E666" wp14:editId="1F479980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 xml:space="preserve">Due to A being +ve,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 xml:space="preserve">Due to B being -ve,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(as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0048" behindDoc="0" locked="0" layoutInCell="1" allowOverlap="1" wp14:anchorId="2771629E" wp14:editId="18EAE0B6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48372CC5" w:rsidR="00092703" w:rsidRDefault="00D058AA" w:rsidP="008A5856">
      <w:pPr>
        <w:pStyle w:val="Heading3"/>
      </w:pPr>
      <w:r>
        <w:t>Thermionic emission</w:t>
      </w:r>
    </w:p>
    <w:p w14:paraId="07BD6C7E" w14:textId="04487989" w:rsidR="00D058AA" w:rsidRDefault="00D058AA" w:rsidP="00D058AA">
      <w:r>
        <w:t>e</w:t>
      </w:r>
      <w:r>
        <w:rPr>
          <w:vertAlign w:val="superscript"/>
        </w:rPr>
        <w:t>-</w:t>
      </w:r>
      <w:r>
        <w:t xml:space="preserve"> in heated metal gain energy and leave surface</w:t>
      </w:r>
    </w:p>
    <w:p w14:paraId="6B6B2873" w14:textId="08FBC003" w:rsidR="00D058AA" w:rsidRDefault="00D058AA" w:rsidP="00D058AA"/>
    <w:p w14:paraId="3D01ECDC" w14:textId="64FD9363" w:rsidR="00D058AA" w:rsidRPr="00D058AA" w:rsidRDefault="00D058AA" w:rsidP="00D058AA">
      <w:pPr>
        <w:rPr>
          <w:b/>
          <w:bCs/>
        </w:rPr>
      </w:pPr>
      <w:r>
        <w:rPr>
          <w:b/>
          <w:bCs/>
        </w:rPr>
        <w:t>Electron guns</w:t>
      </w:r>
    </w:p>
    <w:p w14:paraId="0AF27B74" w14:textId="77777777" w:rsidR="00D058AA" w:rsidRDefault="00B65F37" w:rsidP="008A5856">
      <w:pPr>
        <w:pStyle w:val="BodyText"/>
        <w:numPr>
          <w:ilvl w:val="0"/>
          <w:numId w:val="22"/>
        </w:numPr>
      </w:pPr>
      <w:r>
        <w:t>h</w:t>
      </w:r>
      <w:r w:rsidR="00092703">
        <w:t>ot metal surface</w:t>
      </w:r>
      <w:r w:rsidRPr="00B65F37">
        <w:t xml:space="preserve"> </w:t>
      </w:r>
      <w:r w:rsidR="00D058AA">
        <w:t xml:space="preserve">causes emission of </w:t>
      </w:r>
      <w:r>
        <w:t>e</w:t>
      </w:r>
      <w:r>
        <w:rPr>
          <w:vertAlign w:val="superscript"/>
        </w:rPr>
        <w:t>-</w:t>
      </w:r>
      <w:r>
        <w:t xml:space="preserve"> </w:t>
      </w:r>
    </w:p>
    <w:p w14:paraId="1136A4E4" w14:textId="482736FB" w:rsidR="00092703" w:rsidRPr="00D058AA" w:rsidRDefault="00D058AA" w:rsidP="008A5856">
      <w:pPr>
        <w:pStyle w:val="BodyText"/>
        <w:numPr>
          <w:ilvl w:val="0"/>
          <w:numId w:val="22"/>
        </w:numPr>
      </w:pPr>
      <w:r>
        <w:t>a</w:t>
      </w:r>
      <w:r w:rsidR="00092703">
        <w:t>node +ve charge accelerates e</w:t>
      </w:r>
      <w:r w:rsidR="00092703" w:rsidRPr="00D058AA"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9264" behindDoc="0" locked="0" layoutInCell="1" allowOverlap="1" wp14:anchorId="1375D462" wp14:editId="69CC4987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1072" behindDoc="0" locked="0" layoutInCell="1" allowOverlap="1" wp14:anchorId="30F5F6F2" wp14:editId="05BB5A6C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12E1D059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num>
            <m:den>
              <m:r>
                <w:rPr>
                  <w:rFonts w:ascii="Cambria Math" w:hAnsi="Cambria Math"/>
                </w:rPr>
                <m:t>IR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4384" behindDoc="0" locked="0" layoutInCell="1" allowOverlap="1" wp14:anchorId="5EC6E272" wp14:editId="1FF84045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0A2FF0A0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6C2ED4FB" w14:textId="1E8BA903" w:rsidR="00143128" w:rsidRDefault="00143128" w:rsidP="00143128">
      <w:pPr>
        <w:pStyle w:val="Heading3"/>
      </w:pPr>
      <w:r>
        <w:t>Energy</w:t>
      </w:r>
    </w:p>
    <w:p w14:paraId="6EDFA3FD" w14:textId="4A71E5F2" w:rsidR="00143128" w:rsidRPr="00143128" w:rsidRDefault="00143128" w:rsidP="00143128">
      <w:r>
        <w:t xml:space="preserve">Energy charged / discharged by capacitor is the energy dissipated / gained by other components.                 </w:t>
      </w:r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B5CAC02" wp14:editId="3481AA04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  <w:t>iL: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1FEAFC34" w:rsidR="003D0AB8" w:rsidRDefault="005316A4" w:rsidP="008A5856">
      <w:pPr>
        <w:pStyle w:val="BodyText"/>
      </w:pPr>
      <w:r>
        <w:t xml:space="preserve">Use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 xml:space="preserve"> to find variables of particle in magnetic field.</w:t>
      </w:r>
    </w:p>
    <w:p w14:paraId="07A2286D" w14:textId="77777777" w:rsidR="005316A4" w:rsidRDefault="005316A4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</w:t>
      </w:r>
      <w:bookmarkStart w:id="0" w:name="_Hlk120097225"/>
      <w:r>
        <w:t>ectromagn</w:t>
      </w:r>
      <w:bookmarkEnd w:id="0"/>
      <w:r>
        <w:t>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4BF5082F" w:rsid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  <w:r w:rsidR="004B55EE">
        <w:t xml:space="preserve"> </w:t>
      </w:r>
    </w:p>
    <w:p w14:paraId="1247E126" w14:textId="62505C09" w:rsidR="004B55EE" w:rsidRDefault="004B55EE" w:rsidP="008A5856">
      <w:pPr>
        <w:pStyle w:val="BodyText"/>
      </w:pPr>
      <w:r>
        <w:t>Lenz’s law can be applied to explain direction of movement. Also can think of as “minimizing” motion causing it</w:t>
      </w:r>
    </w:p>
    <w:p w14:paraId="7556E114" w14:textId="77777777" w:rsidR="004B55EE" w:rsidRPr="00116B5C" w:rsidRDefault="004B55EE" w:rsidP="008A5856">
      <w:pPr>
        <w:pStyle w:val="BodyText"/>
      </w:pP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39FDBFD3" w:rsidR="00D320EF" w:rsidRDefault="00D320EF">
      <w:r>
        <w:br w:type="page"/>
      </w:r>
    </w:p>
    <w:p w14:paraId="7154A15E" w14:textId="06A70AD6" w:rsidR="00D320EF" w:rsidRDefault="00D320EF" w:rsidP="00D320EF">
      <w:pPr>
        <w:pStyle w:val="Heading2"/>
      </w:pPr>
      <w:r>
        <w:lastRenderedPageBreak/>
        <w:t>Applications of magnetic fields</w:t>
      </w:r>
    </w:p>
    <w:p w14:paraId="07D2A82B" w14:textId="39E164F3" w:rsidR="00D320EF" w:rsidRDefault="00D320EF" w:rsidP="00D320EF">
      <w:pPr>
        <w:pStyle w:val="Heading3"/>
      </w:pPr>
      <w:r>
        <w:t>Demonstrating Lenz’s law induction</w:t>
      </w:r>
    </w:p>
    <w:p w14:paraId="4E2D30EA" w14:textId="5D353EF0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580EFE6A" w:rsidR="009F4AB6" w:rsidRPr="00E715D0" w:rsidRDefault="009F4AB6">
      <w:pPr>
        <w:pStyle w:val="BodyText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</m:t>
        </m:r>
        <m:r>
          <w:rPr>
            <w:rFonts w:ascii="Cambria Math" w:hAnsi="Cambria Math"/>
          </w:rPr>
          <m:t>induced ε &amp; I (complete circuit)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83633DC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 (complete circuit)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D320EF">
      <w:pPr>
        <w:pStyle w:val="BodyText"/>
        <w:jc w:val="center"/>
      </w:pPr>
      <w:r>
        <w:t>“Induced current flows in a direction such that it opposes the change which produces it”</w:t>
      </w:r>
    </w:p>
    <w:p w14:paraId="483AEF8C" w14:textId="16EA84DD" w:rsidR="003D0AB8" w:rsidRDefault="003D0AB8" w:rsidP="00D320EF">
      <w:pPr>
        <w:pStyle w:val="BodyText"/>
        <w:jc w:val="center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3DF7D546" w14:textId="77777777" w:rsidR="00D320EF" w:rsidRDefault="00D320EF" w:rsidP="00D320EF">
      <w:pPr>
        <w:pStyle w:val="BodyText"/>
        <w:jc w:val="center"/>
      </w:pPr>
    </w:p>
    <w:p w14:paraId="17BCEB47" w14:textId="2387969E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7D88E6ED" w14:textId="1CBA9E12" w:rsidR="00D320EF" w:rsidRDefault="00D63113" w:rsidP="00D320EF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therefore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3E4ECA11" w14:textId="23AA0384" w:rsidR="00D320EF" w:rsidRDefault="00E715D0" w:rsidP="00D320E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 w:rsidRPr="00D320EF">
        <w:rPr>
          <w:rStyle w:val="IntenseEmphasis"/>
          <w:i w:val="0"/>
          <w:iCs w:val="0"/>
          <w:noProof/>
          <w:color w:val="000000"/>
          <w14:textFill>
            <w14:solidFill>
              <w14:srgbClr w14:val="000000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554145C" wp14:editId="00F6A3CE">
            <wp:simplePos x="0" y="0"/>
            <wp:positionH relativeFrom="column">
              <wp:posOffset>4048963</wp:posOffset>
            </wp:positionH>
            <wp:positionV relativeFrom="paragraph">
              <wp:posOffset>10211</wp:posOffset>
            </wp:positionV>
            <wp:extent cx="2796540" cy="1194422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4" cy="11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EF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How does a transformer increase the pd?</w:t>
      </w:r>
    </w:p>
    <w:p w14:paraId="28577FA9" w14:textId="5E53B51B" w:rsidR="00D320EF" w:rsidRDefault="00E715D0" w:rsidP="00D320EF">
      <w:pPr>
        <w:pStyle w:val="ListParagraph"/>
        <w:numPr>
          <w:ilvl w:val="0"/>
          <w:numId w:val="20"/>
        </w:numPr>
      </w:pPr>
      <w:r>
        <w:t>AC provides alternating current</w:t>
      </w:r>
    </w:p>
    <w:p w14:paraId="2796B0CD" w14:textId="2B33DDE7" w:rsidR="00D320EF" w:rsidRDefault="00E715D0" w:rsidP="001D643B">
      <w:pPr>
        <w:pStyle w:val="ListParagraph"/>
        <w:numPr>
          <w:ilvl w:val="0"/>
          <w:numId w:val="20"/>
        </w:numPr>
      </w:pPr>
      <w:r>
        <w:t>AC produces</w:t>
      </w:r>
      <w:r w:rsidR="00D320EF">
        <w:t xml:space="preserve"> varying magnetic field in</w:t>
      </w:r>
      <w:r>
        <w:t xml:space="preserve"> </w:t>
      </w:r>
      <w:r w:rsidR="00D320EF">
        <w:t>core</w:t>
      </w:r>
      <w:r>
        <w:t xml:space="preserve"> (T)</w:t>
      </w:r>
    </w:p>
    <w:p w14:paraId="762D781A" w14:textId="79FF960D" w:rsidR="00E715D0" w:rsidRPr="00E715D0" w:rsidRDefault="00E715D0" w:rsidP="00E715D0">
      <w:pPr>
        <w:pStyle w:val="BodyText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ΔΦ through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nd</m:t>
            </m:r>
          </m:sup>
        </m:sSup>
        <m:r>
          <m:rPr>
            <m:sty m:val="p"/>
          </m:rPr>
          <w:rPr>
            <w:rFonts w:ascii="Cambria Math" w:hAnsi="Cambria Math"/>
          </w:rPr>
          <m:t>coil→</m:t>
        </m:r>
        <m:r>
          <w:rPr>
            <w:rFonts w:ascii="Cambria Math" w:hAnsi="Cambria Math"/>
          </w:rPr>
          <m:t>induced ε &amp; I in capacitor circuit (complete circuit)</m:t>
        </m:r>
      </m:oMath>
    </w:p>
    <w:p w14:paraId="5D2C71F9" w14:textId="7DB6A994" w:rsidR="00E715D0" w:rsidRDefault="00E715D0" w:rsidP="00E715D0">
      <w:pPr>
        <w:pStyle w:val="BodyText"/>
        <w:numPr>
          <w:ilvl w:val="0"/>
          <w:numId w:val="20"/>
        </w:numPr>
      </w:pPr>
      <w:r>
        <w:t>Diode converts AC to DC</w:t>
      </w:r>
    </w:p>
    <w:p w14:paraId="5CE18F79" w14:textId="504C076A" w:rsidR="00E715D0" w:rsidRPr="00E715D0" w:rsidRDefault="00E715D0" w:rsidP="00E715D0">
      <w:pPr>
        <w:pStyle w:val="Heading3"/>
      </w:pPr>
      <w:r>
        <w:t>Generators &amp; motors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 xml:space="preserve">AC Generator </w:t>
            </w:r>
          </w:p>
        </w:tc>
        <w:tc>
          <w:tcPr>
            <w:tcW w:w="5341" w:type="dxa"/>
          </w:tcPr>
          <w:p w14:paraId="3469D4D4" w14:textId="1EAB4B8C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E715D0">
            <w:pPr>
              <w:jc w:val="center"/>
            </w:pPr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3F495781" w:rsidR="00E148B6" w:rsidRDefault="00E148B6" w:rsidP="00E715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32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3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79D1871" wp14:editId="6D642DCC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15D0B755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charged</w:t>
      </w:r>
      <w:r w:rsidR="0048665F">
        <w:t xml:space="preserve"> (+ / -)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3190939E" w14:textId="77777777" w:rsidR="00176194" w:rsidRDefault="00176194" w:rsidP="00176194">
      <w:pPr>
        <w:rPr>
          <w:i/>
          <w:iCs/>
        </w:rPr>
      </w:pPr>
    </w:p>
    <w:p w14:paraId="1B28C43A" w14:textId="32006A94" w:rsidR="00721B38" w:rsidRPr="00176194" w:rsidRDefault="00176194" w:rsidP="00176194">
      <w:r>
        <w:rPr>
          <w:i/>
          <w:iCs/>
        </w:rPr>
        <w:t>Alpha scattering uses a lead box: Lead absorbs e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travelling in directions other than towards the foil</w:t>
      </w:r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5B74BFC5" w14:textId="77777777" w:rsidR="000347CE" w:rsidRDefault="000347CE" w:rsidP="00C4622D"/>
    <w:p w14:paraId="417B9C13" w14:textId="1422F040" w:rsidR="000347CE" w:rsidRPr="000347CE" w:rsidRDefault="000347CE" w:rsidP="00C4622D">
      <w:pPr>
        <w:rPr>
          <w:rStyle w:val="IntenseEmphasis"/>
        </w:rPr>
      </w:pPr>
      <w:r w:rsidRPr="000347CE">
        <w:rPr>
          <w:rStyle w:val="IntenseEmphasis"/>
        </w:rPr>
        <w:t>Find momentum of particle / number of passes in LINACs</w:t>
      </w:r>
    </w:p>
    <w:p w14:paraId="0CD5FD5A" w14:textId="697F0F00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</m:t>
        </m:r>
      </m:oMath>
    </w:p>
    <w:p w14:paraId="1E70FB11" w14:textId="1B7D0DAB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=VQ→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×d×Q</m:t>
        </m:r>
      </m:oMath>
    </w:p>
    <w:p w14:paraId="265634C8" w14:textId="77777777" w:rsidR="000347CE" w:rsidRPr="000347CE" w:rsidRDefault="000347CE" w:rsidP="00C4622D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  <w:sz w:val="24"/>
            <w:szCs w:val="28"/>
          </w:rPr>
          <m:t>VQ=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2m</m:t>
            </m:r>
          </m:den>
        </m:f>
      </m:oMath>
    </w:p>
    <w:p w14:paraId="0190F8F5" w14:textId="38C2DAF1" w:rsidR="005316A4" w:rsidRPr="000347CE" w:rsidRDefault="005316A4" w:rsidP="00C4622D">
      <w:pPr>
        <w:pStyle w:val="ListParagraph"/>
        <w:numPr>
          <w:ilvl w:val="0"/>
          <w:numId w:val="24"/>
        </w:numPr>
      </w:pPr>
      <w:r>
        <w:t xml:space="preserve">Remember if a particle passes through </w:t>
      </w:r>
      <m:oMath>
        <m:r>
          <w:rPr>
            <w:rFonts w:ascii="Cambria Math" w:hAnsi="Cambria Math"/>
          </w:rPr>
          <m:t>n</m:t>
        </m:r>
      </m:oMath>
      <w:r>
        <w:t xml:space="preserve"> tubes, the energy gained by particle is only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V</m:t>
        </m:r>
      </m:oMath>
    </w:p>
    <w:p w14:paraId="7F0F8832" w14:textId="1C307903" w:rsidR="00C4622D" w:rsidRDefault="00C4622D" w:rsidP="00C4622D">
      <w:pPr>
        <w:pStyle w:val="Heading3"/>
      </w:pPr>
      <w:r>
        <w:t>Types of accelerators</w:t>
      </w:r>
    </w:p>
    <w:p w14:paraId="0A9F3A11" w14:textId="4C65633E" w:rsidR="00176194" w:rsidRPr="00176194" w:rsidRDefault="00176194" w:rsidP="00176194">
      <w:r>
        <w:t>Both uses E field to accelerate particles, time spent in each dee and tube is constant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8A88345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 xml:space="preserve">: </w:t>
            </w:r>
            <w:r w:rsidR="00176194">
              <w:t>E field only, tubes get longer</w:t>
            </w:r>
          </w:p>
          <w:p w14:paraId="40D96F36" w14:textId="708C47C0" w:rsidR="001672C6" w:rsidRDefault="001672C6" w:rsidP="001672C6"/>
          <w:p w14:paraId="6EAB2AE5" w14:textId="2AA3B0B6" w:rsidR="00176194" w:rsidRDefault="00176194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Explanation key points</w:t>
            </w:r>
          </w:p>
          <w:p w14:paraId="64BF0098" w14:textId="7E644904" w:rsidR="00176194" w:rsidRDefault="00176194" w:rsidP="00176194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m:oMath>
              <m:r>
                <w:rPr>
                  <w:rFonts w:ascii="Cambria Math" w:hAnsi="Cambria Math"/>
                </w:rPr>
                <m:t>E fields in gaps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exert F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acc.</m:t>
              </m:r>
            </m:oMath>
          </w:p>
          <w:p w14:paraId="521C15E6" w14:textId="22A0E77A" w:rsidR="00176194" w:rsidRDefault="00176194" w:rsidP="00176194">
            <w:pPr>
              <w:pStyle w:val="ListParagraph"/>
              <w:widowControl/>
              <w:numPr>
                <w:ilvl w:val="0"/>
                <w:numId w:val="15"/>
              </w:numPr>
              <w:jc w:val="left"/>
              <w:rPr>
                <w:rStyle w:val="IntenseEmphasis"/>
                <w:i w:val="0"/>
                <w:iCs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IntenseEmphasis"/>
                <w:i w:val="0"/>
                <w:iCs w:val="0"/>
                <w14:textFill>
                  <w14:solidFill>
                    <w14:srgbClr w14:val="000000"/>
                  </w14:solidFill>
                </w14:textFill>
              </w:rPr>
              <w:t>Particles in tubes pd reverses</w:t>
            </w:r>
          </w:p>
          <w:p w14:paraId="3B6E3B5B" w14:textId="463719C2" w:rsidR="00176194" w:rsidRDefault="00176194" w:rsidP="00176194">
            <w:pPr>
              <w:pStyle w:val="ListParagraph"/>
              <w:widowControl/>
              <w:numPr>
                <w:ilvl w:val="0"/>
                <w:numId w:val="15"/>
              </w:numPr>
              <w:jc w:val="left"/>
              <w:rPr>
                <w:rStyle w:val="IntenseEmphasis"/>
                <w:i w:val="0"/>
                <w:iCs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IntenseEmphasis"/>
                <w:i w:val="0"/>
                <w:iCs w:val="0"/>
                <w14:textFill>
                  <w14:solidFill>
                    <w14:srgbClr w14:val="000000"/>
                  </w14:solidFill>
                </w14:textFill>
              </w:rPr>
              <w:t>Adj tubes have opposite pds</w:t>
            </w:r>
          </w:p>
          <w:p w14:paraId="4AE4134C" w14:textId="77777777" w:rsidR="00176194" w:rsidRPr="00176194" w:rsidRDefault="00176194" w:rsidP="00176194">
            <w:pPr>
              <w:rPr>
                <w:rStyle w:val="IntenseEmphasis"/>
                <w:i w:val="0"/>
                <w:iCs w:val="0"/>
                <w14:textFill>
                  <w14:solidFill>
                    <w14:srgbClr w14:val="000000"/>
                  </w14:solidFill>
                </w14:textFill>
              </w:rPr>
            </w:pPr>
          </w:p>
          <w:p w14:paraId="50A9887C" w14:textId="689D1E95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 w:rsidP="00176194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 w:rsidP="00176194">
            <w:pPr>
              <w:pStyle w:val="ListParagraph"/>
              <w:widowControl/>
              <w:numPr>
                <w:ilvl w:val="0"/>
                <w:numId w:val="2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 w:rsidP="00176194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37DE8580" w:rsidR="00896165" w:rsidRPr="00A210D8" w:rsidRDefault="00A210D8" w:rsidP="00176194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>increasing speeds</w:t>
            </w:r>
            <w:r w:rsidR="00382E0D">
              <w:t>, s=vt</w:t>
            </w:r>
            <w:r>
              <w:t xml:space="preserve">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062D6EA2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 xml:space="preserve">: </w:t>
            </w:r>
            <w:r w:rsidR="00176194">
              <w:t>E + M fields, radius gets larger</w:t>
            </w:r>
          </w:p>
          <w:p w14:paraId="17F9F653" w14:textId="77777777" w:rsidR="00176194" w:rsidRDefault="00176194" w:rsidP="008A5856">
            <w:pPr>
              <w:pStyle w:val="BodyText"/>
            </w:pPr>
          </w:p>
          <w:p w14:paraId="42DE0002" w14:textId="77777777" w:rsidR="00176194" w:rsidRDefault="00176194" w:rsidP="00176194">
            <w:pPr>
              <w:rPr>
                <w:rStyle w:val="IntenseEmphasis"/>
              </w:rPr>
            </w:pPr>
            <w:r>
              <w:rPr>
                <w:rStyle w:val="IntenseEmphasis"/>
              </w:rPr>
              <w:t>Explanation key points</w:t>
            </w:r>
          </w:p>
          <w:p w14:paraId="53E238F7" w14:textId="26A9B5A5" w:rsidR="00845481" w:rsidRDefault="00176194" w:rsidP="00176194">
            <w:pPr>
              <w:pStyle w:val="BodyText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E fields in </m:t>
              </m:r>
              <m:r>
                <w:rPr>
                  <w:rFonts w:ascii="Cambria Math" w:hAnsi="Cambria Math"/>
                </w:rPr>
                <m:t>gaps→exert F→acc.→p↑r↑</m:t>
              </m:r>
            </m:oMath>
          </w:p>
          <w:p w14:paraId="57AA46EB" w14:textId="4B30E7BD" w:rsidR="00176194" w:rsidRDefault="00176194" w:rsidP="00176194">
            <w:pPr>
              <w:pStyle w:val="BodyText"/>
              <w:numPr>
                <w:ilvl w:val="0"/>
                <w:numId w:val="26"/>
              </w:numPr>
            </w:pPr>
            <w:r>
              <w:t>Particles in dees pd reverses</w:t>
            </w:r>
          </w:p>
          <w:p w14:paraId="2E371900" w14:textId="34918C9B" w:rsidR="00176194" w:rsidRDefault="00176194" w:rsidP="00176194">
            <w:pPr>
              <w:pStyle w:val="BodyText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 xml:space="preserve">M field⊥cyclotron→exert centrip.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→circlar motion</m:t>
              </m:r>
            </m:oMath>
          </w:p>
          <w:p w14:paraId="4ECBDFF6" w14:textId="77777777" w:rsidR="00176194" w:rsidRDefault="00176194" w:rsidP="00176194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dees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4B506AA2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67179739" w14:textId="77777777" w:rsidR="00B60AA1" w:rsidRDefault="00B60AA1" w:rsidP="00B60AA1"/>
    <w:p w14:paraId="78F550D8" w14:textId="28964163" w:rsidR="00B60AA1" w:rsidRDefault="00B60AA1" w:rsidP="00B60AA1">
      <w:pPr>
        <w:rPr>
          <w:rStyle w:val="IntenseEmphasis"/>
        </w:rPr>
      </w:pPr>
      <w:r>
        <w:rPr>
          <w:rStyle w:val="IntenseEmphasis"/>
        </w:rPr>
        <w:t>Stationary collisions &amp; Opposite collisions</w:t>
      </w:r>
    </w:p>
    <w:p w14:paraId="0A2BA382" w14:textId="275749E2" w:rsidR="00C4622D" w:rsidRDefault="00B60AA1" w:rsidP="00B60AA1">
      <w:pPr>
        <w:pStyle w:val="ListParagraph"/>
        <w:numPr>
          <w:ilvl w:val="0"/>
          <w:numId w:val="8"/>
        </w:numPr>
      </w:pPr>
      <w:r>
        <w:t xml:space="preserve">Explain using ideas of conservation of momentum. </w:t>
      </w:r>
    </w:p>
    <w:p w14:paraId="5ABA318D" w14:textId="30C15E1A" w:rsidR="00B60AA1" w:rsidRDefault="00B60AA1" w:rsidP="00B60AA1">
      <w:pPr>
        <w:pStyle w:val="ListParagraph"/>
        <w:numPr>
          <w:ilvl w:val="0"/>
          <w:numId w:val="8"/>
        </w:numPr>
      </w:pPr>
      <w:r>
        <w:t xml:space="preserve">Stationary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, opposite collisions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, </w:t>
      </w:r>
      <m:oMath>
        <m:r>
          <w:rPr>
            <w:rFonts w:ascii="Cambria Math" w:hAnsi="Cambria Math"/>
          </w:rPr>
          <m:t>E∝m</m:t>
        </m:r>
      </m:oMath>
      <w:r>
        <w:t xml:space="preserve"> </w:t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B233D8" w14:textId="7C7C4F2D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77F21E03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1E765998" w14:textId="77777777" w:rsidR="008C5C06" w:rsidRDefault="008C5C06" w:rsidP="008A5856">
      <w:pPr>
        <w:pStyle w:val="BodyText"/>
      </w:pP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3EDB04D9" w:rsidR="009877B8" w:rsidRDefault="007D706D">
      <w:pPr>
        <w:pStyle w:val="BodyText"/>
        <w:numPr>
          <w:ilvl w:val="0"/>
          <w:numId w:val="13"/>
        </w:numPr>
      </w:pPr>
      <m:oMath>
        <m:r>
          <w:rPr>
            <w:rFonts w:ascii="Cambria Math" w:hAnsi="Cambria Math"/>
          </w:rPr>
          <m:t>v→c</m:t>
        </m:r>
      </m:oMath>
      <w:r>
        <w:t>, velocity almost unchanged</w:t>
      </w:r>
      <w:r w:rsidR="00001EB5">
        <w:t xml:space="preserve">, </w:t>
      </w:r>
      <w:r w:rsidR="00CF6776">
        <w:t>lifetime observed stationarily &gt; predicted lifetime</w:t>
      </w:r>
      <w:r w:rsidR="00001EB5">
        <w:t xml:space="preserve"> due to relativistic increase</w:t>
      </w:r>
    </w:p>
    <w:p w14:paraId="0640CEC1" w14:textId="1D35EDDB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AD8C5C" wp14:editId="07956B66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s=vt</m:t>
        </m:r>
      </m:oMath>
      <w:r w:rsidR="007D706D">
        <w:rPr>
          <w:noProof/>
        </w:rPr>
        <w:t xml:space="preserve">, </w:t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0F22222" w:rsidR="009C0165" w:rsidRPr="00DA3F6C" w:rsidRDefault="009D30FA" w:rsidP="009D30FA">
      <w:pPr>
        <w:pStyle w:val="BodyText"/>
      </w:pPr>
      <w:r>
        <w:t>Antiparticle: Equal mass, equal and opposite charge &amp; baryon / lepton number</w:t>
      </w:r>
    </w:p>
    <w:tbl>
      <w:tblPr>
        <w:tblStyle w:val="TableGrid"/>
        <w:tblpPr w:leftFromText="180" w:rightFromText="180" w:vertAnchor="text" w:horzAnchor="margin" w:tblpXSpec="right" w:tblpY="687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C93CCC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C93CCC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C93CCC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C93CCC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C93CCC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C93CCC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C93CCC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C93CCC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C93CCC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C93CCC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C93CCC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C93CCC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C93CCC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C93CCC">
            <w:pPr>
              <w:pStyle w:val="BodyText"/>
            </w:pPr>
          </w:p>
        </w:tc>
      </w:tr>
      <w:tr w:rsidR="00C63FBB" w:rsidRPr="00C63FBB" w14:paraId="6CFFFA99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C93CCC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E05DAA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auto"/>
              <w:right w:val="nil"/>
            </w:tcBorders>
            <w:vAlign w:val="center"/>
          </w:tcPr>
          <w:p w14:paraId="333DA436" w14:textId="66C22AA8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auto"/>
              <w:right w:val="nil"/>
            </w:tcBorders>
            <w:vAlign w:val="center"/>
          </w:tcPr>
          <w:p w14:paraId="5ED1835B" w14:textId="7E5DDA1B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auto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auto"/>
              <w:right w:val="nil"/>
            </w:tcBorders>
            <w:vAlign w:val="center"/>
          </w:tcPr>
          <w:p w14:paraId="437521CC" w14:textId="03840B96" w:rsidR="00C63FBB" w:rsidRPr="00C63FBB" w:rsidRDefault="00C63FBB" w:rsidP="00C93CCC">
            <w:pPr>
              <w:pStyle w:val="BodyText"/>
              <w:jc w:val="center"/>
            </w:pPr>
            <w:r>
              <w:t>0</w:t>
            </w:r>
          </w:p>
        </w:tc>
      </w:tr>
      <w:tr w:rsidR="0006752C" w:rsidRPr="00C63FBB" w14:paraId="1D1C5C88" w14:textId="77777777" w:rsidTr="00E05DAA">
        <w:tc>
          <w:tcPr>
            <w:tcW w:w="3456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16B4A1" w14:textId="026AFC32" w:rsidR="0006752C" w:rsidRPr="0006752C" w:rsidRDefault="0006752C" w:rsidP="00C93CCC">
            <w:pPr>
              <w:pStyle w:val="BodyText"/>
              <w:jc w:val="center"/>
            </w:pPr>
            <w:r>
              <w:t>Charge: (+ve) n charge of e</w:t>
            </w:r>
            <w:r>
              <w:rPr>
                <w:vertAlign w:val="superscript"/>
              </w:rPr>
              <w:t>-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59F50286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  <w:r w:rsidR="00C93CCC">
        <w:t>. (can’t be same 3 quark)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789FA39D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(Kaon)</m:t>
          </m:r>
        </m:oMath>
      </m:oMathPara>
    </w:p>
    <w:p w14:paraId="191A62C9" w14:textId="6B69DC3E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5733244B" w:rsidR="00CF6776" w:rsidRDefault="00D320EF" w:rsidP="008A58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A5B579" wp14:editId="1A1C1EA1">
                <wp:simplePos x="0" y="0"/>
                <wp:positionH relativeFrom="column">
                  <wp:posOffset>3493008</wp:posOffset>
                </wp:positionH>
                <wp:positionV relativeFrom="paragraph">
                  <wp:posOffset>54178</wp:posOffset>
                </wp:positionV>
                <wp:extent cx="2801722" cy="101681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1016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559F" w14:textId="77777777" w:rsidR="00D320EF" w:rsidRPr="00693C6C" w:rsidRDefault="00D320EF" w:rsidP="00D320EF">
                            <w:pPr>
                              <w:pStyle w:val="BodyText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Finding momentum of particles after interaction</w:t>
                            </w:r>
                          </w:p>
                          <w:p w14:paraId="7E0F9318" w14:textId="77777777" w:rsidR="00D320EF" w:rsidRPr="00693C6C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, most energy converted to mass</w:t>
                            </w:r>
                          </w:p>
                          <w:p w14:paraId="368AF3DC" w14:textId="77777777" w:rsidR="00D320EF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Leftover energy will be converted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oMath>
                          </w:p>
                          <w:p w14:paraId="14A08810" w14:textId="77777777" w:rsidR="00D320EF" w:rsidRDefault="00D32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B579" id="Text Box 11" o:spid="_x0000_s1027" type="#_x0000_t202" style="position:absolute;margin-left:275.05pt;margin-top:4.25pt;width:220.6pt;height:8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" filled="f" stroked="f" strokeweight=".5pt">
                <v:textbox>
                  <w:txbxContent>
                    <w:p w14:paraId="3006559F" w14:textId="77777777" w:rsidR="00D320EF" w:rsidRPr="00693C6C" w:rsidRDefault="00D320EF" w:rsidP="00D320EF">
                      <w:pPr>
                        <w:pStyle w:val="BodyText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Finding momentum of particles after interaction</w:t>
                      </w:r>
                    </w:p>
                    <w:p w14:paraId="7E0F9318" w14:textId="77777777" w:rsidR="00D320EF" w:rsidRPr="00693C6C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, most energy converted to mass</w:t>
                      </w:r>
                    </w:p>
                    <w:p w14:paraId="368AF3DC" w14:textId="77777777" w:rsidR="00D320EF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Leftover energy will be converted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oMath>
                    </w:p>
                    <w:p w14:paraId="14A08810" w14:textId="77777777" w:rsidR="00D320EF" w:rsidRDefault="00D320EF"/>
                  </w:txbxContent>
                </v:textbox>
              </v:shape>
            </w:pict>
          </mc:Fallback>
        </mc:AlternateContent>
      </w:r>
      <w:r w:rsidR="00CF6776"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4D179E54" w:rsidR="00CF6776" w:rsidRDefault="00CF6776">
      <w:pPr>
        <w:pStyle w:val="BodyText"/>
        <w:numPr>
          <w:ilvl w:val="0"/>
          <w:numId w:val="12"/>
        </w:numPr>
      </w:pPr>
      <w:r>
        <w:t>E, Q &amp; p</w:t>
      </w:r>
      <w:r w:rsidR="004365C5">
        <w:t xml:space="preserve"> </w:t>
      </w:r>
      <w:r w:rsidR="004365C5" w:rsidRPr="004365C5">
        <w:rPr>
          <w:b/>
          <w:bCs/>
          <w:highlight w:val="yellow"/>
          <w:u w:val="single"/>
        </w:rPr>
        <w:t>Use vector diagram when explaining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5EE36B58" w:rsid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0C965E19" w14:textId="77777777" w:rsidR="0023216D" w:rsidRDefault="0023216D" w:rsidP="0023216D">
      <w:pPr>
        <w:pStyle w:val="Heading3"/>
      </w:pPr>
      <w:r>
        <w:t>Bubble chamber tracks</w:t>
      </w:r>
    </w:p>
    <w:p w14:paraId="7FA4A5BE" w14:textId="56AF0E7F" w:rsidR="0023216D" w:rsidRDefault="0023216D" w:rsidP="0023216D">
      <w:r>
        <w:t xml:space="preserve">Tracks are created by ionization of </w:t>
      </w:r>
      <w:r w:rsidRPr="0023216D">
        <w:rPr>
          <w:b/>
          <w:bCs/>
        </w:rPr>
        <w:t>charged</w:t>
      </w:r>
      <w:r>
        <w:t xml:space="preserve"> particles. Magnetic field acts perpendicular to the page. </w:t>
      </w:r>
    </w:p>
    <w:p w14:paraId="14CBF894" w14:textId="02A571A2" w:rsidR="0023216D" w:rsidRDefault="0023216D" w:rsidP="0023216D">
      <w:r>
        <w:t>For pair production tracks, momentum of tracked particles = momentum of initial particle</w:t>
      </w:r>
    </w:p>
    <w:p w14:paraId="6A7760DC" w14:textId="77777777" w:rsidR="0023216D" w:rsidRDefault="0023216D" w:rsidP="0023216D"/>
    <w:p w14:paraId="00CBB510" w14:textId="77777777" w:rsidR="0023216D" w:rsidRDefault="0023216D" w:rsidP="0023216D">
      <w:pPr>
        <w:rPr>
          <w:rStyle w:val="IntenseEmphasis"/>
        </w:rPr>
      </w:pPr>
      <w:r>
        <w:rPr>
          <w:rStyle w:val="IntenseEmphasis"/>
        </w:rPr>
        <w:t>Explanation of shape symmetrical tracks</w:t>
      </w:r>
    </w:p>
    <w:p w14:paraId="21EDD1D3" w14:textId="77777777" w:rsidR="0023216D" w:rsidRDefault="0023216D" w:rsidP="0023216D">
      <w:pPr>
        <w:pStyle w:val="ListParagraph"/>
        <w:numPr>
          <w:ilvl w:val="0"/>
          <w:numId w:val="28"/>
        </w:numPr>
      </w:pPr>
      <w:r>
        <w:t>Same shape:</w:t>
      </w:r>
      <w:r>
        <w:tab/>
      </w:r>
      <w:r>
        <w:tab/>
        <w:t>Same mass</w:t>
      </w:r>
    </w:p>
    <w:p w14:paraId="3B97492C" w14:textId="77777777" w:rsidR="0023216D" w:rsidRDefault="0023216D" w:rsidP="0023216D">
      <w:pPr>
        <w:pStyle w:val="ListParagraph"/>
        <w:numPr>
          <w:ilvl w:val="0"/>
          <w:numId w:val="28"/>
        </w:numPr>
      </w:pPr>
      <w:r>
        <w:t>Spiral opp. dir.:</w:t>
      </w:r>
      <w:r>
        <w:tab/>
        <w:t>Opposite charge</w:t>
      </w:r>
    </w:p>
    <w:p w14:paraId="35DEE0D5" w14:textId="77777777" w:rsidR="0023216D" w:rsidRDefault="0023216D" w:rsidP="0023216D">
      <w:pPr>
        <w:pStyle w:val="ListParagraph"/>
        <w:numPr>
          <w:ilvl w:val="0"/>
          <w:numId w:val="28"/>
        </w:numPr>
      </w:pPr>
      <w:r>
        <w:t>Circular motion:</w:t>
      </w:r>
      <w:r>
        <w:tab/>
        <w:t xml:space="preserve">Magnetic field exert centripetal magnetic force </w:t>
      </w:r>
    </w:p>
    <w:p w14:paraId="4264243E" w14:textId="77777777" w:rsidR="0023216D" w:rsidRPr="00CA73FC" w:rsidRDefault="0023216D" w:rsidP="0023216D">
      <w:pPr>
        <w:pStyle w:val="ListParagraph"/>
        <w:numPr>
          <w:ilvl w:val="0"/>
          <w:numId w:val="28"/>
        </w:numPr>
        <w:rPr>
          <w:rStyle w:val="IntenseEmphasis"/>
          <w:i w:val="0"/>
          <w:iCs w:val="0"/>
          <w14:textFill>
            <w14:solidFill>
              <w14:srgbClr w14:val="000000"/>
            </w14:solidFill>
          </w14:textFill>
        </w:rPr>
      </w:pPr>
      <w:r>
        <w:t>Radius decrease:</w:t>
      </w:r>
      <w:r>
        <w:tab/>
      </w:r>
      <m:oMath>
        <m:r>
          <w:rPr>
            <w:rFonts w:ascii="Cambria Math" w:hAnsi="Cambria Math"/>
          </w:rPr>
          <m:t>Ionisation→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↓,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,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E↓r↓</m:t>
        </m:r>
      </m:oMath>
    </w:p>
    <w:p w14:paraId="5599E942" w14:textId="77777777" w:rsidR="0023216D" w:rsidRPr="00CF6776" w:rsidRDefault="0023216D" w:rsidP="0023216D">
      <w:pPr>
        <w:pStyle w:val="BodyText"/>
      </w:pPr>
    </w:p>
    <w:p w14:paraId="50E778E4" w14:textId="06101848" w:rsidR="00CA73FC" w:rsidRDefault="00CA73FC">
      <w:pPr>
        <w:rPr>
          <w:rStyle w:val="IntenseEmphasis"/>
        </w:rPr>
      </w:pPr>
      <w:r>
        <w:rPr>
          <w:rStyle w:val="IntenseEmphasis"/>
        </w:rPr>
        <w:br w:type="page"/>
      </w:r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r>
              <w:t>l,x,d</w:t>
            </w:r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C196" w14:textId="77777777" w:rsidR="003E4352" w:rsidRDefault="003E4352" w:rsidP="008A5856">
      <w:r>
        <w:separator/>
      </w:r>
    </w:p>
  </w:endnote>
  <w:endnote w:type="continuationSeparator" w:id="0">
    <w:p w14:paraId="2C57063B" w14:textId="77777777" w:rsidR="003E4352" w:rsidRDefault="003E4352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BD69" w14:textId="77777777" w:rsidR="003E4352" w:rsidRDefault="003E4352" w:rsidP="008A5856">
      <w:r>
        <w:separator/>
      </w:r>
    </w:p>
  </w:footnote>
  <w:footnote w:type="continuationSeparator" w:id="0">
    <w:p w14:paraId="73ED7FCC" w14:textId="77777777" w:rsidR="003E4352" w:rsidRDefault="003E4352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7"/>
  </w:num>
  <w:num w:numId="2" w16cid:durableId="95947337">
    <w:abstractNumId w:val="12"/>
  </w:num>
  <w:num w:numId="3" w16cid:durableId="1492523554">
    <w:abstractNumId w:val="10"/>
  </w:num>
  <w:num w:numId="4" w16cid:durableId="1736586142">
    <w:abstractNumId w:val="15"/>
  </w:num>
  <w:num w:numId="5" w16cid:durableId="232202590">
    <w:abstractNumId w:val="24"/>
  </w:num>
  <w:num w:numId="6" w16cid:durableId="458452855">
    <w:abstractNumId w:val="26"/>
  </w:num>
  <w:num w:numId="7" w16cid:durableId="617832133">
    <w:abstractNumId w:val="0"/>
  </w:num>
  <w:num w:numId="8" w16cid:durableId="1926180937">
    <w:abstractNumId w:val="6"/>
  </w:num>
  <w:num w:numId="9" w16cid:durableId="1657686878">
    <w:abstractNumId w:val="9"/>
  </w:num>
  <w:num w:numId="10" w16cid:durableId="1980261348">
    <w:abstractNumId w:val="25"/>
  </w:num>
  <w:num w:numId="11" w16cid:durableId="1613197665">
    <w:abstractNumId w:val="21"/>
  </w:num>
  <w:num w:numId="12" w16cid:durableId="1455489428">
    <w:abstractNumId w:val="8"/>
  </w:num>
  <w:num w:numId="13" w16cid:durableId="1061830258">
    <w:abstractNumId w:val="19"/>
  </w:num>
  <w:num w:numId="14" w16cid:durableId="471753093">
    <w:abstractNumId w:val="27"/>
  </w:num>
  <w:num w:numId="15" w16cid:durableId="1031690113">
    <w:abstractNumId w:val="22"/>
  </w:num>
  <w:num w:numId="16" w16cid:durableId="820773334">
    <w:abstractNumId w:val="2"/>
  </w:num>
  <w:num w:numId="17" w16cid:durableId="1493060700">
    <w:abstractNumId w:val="5"/>
  </w:num>
  <w:num w:numId="18" w16cid:durableId="2053338552">
    <w:abstractNumId w:val="18"/>
  </w:num>
  <w:num w:numId="19" w16cid:durableId="892808202">
    <w:abstractNumId w:val="17"/>
  </w:num>
  <w:num w:numId="20" w16cid:durableId="2045668839">
    <w:abstractNumId w:val="13"/>
  </w:num>
  <w:num w:numId="21" w16cid:durableId="1029062099">
    <w:abstractNumId w:val="20"/>
  </w:num>
  <w:num w:numId="22" w16cid:durableId="1867937191">
    <w:abstractNumId w:val="14"/>
  </w:num>
  <w:num w:numId="23" w16cid:durableId="52314518">
    <w:abstractNumId w:val="23"/>
  </w:num>
  <w:num w:numId="24" w16cid:durableId="1560632119">
    <w:abstractNumId w:val="3"/>
  </w:num>
  <w:num w:numId="25" w16cid:durableId="1480608835">
    <w:abstractNumId w:val="1"/>
  </w:num>
  <w:num w:numId="26" w16cid:durableId="128517179">
    <w:abstractNumId w:val="4"/>
  </w:num>
  <w:num w:numId="27" w16cid:durableId="39867552">
    <w:abstractNumId w:val="16"/>
  </w:num>
  <w:num w:numId="28" w16cid:durableId="1542326515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6752C"/>
    <w:rsid w:val="00092703"/>
    <w:rsid w:val="0010634C"/>
    <w:rsid w:val="001066A1"/>
    <w:rsid w:val="001157FF"/>
    <w:rsid w:val="00116B5C"/>
    <w:rsid w:val="00117DBC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F0679"/>
    <w:rsid w:val="00207FE2"/>
    <w:rsid w:val="00225412"/>
    <w:rsid w:val="0023216D"/>
    <w:rsid w:val="00271C17"/>
    <w:rsid w:val="00274500"/>
    <w:rsid w:val="00295246"/>
    <w:rsid w:val="002A3BA0"/>
    <w:rsid w:val="002B03CC"/>
    <w:rsid w:val="003026E8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5301BB"/>
    <w:rsid w:val="005316A4"/>
    <w:rsid w:val="00536AB7"/>
    <w:rsid w:val="00547802"/>
    <w:rsid w:val="00575A85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0q5bARctt7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gOB4OmwK7yc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152</cp:revision>
  <cp:lastPrinted>2022-11-23T11:28:00Z</cp:lastPrinted>
  <dcterms:created xsi:type="dcterms:W3CDTF">2021-08-18T06:52:00Z</dcterms:created>
  <dcterms:modified xsi:type="dcterms:W3CDTF">2022-12-28T04:35:00Z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