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7E019197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Δm</m:t>
        </m:r>
      </m:oMath>
      <w:r>
        <w:tab/>
      </w:r>
      <w:r>
        <w:tab/>
      </w:r>
      <w:r>
        <w:tab/>
        <w:t>- E required to change state of 1 kg substance at constant t</w:t>
      </w:r>
    </w:p>
    <w:p w14:paraId="08A35DDC" w14:textId="1BA1F0C2" w:rsidR="001A0F3C" w:rsidRPr="001A0F3C" w:rsidRDefault="00AB73B2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Total E=Pt=mc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t+L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</m:oMath>
      </m:oMathPara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55610478" w14:textId="36C1E39A" w:rsidR="008943BE" w:rsidRPr="00A467DB" w:rsidRDefault="00976189" w:rsidP="00A467DB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2CD1FF8B" w14:textId="5AAF0EF4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3996F22F" w14:textId="383E49DE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KE↑</m:t>
        </m:r>
      </m:oMath>
      <w:r w:rsidR="00F54839">
        <w:rPr>
          <w:rFonts w:ascii="Nirmala UI" w:hAnsi="Nirmala UI"/>
        </w:rPr>
        <w:t xml:space="preserve"> (</w:t>
      </w:r>
      <w:r w:rsidR="00F54839">
        <w:rPr>
          <w:rFonts w:ascii="Nirmala UI" w:hAnsi="Nirmala UI"/>
          <w:u w:val="single"/>
        </w:rPr>
        <w:t>molecules</w:t>
      </w:r>
      <w:r w:rsidR="00F54839">
        <w:rPr>
          <w:rFonts w:ascii="Nirmala UI" w:hAnsi="Nirmala UI"/>
        </w:rPr>
        <w:t>)</w:t>
      </w:r>
    </w:p>
    <w:p w14:paraId="17C0E31A" w14:textId="51FE7BCA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v↑</m:t>
        </m:r>
      </m:oMath>
    </w:p>
    <w:p w14:paraId="54B984A7" w14:textId="6ED5B656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collision f↑</m:t>
        </m:r>
      </m:oMath>
    </w:p>
    <w:p w14:paraId="0F745239" w14:textId="0633B42F" w:rsidR="00894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unchanged variables</w:t>
      </w:r>
    </w:p>
    <w:p w14:paraId="06B99503" w14:textId="60FA4B8D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↑</m:t>
        </m:r>
      </m:oMath>
      <w:r w:rsidR="0032743D">
        <w:rPr>
          <w:rFonts w:ascii="Nirmala UI" w:hAnsi="Nirmala UI"/>
        </w:rPr>
        <w:t xml:space="preserve"> </w:t>
      </w:r>
    </w:p>
    <w:p w14:paraId="424D8B1D" w14:textId="461446C5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F on walls↑</m:t>
        </m:r>
      </m:oMath>
    </w:p>
    <w:p w14:paraId="2063B206" w14:textId="7C82A0FC" w:rsidR="009F3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00C25F6" w14:textId="487AA533" w:rsidR="00B05104" w:rsidRDefault="00B05104" w:rsidP="00FA40E7">
      <w:pPr>
        <w:pStyle w:val="ListParagraph"/>
        <w:numPr>
          <w:ilvl w:val="0"/>
          <w:numId w:val="1"/>
        </w:numPr>
      </w:pPr>
      <w:r>
        <w:t>Negligible size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5DFB0D4C" w14:textId="47455307" w:rsidR="000659A1" w:rsidRPr="00A467DB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223E0CD2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 xml:space="preserve">Longer time reduces </w:t>
      </w:r>
      <w:r w:rsidR="00A467DB">
        <w:t>uncertainty</w:t>
      </w:r>
      <w:r>
        <w:t xml:space="preserve"> of decay’s random </w:t>
      </w:r>
      <w:r w:rsidR="005D29C5">
        <w:t>nature</w:t>
      </w:r>
    </w:p>
    <w:p w14:paraId="0F6004B1" w14:textId="1E04A642" w:rsidR="007D150F" w:rsidRDefault="00D84FE5" w:rsidP="00D84FE5">
      <w:pPr>
        <w:pStyle w:val="Heading2"/>
      </w:pPr>
      <w:r>
        <w:t>Fusion &amp; fission</w:t>
      </w:r>
    </w:p>
    <w:p w14:paraId="77F67767" w14:textId="336AFB2F" w:rsidR="008D6CBA" w:rsidRPr="008D6CBA" w:rsidRDefault="008D6CBA" w:rsidP="008D6CBA">
      <w:r w:rsidRPr="00D84FE5">
        <w:rPr>
          <w:noProof/>
        </w:rPr>
        <w:drawing>
          <wp:anchor distT="0" distB="0" distL="114300" distR="114300" simplePos="0" relativeHeight="251657216" behindDoc="1" locked="0" layoutInCell="1" allowOverlap="1" wp14:anchorId="2D4BA474" wp14:editId="157111B4">
            <wp:simplePos x="0" y="0"/>
            <wp:positionH relativeFrom="column">
              <wp:posOffset>3502025</wp:posOffset>
            </wp:positionH>
            <wp:positionV relativeFrom="paragraph">
              <wp:posOffset>114300</wp:posOffset>
            </wp:positionV>
            <wp:extent cx="3154680" cy="246570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</w:t>
      </w:r>
      <w:r>
        <w:tab/>
      </w:r>
      <w:r>
        <w:tab/>
      </w:r>
      <w:r>
        <w:tab/>
      </w:r>
      <w:r>
        <w:tab/>
      </w:r>
      <w:r>
        <w:tab/>
      </w:r>
      <w:r>
        <w:tab/>
        <w:t>- Large</w:t>
      </w:r>
      <w:r w:rsidRPr="008D6CBA">
        <w:t xml:space="preserve"> nucleus splits into smaller fragments</w:t>
      </w:r>
    </w:p>
    <w:p w14:paraId="6C919625" w14:textId="42F73C64" w:rsidR="007C6975" w:rsidRPr="00022508" w:rsidRDefault="007C6975" w:rsidP="007C6975">
      <w:pPr>
        <w:spacing w:before="240"/>
        <w:rPr>
          <w:rStyle w:val="IntenseEmphasis"/>
        </w:rPr>
      </w:pPr>
      <w:r w:rsidRPr="00022508">
        <w:rPr>
          <w:rStyle w:val="IntenseEmphasis"/>
        </w:rPr>
        <w:t>Why does</w:t>
      </w:r>
      <w:r>
        <w:rPr>
          <w:rStyle w:val="IntenseEmphasis"/>
        </w:rPr>
        <w:t xml:space="preserve"> continuous</w:t>
      </w:r>
      <w:r w:rsidRPr="00022508">
        <w:rPr>
          <w:rStyle w:val="IntenseEmphasis"/>
        </w:rPr>
        <w:t xml:space="preserve"> fusion release large amounts of energy?</w:t>
      </w:r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</w:pPr>
      <w:r>
        <w:t xml:space="preserve">Mass converted to energy via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m</m:t>
        </m:r>
      </m:oMath>
      <w:r>
        <w:t xml:space="preserve"> is mass lost</w:t>
      </w:r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</w:pPr>
      <w:r w:rsidRPr="007C6975">
        <w:t>High fusion rate compensates E per fusion</w:t>
      </w:r>
    </w:p>
    <w:p w14:paraId="5AB3BB84" w14:textId="18659B67" w:rsidR="000659A1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31F7B1E1" w14:textId="5BB8E2E5" w:rsidR="006573CA" w:rsidRPr="00D84FE5" w:rsidRDefault="007D150F" w:rsidP="00B96AD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38691506" w14:textId="553424F2" w:rsidR="00A467DB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w:r w:rsidR="00B96AD8">
        <w:t>mass per nucleon</w:t>
      </w:r>
    </w:p>
    <w:p w14:paraId="2CF189AF" w14:textId="77777777" w:rsidR="008332C1" w:rsidRDefault="008332C1"/>
    <w:p w14:paraId="16F8B70C" w14:textId="77777777" w:rsidR="008332C1" w:rsidRDefault="008332C1"/>
    <w:p w14:paraId="47BEF4A3" w14:textId="77777777" w:rsidR="008332C1" w:rsidRDefault="008332C1"/>
    <w:p w14:paraId="34628890" w14:textId="4864CDA1" w:rsidR="00A467DB" w:rsidRDefault="008332C1" w:rsidP="008332C1">
      <w:pPr>
        <w:pStyle w:val="Heading3"/>
      </w:pPr>
      <w:r>
        <w:lastRenderedPageBreak/>
        <w:t>Particle decay (fission)</w:t>
      </w:r>
    </w:p>
    <w:p w14:paraId="2BD9FB67" w14:textId="7D34DB44" w:rsidR="008332C1" w:rsidRDefault="008332C1" w:rsidP="008332C1">
      <w:r>
        <w:t xml:space="preserve">Energy released </w:t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EFED43" w14:textId="1FCE9441" w:rsidR="000F2117" w:rsidRPr="008332C1" w:rsidRDefault="000F2117" w:rsidP="008332C1">
      <w:r>
        <w:t xml:space="preserve">Energy gained by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529B501" w14:textId="3AD44EC7" w:rsidR="009B4AD2" w:rsidRPr="008A3CEB" w:rsidRDefault="009B4AD2" w:rsidP="00A467DB">
      <w:pPr>
        <w:spacing w:before="240"/>
        <w:rPr>
          <w:rStyle w:val="IntenseEmphasis"/>
        </w:rPr>
      </w:pPr>
      <w:r w:rsidRPr="008A3CEB">
        <w:rPr>
          <w:rStyle w:val="IntenseEmphasis"/>
        </w:rPr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2E7AA5D5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2991DC30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</w:p>
    <w:p w14:paraId="4070CE27" w14:textId="0EDF6AA5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</w:p>
    <w:p w14:paraId="75767C14" w14:textId="2AAAF095" w:rsidR="008332C1" w:rsidRPr="008332C1" w:rsidRDefault="008332C1" w:rsidP="008332C1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is there a range of energy for particles emitted in decay (fission)?</w:t>
      </w:r>
    </w:p>
    <w:p w14:paraId="64D0DA09" w14:textId="6F7D0D36" w:rsidR="008332C1" w:rsidRDefault="008332C1" w:rsidP="008332C1">
      <w:pPr>
        <w:pStyle w:val="ListParagraph"/>
        <w:numPr>
          <w:ilvl w:val="0"/>
          <w:numId w:val="8"/>
        </w:numPr>
      </w:pPr>
      <w:r>
        <w:t>Momentum is shared between particles</w:t>
      </w:r>
    </w:p>
    <w:p w14:paraId="48513652" w14:textId="7ADC5FEA" w:rsidR="008332C1" w:rsidRDefault="008332C1" w:rsidP="00106139">
      <w:pPr>
        <w:pStyle w:val="ListParagraph"/>
        <w:numPr>
          <w:ilvl w:val="0"/>
          <w:numId w:val="8"/>
        </w:numPr>
      </w:pPr>
      <w:r>
        <w:t>Energy split is random</w:t>
      </w:r>
      <w:r>
        <w:tab/>
      </w:r>
    </w:p>
    <w:p w14:paraId="045796D3" w14:textId="5CF2C0AE" w:rsidR="00FA40E7" w:rsidRPr="008332C1" w:rsidRDefault="00FA40E7" w:rsidP="00FA40E7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doesn’t one particle get all the released energy?</w:t>
      </w:r>
    </w:p>
    <w:p w14:paraId="2F41D7C6" w14:textId="7D46A3C5" w:rsidR="00FA40E7" w:rsidRDefault="00FA40E7" w:rsidP="00FA40E7">
      <w:pPr>
        <w:pStyle w:val="ListParagraph"/>
        <w:numPr>
          <w:ilvl w:val="0"/>
          <w:numId w:val="8"/>
        </w:numPr>
      </w:pPr>
      <w:r>
        <w:t>Momentum is conserved</w:t>
      </w:r>
    </w:p>
    <w:p w14:paraId="089AB2E8" w14:textId="149984AA" w:rsidR="00FA40E7" w:rsidRDefault="00FA40E7" w:rsidP="00FA40E7">
      <w:pPr>
        <w:pStyle w:val="ListParagraph"/>
        <w:numPr>
          <w:ilvl w:val="0"/>
          <w:numId w:val="8"/>
        </w:numPr>
      </w:pPr>
      <w:r>
        <w:t>The particles move in opposite directions</w:t>
      </w:r>
      <w:r w:rsidR="0022578B">
        <w:t xml:space="preserve"> (recoil)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38B06F" w:rsidR="004E6D87" w:rsidRDefault="00524010" w:rsidP="00524010">
      <w:pPr>
        <w:pStyle w:val="Heading1"/>
      </w:pPr>
      <w:r>
        <w:lastRenderedPageBreak/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3CBB2A05" w:rsidR="001E6157" w:rsidRPr="001524EA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k=spring constant</m:t>
          </m:r>
        </m:oMath>
      </m:oMathPara>
    </w:p>
    <w:p w14:paraId="14B6B5AB" w14:textId="0AC34D5C" w:rsidR="001524EA" w:rsidRPr="008B77EC" w:rsidRDefault="001524EA" w:rsidP="008B77EC">
      <w:pPr>
        <w:pStyle w:val="ListParagraph"/>
        <w:numPr>
          <w:ilvl w:val="0"/>
          <w:numId w:val="15"/>
        </w:numPr>
      </w:pPr>
      <w:r>
        <w:t xml:space="preserve">A complete oscillation refers to going </w:t>
      </w:r>
      <w:r w:rsidRPr="006A40BF">
        <w:t>back and forth from an extreme position</w:t>
      </w:r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65E5B40" wp14:editId="2705004F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8D82A10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  <m:r>
            <w:rPr>
              <w:rFonts w:ascii="Cambria Math" w:hAnsi="Cambria Math"/>
            </w:rPr>
            <m:t xml:space="preserve"> left</m:t>
          </m:r>
        </m:oMath>
      </m:oMathPara>
    </w:p>
    <w:p w14:paraId="71CC2296" w14:textId="08A734CF" w:rsidR="004F3F90" w:rsidRPr="00892246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  <m:r>
            <w:rPr>
              <w:rFonts w:ascii="Cambria Math" w:hAnsi="Cambria Math"/>
            </w:rPr>
            <m:t xml:space="preserve"> left</m:t>
          </m:r>
        </m:oMath>
      </m:oMathPara>
    </w:p>
    <w:p w14:paraId="214257B4" w14:textId="6511FBF9" w:rsidR="00892246" w:rsidRPr="008332C1" w:rsidRDefault="00892246" w:rsidP="00892246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does an object on the oscillation surface lose contact when the amplitude is large enough?</w:t>
      </w:r>
    </w:p>
    <w:p w14:paraId="092B591B" w14:textId="3EAEF892" w:rsidR="00892246" w:rsidRDefault="00892246" w:rsidP="00892246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ma=W-R</m:t>
        </m:r>
      </m:oMath>
    </w:p>
    <w:p w14:paraId="7E947B12" w14:textId="38EEEA8E" w:rsidR="00892246" w:rsidRDefault="00892246" w:rsidP="004F3F9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x↑R↓</m:t>
        </m:r>
      </m:oMath>
    </w:p>
    <w:p w14:paraId="055AA250" w14:textId="305D4F3F" w:rsidR="00892246" w:rsidRPr="00892246" w:rsidRDefault="00892246" w:rsidP="004F3F90">
      <w:pPr>
        <w:pStyle w:val="ListParagraph"/>
        <w:numPr>
          <w:ilvl w:val="0"/>
          <w:numId w:val="8"/>
        </w:numPr>
      </w:pPr>
      <w:r>
        <w:t>When R = 0 object loses contact</w:t>
      </w:r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5E182A0E" w14:textId="1E7DCC8E" w:rsidR="00AB1CF6" w:rsidRPr="00582044" w:rsidRDefault="00AB1CF6" w:rsidP="00582044">
      <w:pPr>
        <w:pStyle w:val="ListParagraph"/>
        <w:numPr>
          <w:ilvl w:val="0"/>
          <w:numId w:val="16"/>
        </w:numPr>
      </w:pPr>
      <w:r>
        <w:t>If impulses are applied with frequencies at a multiple of the natural frequency, there will be efficient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D56BB81" w14:textId="0364492A" w:rsidR="006960E7" w:rsidRDefault="00845210" w:rsidP="006960E7">
      <w:pPr>
        <w:ind w:firstLine="360"/>
      </w:pPr>
      <w:r>
        <w:t>They change shape and doesn’t return to original shape, so energy is not returned to system</w:t>
      </w:r>
    </w:p>
    <w:p w14:paraId="6E348BA8" w14:textId="192F9C54" w:rsidR="006960E7" w:rsidRDefault="006960E7" w:rsidP="006960E7">
      <w:pPr>
        <w:pStyle w:val="ListParagraph"/>
        <w:numPr>
          <w:ilvl w:val="0"/>
          <w:numId w:val="8"/>
        </w:numPr>
      </w:pPr>
      <w:r>
        <w:rPr>
          <w:u w:val="single"/>
        </w:rPr>
        <w:t>Elastic</w:t>
      </w:r>
      <w:r>
        <w:t xml:space="preserve"> materials </w:t>
      </w:r>
      <w:proofErr w:type="gramStart"/>
      <w:r>
        <w:t>returns</w:t>
      </w:r>
      <w:proofErr w:type="gramEnd"/>
      <w:r>
        <w:t xml:space="preserve"> on original shape when force is removed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5926AF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1501BEFC" w14:textId="360DA793" w:rsidR="005926AF" w:rsidRPr="005926AF" w:rsidRDefault="005926AF" w:rsidP="00B5778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GPE=G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2C788F53" w14:textId="77777777" w:rsidR="007C6975" w:rsidRDefault="007C6975" w:rsidP="00732776"/>
    <w:p w14:paraId="17610559" w14:textId="40255AE0" w:rsidR="00732776" w:rsidRPr="00A467DB" w:rsidRDefault="007C6975" w:rsidP="00732776">
      <w:pPr>
        <w:rPr>
          <w:i/>
          <w:iCs/>
        </w:rPr>
      </w:pPr>
      <w:r w:rsidRPr="00A467DB">
        <w:rPr>
          <w:i/>
          <w:iCs/>
        </w:rPr>
        <w:t xml:space="preserve">For a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i/>
            <w:iCs/>
          </w:rPr>
          <m:t>-</m:t>
        </m:r>
        <m:r>
          <w:rPr>
            <w:rFonts w:ascii="Cambria Math" w:hAnsi="Cambria Math"/>
          </w:rPr>
          <m:t xml:space="preserve">λ </m:t>
        </m:r>
      </m:oMath>
      <w:r w:rsidR="00732776" w:rsidRPr="00A467DB">
        <w:rPr>
          <w:i/>
          <w:iCs/>
        </w:rPr>
        <w:t>graph</w:t>
      </w:r>
      <w:r>
        <w:rPr>
          <w:i/>
          <w:iCs/>
        </w:rPr>
        <w:t>:</w:t>
      </w:r>
    </w:p>
    <w:p w14:paraId="124E3CD4" w14:textId="741C1F16" w:rsidR="007C6975" w:rsidRDefault="00732776" w:rsidP="00971CF7">
      <w:pPr>
        <w:pStyle w:val="ListParagraph"/>
        <w:numPr>
          <w:ilvl w:val="0"/>
          <w:numId w:val="8"/>
        </w:numPr>
      </w:pPr>
      <w:r>
        <w:t>Peak wavelength shows the major radiation output</w:t>
      </w:r>
    </w:p>
    <w:p w14:paraId="7BD0E152" w14:textId="6FF2650A" w:rsidR="00732776" w:rsidRPr="00732776" w:rsidRDefault="00732776" w:rsidP="00A467DB">
      <w:pPr>
        <w:pStyle w:val="ListParagraph"/>
        <w:numPr>
          <w:ilvl w:val="0"/>
          <w:numId w:val="8"/>
        </w:numPr>
      </w:pPr>
      <w:r>
        <w:t xml:space="preserve">Area </w:t>
      </w:r>
      <w:r w:rsidR="007C6975">
        <w:t xml:space="preserve">under the graph </w:t>
      </w:r>
      <w:r>
        <w:t>is the power output of the star</w:t>
      </w:r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27A5B0D1" w14:textId="39679B96" w:rsidR="00524C67" w:rsidRP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BEBFADB" wp14:editId="05E9A83A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23677AA8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 →size↓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0A4F7048" w:rsidR="00123A24" w:rsidRPr="002205D2" w:rsidRDefault="00847A3E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He runs out→T↑ &lt;needed for fusion</m:t>
        </m:r>
      </m:oMath>
    </w:p>
    <w:p w14:paraId="25C8F9A6" w14:textId="56C8A7AD" w:rsidR="00B958AD" w:rsidRDefault="002205D2" w:rsidP="00A467D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0F35D5B1" w14:textId="7C2F4932" w:rsidR="00032B92" w:rsidRDefault="00E42773" w:rsidP="00A467DB">
      <w:pPr>
        <w:pStyle w:val="Heading3"/>
      </w:pPr>
      <w:r>
        <w:lastRenderedPageBreak/>
        <w:t>White dwarf</w:t>
      </w:r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</w:pPr>
      <w:r>
        <w:t>The core remnant of red giant stars</w:t>
      </w:r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</w:pPr>
      <w:r>
        <w:t>No fusion</w:t>
      </w:r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</w:pPr>
      <w:r>
        <w:t>Small surface area, not very luminous</w:t>
      </w:r>
    </w:p>
    <w:p w14:paraId="7FF9D872" w14:textId="1E3F3033" w:rsidR="00E42773" w:rsidRPr="00007D9A" w:rsidRDefault="00E42773" w:rsidP="00A467DB">
      <w:pPr>
        <w:pStyle w:val="ListParagraph"/>
        <w:numPr>
          <w:ilvl w:val="0"/>
          <w:numId w:val="4"/>
        </w:numPr>
      </w:pPr>
      <w:r>
        <w:t>Very hot, appear white</w:t>
      </w:r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4951BB88" w14:textId="45188C23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59C4FE12" w:rsidR="00032B92" w:rsidRPr="00032B92" w:rsidRDefault="000C051A" w:rsidP="00032B92">
      <w:pPr>
        <w:rPr>
          <w:rFonts w:ascii="Nirmala UI" w:hAnsi="Nirmala UI"/>
        </w:rPr>
      </w:pPr>
      <w:r w:rsidRPr="00873F6F">
        <w:rPr>
          <w:rFonts w:ascii="Nirmala UI" w:hAnsi="Nirmala UI"/>
          <w:noProof/>
        </w:rPr>
        <w:drawing>
          <wp:anchor distT="0" distB="0" distL="114300" distR="114300" simplePos="0" relativeHeight="251656192" behindDoc="1" locked="0" layoutInCell="1" allowOverlap="1" wp14:anchorId="71E035C5" wp14:editId="6FE75E28">
            <wp:simplePos x="0" y="0"/>
            <wp:positionH relativeFrom="column">
              <wp:posOffset>3931691</wp:posOffset>
            </wp:positionH>
            <wp:positionV relativeFrom="paragraph">
              <wp:posOffset>26441</wp:posOffset>
            </wp:positionV>
            <wp:extent cx="2855528" cy="1397479"/>
            <wp:effectExtent l="0" t="0" r="2540" b="0"/>
            <wp:wrapNone/>
            <wp:docPr id="6142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65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28" cy="13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44FBD" w14:textId="460D3E78" w:rsid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67783" w14:textId="6369E39E" w:rsidR="00524C67" w:rsidRPr="00524C67" w:rsidRDefault="00524C67" w:rsidP="00A467DB">
      <w:pPr>
        <w:spacing w:before="240"/>
        <w:rPr>
          <w:rStyle w:val="IntenseEmphasis"/>
        </w:rPr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A467DB">
        <w:rPr>
          <w:rStyle w:val="IntenseEmphasis"/>
        </w:rPr>
        <w:t>nearby objects</w:t>
      </w:r>
    </w:p>
    <w:p w14:paraId="1460AC15" w14:textId="2A5CDD53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 xml:space="preserve">Object viewed at opposite ends of </w:t>
      </w:r>
      <w:r w:rsidR="00660EFF">
        <w:rPr>
          <w:rFonts w:ascii="Nirmala UI" w:hAnsi="Nirmala UI"/>
        </w:rPr>
        <w:t>diameter of earth’s orbit about Sun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335BFF53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Radius of Earth’s orbit to the sun must be known</w:t>
      </w:r>
      <w:r w:rsidR="000C051A" w:rsidRPr="000C051A">
        <w:rPr>
          <w:noProof/>
        </w:rPr>
        <w:t xml:space="preserve"> </w:t>
      </w:r>
    </w:p>
    <w:p w14:paraId="7501763D" w14:textId="0FB53F7A" w:rsidR="008E3FE9" w:rsidRPr="008E3FE9" w:rsidRDefault="00191B8E" w:rsidP="00A467DB">
      <w:pPr>
        <w:spacing w:before="240"/>
        <w:rPr>
          <w:rStyle w:val="IntenseEmphasis"/>
        </w:rPr>
      </w:pPr>
      <w:r w:rsidRPr="00191B8E">
        <w:rPr>
          <w:rStyle w:val="IntenseEmphasis"/>
        </w:rPr>
        <w:drawing>
          <wp:anchor distT="0" distB="0" distL="114300" distR="114300" simplePos="0" relativeHeight="251660288" behindDoc="0" locked="0" layoutInCell="1" allowOverlap="1" wp14:anchorId="5D9C1007" wp14:editId="1150B7F1">
            <wp:simplePos x="0" y="0"/>
            <wp:positionH relativeFrom="column">
              <wp:posOffset>4239158</wp:posOffset>
            </wp:positionH>
            <wp:positionV relativeFrom="paragraph">
              <wp:posOffset>209221</wp:posOffset>
            </wp:positionV>
            <wp:extent cx="2299488" cy="1019514"/>
            <wp:effectExtent l="0" t="0" r="5715" b="9525"/>
            <wp:wrapNone/>
            <wp:docPr id="13252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58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46" cy="10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E9" w:rsidRPr="008E3FE9">
        <w:rPr>
          <w:rStyle w:val="IntenseEmphasis"/>
        </w:rPr>
        <w:t>Determine distanc</w:t>
      </w:r>
      <w:r w:rsidR="008E3FE9" w:rsidRPr="00EF309C">
        <w:rPr>
          <w:rStyle w:val="IntenseEmphasis"/>
        </w:rPr>
        <w:t>e by standard</w:t>
      </w:r>
      <w:r w:rsidR="008E3FE9"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13CBE24C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4C09A1EB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A467DB" w:rsidRDefault="00814B2F" w:rsidP="00A467DB">
      <w:pPr>
        <w:pStyle w:val="ListParagraph"/>
        <w:numPr>
          <w:ilvl w:val="0"/>
          <w:numId w:val="4"/>
        </w:numPr>
        <w:rPr>
          <w:rFonts w:ascii="Nirmala UI" w:hAnsi="Nirmala UI"/>
        </w:rPr>
      </w:pPr>
      <w:r>
        <w:rPr>
          <w:rFonts w:ascii="Nirmala UI" w:hAnsi="Nirmala UI"/>
        </w:rPr>
        <w:t>Can’t determine far galaxies as flux is to</w:t>
      </w:r>
      <w:r w:rsidR="00705AA4">
        <w:rPr>
          <w:rFonts w:ascii="Nirmala UI" w:hAnsi="Nirmala UI"/>
        </w:rPr>
        <w:t>o</w:t>
      </w:r>
      <w:r>
        <w:rPr>
          <w:rFonts w:ascii="Nirmala UI" w:hAnsi="Nirmala UI"/>
        </w:rPr>
        <w:t xml:space="preserve"> small for measurement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562DD7CA" w14:textId="146E22C2" w:rsidR="008B77EC" w:rsidRPr="008B77EC" w:rsidRDefault="008B77EC" w:rsidP="00032B92">
      <w:pPr>
        <w:rPr>
          <w:rFonts w:ascii="Nirmala UI" w:hAnsi="Nirmala UI"/>
        </w:rPr>
      </w:pPr>
      <w:r>
        <w:rPr>
          <w:rFonts w:ascii="Nirmala UI" w:hAnsi="Nirmala UI"/>
        </w:rPr>
        <w:t>Redshift</w:t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  <w:t xml:space="preserve">- The fractional </w:t>
      </w:r>
      <m:oMath>
        <m:r>
          <w:rPr>
            <w:rFonts w:ascii="Cambria Math" w:hAnsi="Cambria Math"/>
          </w:rPr>
          <m:t>λ↑</m:t>
        </m:r>
      </m:oMath>
      <w:r>
        <w:rPr>
          <w:rFonts w:ascii="Nirmala UI" w:hAnsi="Nirmala UI"/>
        </w:rPr>
        <w:t xml:space="preserve"> received due to source moving away from observer</w:t>
      </w:r>
    </w:p>
    <w:p w14:paraId="409C6729" w14:textId="6E308366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49CFF8E3" w14:textId="1B518946" w:rsidR="00814B2F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79859CB3" w14:textId="100DD84B" w:rsidR="00814B2F" w:rsidRPr="00A467DB" w:rsidRDefault="00814B2F" w:rsidP="00A467DB">
      <w:pPr>
        <w:spacing w:before="240"/>
        <w:rPr>
          <w:rStyle w:val="IntenseEmphasis"/>
        </w:rPr>
      </w:pPr>
      <w:r w:rsidRPr="00A467DB">
        <w:rPr>
          <w:rStyle w:val="IntenseEmphasis"/>
        </w:rPr>
        <w:t>How does doppler shift prove the expansion of the universe?</w:t>
      </w:r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to calculate velocities</w:t>
      </w:r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</w:pPr>
      <w:r>
        <w:t>Galaxies were moving away from Earth</w:t>
      </w:r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</w:pPr>
      <w:r>
        <w:t>The further the galaxy the faster they move away</w:t>
      </w:r>
    </w:p>
    <w:p w14:paraId="4C31B608" w14:textId="220C0019" w:rsidR="00980AE9" w:rsidRDefault="00814B2F" w:rsidP="00A467DB">
      <w:pPr>
        <w:pStyle w:val="ListParagraph"/>
        <w:numPr>
          <w:ilvl w:val="0"/>
          <w:numId w:val="14"/>
        </w:numPr>
      </w:pPr>
      <w:r>
        <w:t>Galaxies hence are moving away from each other</w:t>
      </w:r>
    </w:p>
    <w:p w14:paraId="01992D58" w14:textId="6C6D2810" w:rsidR="009A7C9B" w:rsidRPr="009A7C9B" w:rsidRDefault="009A7C9B" w:rsidP="00A467DB">
      <w:pPr>
        <w:spacing w:before="240"/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9EDD18C" w14:textId="416C855D" w:rsidR="0063730B" w:rsidRPr="00A467DB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B90E93E" w14:textId="5E87D555" w:rsidR="0063730B" w:rsidRPr="0063730B" w:rsidRDefault="0063730B" w:rsidP="00A467DB">
      <w:pPr>
        <w:spacing w:before="240"/>
        <w:rPr>
          <w:rStyle w:val="IntenseEmphasis"/>
        </w:rPr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2748E4B6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  <w:t xml:space="preserve">- Matter that can’t be detected via </w:t>
      </w:r>
      <w:proofErr w:type="spellStart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em</w:t>
      </w:r>
      <w:proofErr w:type="spellEnd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-interaction </w:t>
      </w:r>
      <w:r w:rsidR="004F6DB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which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has mass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722590A4" w14:textId="327AD34A" w:rsidR="00CD784F" w:rsidRPr="00CD784F" w:rsidRDefault="00CD784F" w:rsidP="00A467DB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0E651CC3" w14:textId="7F4BD5D6" w:rsidR="00CD784F" w:rsidRPr="00CD784F" w:rsidRDefault="00CD784F" w:rsidP="00A467DB">
      <w:pPr>
        <w:spacing w:before="240"/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1057B05E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</w:t>
      </w:r>
      <w:r w:rsidR="004F6DB8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5C8CB0ED" w14:textId="2D088810" w:rsidR="00B75384" w:rsidRPr="00A467DB" w:rsidRDefault="00CD784F" w:rsidP="00A467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05718BFB" w14:textId="46501962" w:rsidR="00B75384" w:rsidRPr="00B75384" w:rsidRDefault="00B75384" w:rsidP="00A467DB">
      <w:pPr>
        <w:spacing w:before="240"/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51C4" wp14:editId="1A14215D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</w:pPr>
      <w:r>
        <w:t>Critical density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170"/>
        <w:gridCol w:w="810"/>
      </w:tblGrid>
      <w:tr w:rsidR="00F35E0B" w14:paraId="2D22EFA0" w14:textId="2BAE9640" w:rsidTr="00A467DB">
        <w:tc>
          <w:tcPr>
            <w:tcW w:w="648" w:type="dxa"/>
            <w:tcBorders>
              <w:bottom w:val="single" w:sz="4" w:space="0" w:color="auto"/>
            </w:tcBorders>
          </w:tcPr>
          <w:p w14:paraId="6E882782" w14:textId="336A0AFC" w:rsidR="00732776" w:rsidRPr="00A467DB" w:rsidRDefault="00732776" w:rsidP="00A467DB">
            <w:pPr>
              <w:jc w:val="center"/>
              <w:rPr>
                <w:rFonts w:ascii="Cambria Math" w:hAnsi="Cambria Math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ρ~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8609AE3" w14:textId="27560607" w:rsidR="00732776" w:rsidRPr="00A467DB" w:rsidRDefault="00732776" w:rsidP="00A467DB">
            <w:pPr>
              <w:jc w:val="center"/>
              <w:rPr>
                <w:b/>
              </w:rPr>
            </w:pPr>
            <w:r w:rsidRPr="00A467DB">
              <w:rPr>
                <w:b/>
              </w:rPr>
              <w:t>Expansion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C6E665" w14:textId="4191DB8F" w:rsidR="00732776" w:rsidRPr="00814B2F" w:rsidRDefault="00732776" w:rsidP="00A467DB">
            <w:pPr>
              <w:jc w:val="center"/>
              <w:rPr>
                <w:b/>
              </w:rPr>
            </w:pPr>
            <w:r>
              <w:rPr>
                <w:b/>
              </w:rPr>
              <w:t>Fate</w:t>
            </w:r>
          </w:p>
        </w:tc>
      </w:tr>
      <w:tr w:rsidR="00F35E0B" w14:paraId="13C39BC6" w14:textId="6081A607" w:rsidTr="00A467DB">
        <w:tc>
          <w:tcPr>
            <w:tcW w:w="648" w:type="dxa"/>
            <w:tcBorders>
              <w:top w:val="single" w:sz="4" w:space="0" w:color="auto"/>
            </w:tcBorders>
          </w:tcPr>
          <w:p w14:paraId="304F9C07" w14:textId="2A32138F" w:rsidR="00732776" w:rsidRDefault="00732776" w:rsidP="00A467DB">
            <w:pPr>
              <w:jc w:val="center"/>
            </w:pPr>
            <w:r>
              <w:t>&lt;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9217648" w14:textId="501E5628" w:rsidR="00732776" w:rsidRDefault="00732776" w:rsidP="00A467DB">
            <w:pPr>
              <w:jc w:val="center"/>
            </w:pPr>
            <w:r>
              <w:t>Forever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8CB459D" w14:textId="5B70459E" w:rsidR="00732776" w:rsidRDefault="00732776" w:rsidP="00A467DB">
            <w:pPr>
              <w:jc w:val="center"/>
            </w:pPr>
            <w:r>
              <w:t>Open</w:t>
            </w:r>
          </w:p>
        </w:tc>
      </w:tr>
      <w:tr w:rsidR="00F35E0B" w14:paraId="6C8D2D38" w14:textId="593A8787" w:rsidTr="00F35E0B">
        <w:tc>
          <w:tcPr>
            <w:tcW w:w="648" w:type="dxa"/>
          </w:tcPr>
          <w:p w14:paraId="523BB8E5" w14:textId="5E2526B2" w:rsidR="00732776" w:rsidRDefault="00732776" w:rsidP="00A467DB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8310B59" w14:textId="3B89A13D" w:rsidR="00732776" w:rsidRDefault="00732776" w:rsidP="00A467DB">
            <w:pPr>
              <w:jc w:val="center"/>
            </w:pPr>
            <w:r>
              <w:t>Stops</w:t>
            </w:r>
          </w:p>
        </w:tc>
        <w:tc>
          <w:tcPr>
            <w:tcW w:w="810" w:type="dxa"/>
          </w:tcPr>
          <w:p w14:paraId="356E2AAC" w14:textId="3E306D0D" w:rsidR="00732776" w:rsidRDefault="00732776" w:rsidP="00A467DB">
            <w:pPr>
              <w:jc w:val="center"/>
            </w:pPr>
            <w:r>
              <w:t>Flat</w:t>
            </w:r>
          </w:p>
        </w:tc>
      </w:tr>
      <w:tr w:rsidR="00F35E0B" w14:paraId="5D4D6243" w14:textId="5E67E026" w:rsidTr="00F35E0B">
        <w:tc>
          <w:tcPr>
            <w:tcW w:w="648" w:type="dxa"/>
          </w:tcPr>
          <w:p w14:paraId="7F0CC004" w14:textId="524A5B05" w:rsidR="00732776" w:rsidRDefault="00732776" w:rsidP="00A467DB">
            <w:pPr>
              <w:jc w:val="center"/>
            </w:pPr>
            <w:r>
              <w:t>&gt;</w:t>
            </w:r>
          </w:p>
        </w:tc>
        <w:tc>
          <w:tcPr>
            <w:tcW w:w="1170" w:type="dxa"/>
          </w:tcPr>
          <w:p w14:paraId="272F5144" w14:textId="3771592D" w:rsidR="00732776" w:rsidRDefault="00732776" w:rsidP="00A467DB">
            <w:pPr>
              <w:jc w:val="center"/>
            </w:pPr>
            <w:r>
              <w:t>Shrinks</w:t>
            </w:r>
          </w:p>
        </w:tc>
        <w:tc>
          <w:tcPr>
            <w:tcW w:w="810" w:type="dxa"/>
          </w:tcPr>
          <w:p w14:paraId="520EFF93" w14:textId="5288BB59" w:rsidR="00732776" w:rsidRDefault="00732776" w:rsidP="00A467DB">
            <w:pPr>
              <w:jc w:val="center"/>
            </w:pPr>
            <w:r>
              <w:t>Closed</w:t>
            </w:r>
          </w:p>
        </w:tc>
      </w:tr>
    </w:tbl>
    <w:p w14:paraId="085334EE" w14:textId="77777777" w:rsidR="00E42773" w:rsidRPr="00E42773" w:rsidRDefault="00E42773" w:rsidP="00A467DB"/>
    <w:sectPr w:rsidR="00E42773" w:rsidRPr="00E42773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4BD3" w14:textId="77777777" w:rsidR="00C642C3" w:rsidRDefault="00C642C3" w:rsidP="008A5856">
      <w:r>
        <w:separator/>
      </w:r>
    </w:p>
  </w:endnote>
  <w:endnote w:type="continuationSeparator" w:id="0">
    <w:p w14:paraId="11C4EA0D" w14:textId="77777777" w:rsidR="00C642C3" w:rsidRDefault="00C642C3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7E5A" w14:textId="77777777" w:rsidR="00C642C3" w:rsidRDefault="00C642C3" w:rsidP="008A5856">
      <w:r>
        <w:separator/>
      </w:r>
    </w:p>
  </w:footnote>
  <w:footnote w:type="continuationSeparator" w:id="0">
    <w:p w14:paraId="51F4B525" w14:textId="77777777" w:rsidR="00C642C3" w:rsidRDefault="00C642C3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D4"/>
    <w:multiLevelType w:val="hybridMultilevel"/>
    <w:tmpl w:val="E0281012"/>
    <w:lvl w:ilvl="0" w:tplc="51F829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72350A"/>
    <w:multiLevelType w:val="hybridMultilevel"/>
    <w:tmpl w:val="B72249E6"/>
    <w:lvl w:ilvl="0" w:tplc="6CEE4E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3"/>
  </w:num>
  <w:num w:numId="2" w16cid:durableId="357896633">
    <w:abstractNumId w:val="13"/>
  </w:num>
  <w:num w:numId="3" w16cid:durableId="1830050507">
    <w:abstractNumId w:val="15"/>
  </w:num>
  <w:num w:numId="4" w16cid:durableId="1254388534">
    <w:abstractNumId w:val="5"/>
  </w:num>
  <w:num w:numId="5" w16cid:durableId="792676408">
    <w:abstractNumId w:val="14"/>
  </w:num>
  <w:num w:numId="6" w16cid:durableId="1136218754">
    <w:abstractNumId w:val="2"/>
  </w:num>
  <w:num w:numId="7" w16cid:durableId="1464694997">
    <w:abstractNumId w:val="10"/>
  </w:num>
  <w:num w:numId="8" w16cid:durableId="1268924230">
    <w:abstractNumId w:val="11"/>
  </w:num>
  <w:num w:numId="9" w16cid:durableId="1992516444">
    <w:abstractNumId w:val="6"/>
  </w:num>
  <w:num w:numId="10" w16cid:durableId="241643614">
    <w:abstractNumId w:val="7"/>
  </w:num>
  <w:num w:numId="11" w16cid:durableId="1684630780">
    <w:abstractNumId w:val="9"/>
  </w:num>
  <w:num w:numId="12" w16cid:durableId="72895385">
    <w:abstractNumId w:val="1"/>
  </w:num>
  <w:num w:numId="13" w16cid:durableId="1286887964">
    <w:abstractNumId w:val="8"/>
  </w:num>
  <w:num w:numId="14" w16cid:durableId="99569169">
    <w:abstractNumId w:val="4"/>
  </w:num>
  <w:num w:numId="15" w16cid:durableId="560561077">
    <w:abstractNumId w:val="0"/>
  </w:num>
  <w:num w:numId="16" w16cid:durableId="459925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55D1"/>
    <w:rsid w:val="00007D9A"/>
    <w:rsid w:val="00016FC8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B17DF"/>
    <w:rsid w:val="000B6198"/>
    <w:rsid w:val="000C051A"/>
    <w:rsid w:val="000C70D5"/>
    <w:rsid w:val="000E3ABB"/>
    <w:rsid w:val="000F2117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524EA"/>
    <w:rsid w:val="001672C6"/>
    <w:rsid w:val="00171B88"/>
    <w:rsid w:val="001747C0"/>
    <w:rsid w:val="00176194"/>
    <w:rsid w:val="0018719F"/>
    <w:rsid w:val="001912B7"/>
    <w:rsid w:val="00191B8E"/>
    <w:rsid w:val="00192A98"/>
    <w:rsid w:val="001A0F3C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2578B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6DB8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26AF"/>
    <w:rsid w:val="00594A12"/>
    <w:rsid w:val="00596D49"/>
    <w:rsid w:val="005A2132"/>
    <w:rsid w:val="005B2107"/>
    <w:rsid w:val="005B4468"/>
    <w:rsid w:val="005C0D3C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0EFF"/>
    <w:rsid w:val="00662B67"/>
    <w:rsid w:val="0066626D"/>
    <w:rsid w:val="00676F3D"/>
    <w:rsid w:val="00683FB4"/>
    <w:rsid w:val="00693C6C"/>
    <w:rsid w:val="0069410C"/>
    <w:rsid w:val="006960E7"/>
    <w:rsid w:val="006A12F7"/>
    <w:rsid w:val="006A40BF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32C1"/>
    <w:rsid w:val="00835DF3"/>
    <w:rsid w:val="00844BE8"/>
    <w:rsid w:val="00845210"/>
    <w:rsid w:val="00845481"/>
    <w:rsid w:val="00847A3E"/>
    <w:rsid w:val="00861844"/>
    <w:rsid w:val="00873F6F"/>
    <w:rsid w:val="00885819"/>
    <w:rsid w:val="00887FFA"/>
    <w:rsid w:val="00890988"/>
    <w:rsid w:val="00890C62"/>
    <w:rsid w:val="00891776"/>
    <w:rsid w:val="00892246"/>
    <w:rsid w:val="008943BE"/>
    <w:rsid w:val="00896165"/>
    <w:rsid w:val="008A3F7C"/>
    <w:rsid w:val="008A5856"/>
    <w:rsid w:val="008A5CAA"/>
    <w:rsid w:val="008A6556"/>
    <w:rsid w:val="008B2D9C"/>
    <w:rsid w:val="008B77EC"/>
    <w:rsid w:val="008C5C06"/>
    <w:rsid w:val="008C7E8E"/>
    <w:rsid w:val="008D4696"/>
    <w:rsid w:val="008D6CBA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33BE"/>
    <w:rsid w:val="009F4AB6"/>
    <w:rsid w:val="00A00FBE"/>
    <w:rsid w:val="00A210D8"/>
    <w:rsid w:val="00A2211B"/>
    <w:rsid w:val="00A229EE"/>
    <w:rsid w:val="00A41F96"/>
    <w:rsid w:val="00A4626D"/>
    <w:rsid w:val="00A467DB"/>
    <w:rsid w:val="00A5032D"/>
    <w:rsid w:val="00A722D0"/>
    <w:rsid w:val="00A7495D"/>
    <w:rsid w:val="00A75F8C"/>
    <w:rsid w:val="00A90494"/>
    <w:rsid w:val="00AA0E9F"/>
    <w:rsid w:val="00AA3B50"/>
    <w:rsid w:val="00AB1CF6"/>
    <w:rsid w:val="00AB1E51"/>
    <w:rsid w:val="00AB73B2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18A2"/>
    <w:rsid w:val="00B75384"/>
    <w:rsid w:val="00B77988"/>
    <w:rsid w:val="00B8716F"/>
    <w:rsid w:val="00B87C71"/>
    <w:rsid w:val="00B94A55"/>
    <w:rsid w:val="00B958AD"/>
    <w:rsid w:val="00B95E9E"/>
    <w:rsid w:val="00B96AD8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42C3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85CC9"/>
    <w:rsid w:val="00E95FDC"/>
    <w:rsid w:val="00E966F2"/>
    <w:rsid w:val="00EB3B14"/>
    <w:rsid w:val="00EC036D"/>
    <w:rsid w:val="00ED1DBA"/>
    <w:rsid w:val="00EE4A57"/>
    <w:rsid w:val="00EF309C"/>
    <w:rsid w:val="00F020AC"/>
    <w:rsid w:val="00F23017"/>
    <w:rsid w:val="00F27BB6"/>
    <w:rsid w:val="00F32B78"/>
    <w:rsid w:val="00F35A81"/>
    <w:rsid w:val="00F35E0B"/>
    <w:rsid w:val="00F37758"/>
    <w:rsid w:val="00F37CA6"/>
    <w:rsid w:val="00F54839"/>
    <w:rsid w:val="00F6355E"/>
    <w:rsid w:val="00F63D5F"/>
    <w:rsid w:val="00F72241"/>
    <w:rsid w:val="00F75B2D"/>
    <w:rsid w:val="00F85DA5"/>
    <w:rsid w:val="00F94471"/>
    <w:rsid w:val="00FA40E7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2C1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7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275</cp:revision>
  <cp:lastPrinted>2022-11-23T11:28:00Z</cp:lastPrinted>
  <dcterms:created xsi:type="dcterms:W3CDTF">2021-08-18T06:52:00Z</dcterms:created>
  <dcterms:modified xsi:type="dcterms:W3CDTF">2023-06-03T07:32:00Z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