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D6398" w14:textId="10F042D3" w:rsidR="003026E8" w:rsidRDefault="00225412" w:rsidP="008A5856">
      <w:pPr>
        <w:pStyle w:val="Heading1"/>
      </w:pPr>
      <w:r>
        <w:t xml:space="preserve">Topic </w:t>
      </w:r>
      <w:r w:rsidR="00C90493">
        <w:t>5</w:t>
      </w:r>
      <w:r>
        <w:t xml:space="preserve"> </w:t>
      </w:r>
      <w:r w:rsidR="00C90493">
        <w:t>–</w:t>
      </w:r>
      <w:r>
        <w:t xml:space="preserve"> </w:t>
      </w:r>
      <w:r w:rsidR="00C90493">
        <w:t>Further mechanics</w:t>
      </w:r>
    </w:p>
    <w:p w14:paraId="73BE2778" w14:textId="2BBB026E" w:rsidR="00C90493" w:rsidRDefault="00C90493" w:rsidP="008A5856">
      <w:pPr>
        <w:pStyle w:val="Heading2"/>
      </w:pPr>
      <w:r>
        <w:t>Further momentum</w:t>
      </w:r>
    </w:p>
    <w:p w14:paraId="4059065C" w14:textId="3DCDDC60" w:rsidR="00C90493" w:rsidRDefault="00CB2B82" w:rsidP="008A5856">
      <w:r>
        <w:t>Elastic collision: KE conserved</w:t>
      </w:r>
    </w:p>
    <w:p w14:paraId="2C413EF9" w14:textId="1D8C359B" w:rsidR="00CB2B82" w:rsidRDefault="00CB2B82" w:rsidP="008A5856">
      <w:r>
        <w:t>Inelastic collision: KE not conserved</w:t>
      </w:r>
    </w:p>
    <w:p w14:paraId="26F12FE9" w14:textId="17792C89" w:rsidR="00CB2B82" w:rsidRDefault="00CB2B82" w:rsidP="008A5856"/>
    <w:p w14:paraId="1EAE2F4E" w14:textId="0A23D283" w:rsidR="00CF483F" w:rsidRPr="00CF483F" w:rsidRDefault="00CF483F" w:rsidP="008A5856">
      <m:oMathPara>
        <m:oMathParaPr>
          <m:jc m:val="left"/>
        </m:oMathParaPr>
        <m:oMath>
          <m:r>
            <w:rPr>
              <w:rFonts w:ascii="Cambria Math" w:hAnsi="Cambria Math"/>
            </w:rPr>
            <m:t>p=mv</m:t>
          </m:r>
        </m:oMath>
      </m:oMathPara>
    </w:p>
    <w:p w14:paraId="441C6A09" w14:textId="758B91EC" w:rsidR="00CF483F" w:rsidRDefault="00CB2B82" w:rsidP="008A5856">
      <w:r>
        <w:t xml:space="preserve">Impulse is the change in momentum: </w:t>
      </w:r>
      <m:oMath>
        <m:r>
          <w:rPr>
            <w:rFonts w:ascii="Cambria Math" w:hAnsi="Cambria Math"/>
          </w:rPr>
          <m:t>∆p=F×∆t</m:t>
        </m:r>
      </m:oMath>
    </w:p>
    <w:p w14:paraId="7B742A4D" w14:textId="15AF13BB" w:rsidR="00DA24BA" w:rsidRPr="00DA24BA" w:rsidRDefault="00DA24BA" w:rsidP="008A5856">
      <w:r>
        <w:t xml:space="preserve">So average force during collision: </w:t>
      </w:r>
      <m:oMath>
        <m:r>
          <w:rPr>
            <w:rFonts w:ascii="Cambria Math" w:hAnsi="Cambria Math"/>
          </w:rPr>
          <m:t>F=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p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t</m:t>
            </m:r>
          </m:den>
        </m:f>
      </m:oMath>
    </w:p>
    <w:p w14:paraId="54980F55" w14:textId="349719F9" w:rsidR="00DA24BA" w:rsidRDefault="00DA24BA" w:rsidP="008A5856"/>
    <w:p w14:paraId="0F70A148" w14:textId="23CC3CAD" w:rsidR="00DA24BA" w:rsidRPr="00DA24BA" w:rsidRDefault="007610E5" w:rsidP="008A5856">
      <w:pPr>
        <w:rPr>
          <w:rStyle w:val="IntenseEmphasis"/>
        </w:rPr>
      </w:pPr>
      <w:r w:rsidRPr="00DA24BA">
        <w:rPr>
          <w:noProof/>
        </w:rPr>
        <w:drawing>
          <wp:anchor distT="0" distB="0" distL="114300" distR="114300" simplePos="0" relativeHeight="251663360" behindDoc="0" locked="0" layoutInCell="1" allowOverlap="1" wp14:anchorId="18AD25E7" wp14:editId="53E39136">
            <wp:simplePos x="0" y="0"/>
            <wp:positionH relativeFrom="column">
              <wp:posOffset>3536137</wp:posOffset>
            </wp:positionH>
            <wp:positionV relativeFrom="paragraph">
              <wp:posOffset>56540</wp:posOffset>
            </wp:positionV>
            <wp:extent cx="1583596" cy="815975"/>
            <wp:effectExtent l="0" t="0" r="0" b="3175"/>
            <wp:wrapNone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3596" cy="815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24BA">
        <w:rPr>
          <w:rStyle w:val="IntenseEmphasis"/>
        </w:rPr>
        <w:t>Bounce collision</w:t>
      </w:r>
    </w:p>
    <w:p w14:paraId="00798241" w14:textId="3E06CEF3" w:rsidR="00DA24BA" w:rsidRDefault="00DA24BA">
      <w:pPr>
        <w:pStyle w:val="ListParagraph"/>
        <w:numPr>
          <w:ilvl w:val="0"/>
          <w:numId w:val="16"/>
        </w:numPr>
      </w:pPr>
      <w:r>
        <w:t>Force acts opposite direction to initial movement</w:t>
      </w:r>
    </w:p>
    <w:p w14:paraId="263E0F54" w14:textId="7886E3B3" w:rsidR="00DA24BA" w:rsidRDefault="00000000">
      <w:pPr>
        <w:pStyle w:val="ListParagraph"/>
        <w:numPr>
          <w:ilvl w:val="0"/>
          <w:numId w:val="16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on ball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p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t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-2p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hAnsi="Cambria Math"/>
                  </w:rPr>
                  <m:t>θ</m:t>
                </m:r>
              </m:e>
            </m:func>
          </m:num>
          <m:den>
            <m:r>
              <w:rPr>
                <w:rFonts w:ascii="Cambria Math" w:hAnsi="Cambria Math"/>
              </w:rPr>
              <m:t>t</m:t>
            </m:r>
          </m:den>
        </m:f>
      </m:oMath>
    </w:p>
    <w:p w14:paraId="69DA5491" w14:textId="42D963AE" w:rsidR="00DA24BA" w:rsidRDefault="00000000">
      <w:pPr>
        <w:pStyle w:val="ListParagraph"/>
        <w:numPr>
          <w:ilvl w:val="0"/>
          <w:numId w:val="16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on wall</m:t>
            </m:r>
          </m:sub>
        </m:sSub>
        <m:r>
          <w:rPr>
            <w:rFonts w:ascii="Cambria Math" w:hAnsi="Cambria Math"/>
          </w:rPr>
          <m:t>=-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on ball</m:t>
            </m:r>
          </m:sub>
        </m:sSub>
      </m:oMath>
    </w:p>
    <w:p w14:paraId="28D1E34D" w14:textId="77777777" w:rsidR="00E95FDC" w:rsidRDefault="00E95FDC" w:rsidP="00E95FDC"/>
    <w:p w14:paraId="4F15098A" w14:textId="1DEDB22E" w:rsidR="00E95FDC" w:rsidRPr="00E95FDC" w:rsidRDefault="00E95FDC" w:rsidP="00E95FDC">
      <w:pPr>
        <w:rPr>
          <w:rStyle w:val="IntenseEmphasis"/>
        </w:rPr>
      </w:pPr>
      <w:r>
        <w:rPr>
          <w:rStyle w:val="IntenseEmphasis"/>
        </w:rPr>
        <w:t>Solving momentum problems</w:t>
      </w:r>
    </w:p>
    <w:p w14:paraId="28C37EAF" w14:textId="040006BC" w:rsidR="00E95FDC" w:rsidRDefault="00E95FDC">
      <w:pPr>
        <w:pStyle w:val="ListParagraph"/>
        <w:numPr>
          <w:ilvl w:val="0"/>
          <w:numId w:val="17"/>
        </w:numPr>
      </w:pPr>
      <w:r>
        <w:t>Draw vector diagram</w:t>
      </w:r>
      <w:r w:rsidR="002B03CC">
        <w:t>s!!!!</w:t>
      </w:r>
    </w:p>
    <w:p w14:paraId="17EE50D9" w14:textId="62116C24" w:rsidR="00E95FDC" w:rsidRPr="00DA24BA" w:rsidRDefault="00E95FDC">
      <w:pPr>
        <w:pStyle w:val="ListParagraph"/>
        <w:numPr>
          <w:ilvl w:val="0"/>
          <w:numId w:val="17"/>
        </w:numPr>
      </w:pPr>
      <w:r>
        <w:t>Use trigonometry</w:t>
      </w:r>
    </w:p>
    <w:p w14:paraId="2B821BC3" w14:textId="70EB4EB2" w:rsidR="00C90493" w:rsidRDefault="0066626D" w:rsidP="008A5856">
      <w:pPr>
        <w:pStyle w:val="Heading2"/>
      </w:pPr>
      <w:r w:rsidRPr="0066626D">
        <w:rPr>
          <w:noProof/>
        </w:rPr>
        <w:drawing>
          <wp:anchor distT="0" distB="0" distL="114300" distR="114300" simplePos="0" relativeHeight="251653120" behindDoc="0" locked="0" layoutInCell="1" allowOverlap="1" wp14:anchorId="0D1F7B49" wp14:editId="1018A14F">
            <wp:simplePos x="0" y="0"/>
            <wp:positionH relativeFrom="column">
              <wp:posOffset>5649878</wp:posOffset>
            </wp:positionH>
            <wp:positionV relativeFrom="paragraph">
              <wp:posOffset>646942</wp:posOffset>
            </wp:positionV>
            <wp:extent cx="1031526" cy="982639"/>
            <wp:effectExtent l="0" t="0" r="0" b="825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3175" cy="9842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90493">
        <w:t>Circular motion</w:t>
      </w:r>
      <w:r w:rsidR="00DA24BA" w:rsidRPr="00DA24BA">
        <w:rPr>
          <w:noProof/>
        </w:rPr>
        <w:t xml:space="preserve"> </w:t>
      </w:r>
    </w:p>
    <w:p w14:paraId="514FBF0E" w14:textId="705A081A" w:rsidR="00CF483F" w:rsidRPr="00CF483F" w:rsidRDefault="00CF483F" w:rsidP="008A5856">
      <w:r>
        <w:t xml:space="preserve">Angular velocity: </w:t>
      </w:r>
      <w:r>
        <w:tab/>
      </w:r>
      <m:oMath>
        <m:r>
          <w:rPr>
            <w:rFonts w:ascii="Cambria Math" w:hAnsi="Cambria Math"/>
          </w:rPr>
          <m:t>w=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∆θ</m:t>
            </m:r>
          </m:num>
          <m:den>
            <m:r>
              <w:rPr>
                <w:rFonts w:ascii="Cambria Math" w:hAnsi="Cambria Math"/>
              </w:rPr>
              <m:t>∆t</m:t>
            </m:r>
          </m:den>
        </m:f>
      </m:oMath>
      <w:r>
        <w:tab/>
        <w:t xml:space="preserve">Instantaneous velocity: </w:t>
      </w:r>
      <m:oMath>
        <m:r>
          <w:rPr>
            <w:rFonts w:ascii="Cambria Math" w:hAnsi="Cambria Math"/>
          </w:rPr>
          <m:t>v=rw</m:t>
        </m:r>
      </m:oMath>
    </w:p>
    <w:p w14:paraId="7C561179" w14:textId="32DE7B0F" w:rsidR="00CF483F" w:rsidRPr="00C91D25" w:rsidRDefault="00C91D25" w:rsidP="008A5856">
      <m:oMathPara>
        <m:oMathParaPr>
          <m:jc m:val="left"/>
        </m:oMathParaPr>
        <m:oMath>
          <m:r>
            <w:rPr>
              <w:rFonts w:ascii="Cambria Math" w:hAnsi="Cambria Math"/>
            </w:rPr>
            <m:t>v=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2πr</m:t>
              </m: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hAnsi="Cambria Math"/>
            </w:rPr>
            <m:t xml:space="preserve">            (2πr is circumference)</m:t>
          </m:r>
        </m:oMath>
      </m:oMathPara>
    </w:p>
    <w:p w14:paraId="70685F4A" w14:textId="77777777" w:rsidR="00C91D25" w:rsidRPr="00CF483F" w:rsidRDefault="00C91D25" w:rsidP="008A5856"/>
    <w:p w14:paraId="55634806" w14:textId="5E8956AF" w:rsidR="00CB2B82" w:rsidRPr="00CB2B82" w:rsidRDefault="00CB2B82" w:rsidP="008A5856">
      <w:r>
        <w:t>Centripetal force acts 90 degrees to the direction of motion</w:t>
      </w:r>
    </w:p>
    <w:p w14:paraId="20B72F9C" w14:textId="2EAA390F" w:rsidR="00C90493" w:rsidRDefault="00C90493" w:rsidP="008A5856">
      <w:r>
        <w:br w:type="page"/>
      </w:r>
    </w:p>
    <w:p w14:paraId="535BAF91" w14:textId="673747F5" w:rsidR="00C90493" w:rsidRDefault="008A5CAA" w:rsidP="008A5856">
      <w:pPr>
        <w:pStyle w:val="Heading1"/>
      </w:pPr>
      <w:r>
        <w:lastRenderedPageBreak/>
        <w:t xml:space="preserve">Topic 6 - </w:t>
      </w:r>
      <w:r w:rsidR="00C90493">
        <w:t>Electric and magnetic fields</w:t>
      </w:r>
    </w:p>
    <w:p w14:paraId="369C8B62" w14:textId="1A7A68AA" w:rsidR="00727E38" w:rsidRPr="00727E38" w:rsidRDefault="00C90493" w:rsidP="008A5856">
      <w:pPr>
        <w:pStyle w:val="Heading2"/>
      </w:pPr>
      <w:r>
        <w:t>Electric fields</w:t>
      </w:r>
    </w:p>
    <w:p w14:paraId="6E7DC8A9" w14:textId="2BFDF9EA" w:rsidR="00065413" w:rsidRPr="00346312" w:rsidRDefault="00065413" w:rsidP="008A5856">
      <w:pPr>
        <w:pStyle w:val="BodyText"/>
      </w:pPr>
      <w:r w:rsidRPr="00346312">
        <w:t>Electric field</w:t>
      </w:r>
      <w:r w:rsidRPr="00346312">
        <w:tab/>
      </w:r>
      <w:r w:rsidRPr="00346312">
        <w:tab/>
      </w:r>
      <w:r w:rsidRPr="00346312">
        <w:tab/>
      </w:r>
      <w:r w:rsidRPr="00346312">
        <w:tab/>
        <w:t>- force field in which charged particles experience a force</w:t>
      </w:r>
    </w:p>
    <w:p w14:paraId="209826A2" w14:textId="324D6EFA" w:rsidR="00A7495D" w:rsidRPr="00346312" w:rsidRDefault="00E30B2D" w:rsidP="008A5856">
      <w:pPr>
        <w:pStyle w:val="BodyTex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9F7B3D6" wp14:editId="7BBAE137">
                <wp:simplePos x="0" y="0"/>
                <wp:positionH relativeFrom="column">
                  <wp:posOffset>2953283</wp:posOffset>
                </wp:positionH>
                <wp:positionV relativeFrom="paragraph">
                  <wp:posOffset>154381</wp:posOffset>
                </wp:positionV>
                <wp:extent cx="914400" cy="9144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E034E7" w14:textId="371F710F" w:rsidR="00E30B2D" w:rsidRPr="006120AC" w:rsidRDefault="006120AC" w:rsidP="008A5856">
                            <w:pPr>
                              <w:rPr>
                                <w:rStyle w:val="IntenseEmphasis"/>
                              </w:rPr>
                            </w:pPr>
                            <w:r w:rsidRPr="006120AC">
                              <w:rPr>
                                <w:rStyle w:val="IntenseEmphasis"/>
                              </w:rPr>
                              <w:t>To draw field lines:</w:t>
                            </w:r>
                          </w:p>
                          <w:p w14:paraId="35040A9C" w14:textId="31518ECE" w:rsidR="00E30B2D" w:rsidRDefault="00E30B2D" w:rsidP="008A5856">
                            <w:r>
                              <w:t xml:space="preserve">1. </w:t>
                            </w:r>
                            <w:r w:rsidRPr="00346312">
                              <w:t xml:space="preserve">Current +ve </w:t>
                            </w:r>
                            <w:r w:rsidRPr="00346312">
                              <w:rPr>
                                <w:rFonts w:hint="eastAsia"/>
                              </w:rPr>
                              <w:t>→</w:t>
                            </w:r>
                            <w:r w:rsidRPr="00346312">
                              <w:t xml:space="preserve"> -ve terminal</w:t>
                            </w:r>
                          </w:p>
                          <w:p w14:paraId="43882889" w14:textId="0A87E3F4" w:rsidR="00E30B2D" w:rsidRDefault="00E30B2D" w:rsidP="008A5856">
                            <w:r>
                              <w:t xml:space="preserve">2. Straight </w:t>
                            </w:r>
                            <w:r w:rsidR="001F0679">
                              <w:t xml:space="preserve">parallel </w:t>
                            </w:r>
                            <w:r>
                              <w:t>lines</w:t>
                            </w:r>
                          </w:p>
                          <w:p w14:paraId="6F565823" w14:textId="4953772B" w:rsidR="00E30B2D" w:rsidRDefault="00E30B2D" w:rsidP="008A5856">
                            <w:r>
                              <w:t>3. Evenly spaced lines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9F7B3D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32.55pt;margin-top:12.15pt;width:1in;height:1in;z-index:251657216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" filled="f" stroked="f" strokeweight=".5pt">
                <v:textbox>
                  <w:txbxContent>
                    <w:p w14:paraId="20E034E7" w14:textId="371F710F" w:rsidR="00E30B2D" w:rsidRPr="006120AC" w:rsidRDefault="006120AC" w:rsidP="008A5856">
                      <w:pPr>
                        <w:rPr>
                          <w:rStyle w:val="IntenseEmphasis"/>
                        </w:rPr>
                      </w:pPr>
                      <w:r w:rsidRPr="006120AC">
                        <w:rPr>
                          <w:rStyle w:val="IntenseEmphasis"/>
                        </w:rPr>
                        <w:t>To draw field lines:</w:t>
                      </w:r>
                    </w:p>
                    <w:p w14:paraId="35040A9C" w14:textId="31518ECE" w:rsidR="00E30B2D" w:rsidRDefault="00E30B2D" w:rsidP="008A5856">
                      <w:r>
                        <w:t xml:space="preserve">1. </w:t>
                      </w:r>
                      <w:r w:rsidRPr="00346312">
                        <w:t xml:space="preserve">Current +ve </w:t>
                      </w:r>
                      <w:r w:rsidRPr="00346312">
                        <w:rPr>
                          <w:rFonts w:hint="eastAsia"/>
                        </w:rPr>
                        <w:t>→</w:t>
                      </w:r>
                      <w:r w:rsidRPr="00346312">
                        <w:t xml:space="preserve"> -ve terminal</w:t>
                      </w:r>
                    </w:p>
                    <w:p w14:paraId="43882889" w14:textId="0A87E3F4" w:rsidR="00E30B2D" w:rsidRDefault="00E30B2D" w:rsidP="008A5856">
                      <w:r>
                        <w:t xml:space="preserve">2. Straight </w:t>
                      </w:r>
                      <w:r w:rsidR="001F0679">
                        <w:t xml:space="preserve">parallel </w:t>
                      </w:r>
                      <w:r>
                        <w:t>lines</w:t>
                      </w:r>
                    </w:p>
                    <w:p w14:paraId="6F565823" w14:textId="4953772B" w:rsidR="00E30B2D" w:rsidRDefault="00E30B2D" w:rsidP="008A5856">
                      <w:r>
                        <w:t>3. Evenly spaced lines</w:t>
                      </w:r>
                    </w:p>
                  </w:txbxContent>
                </v:textbox>
              </v:shape>
            </w:pict>
          </mc:Fallback>
        </mc:AlternateContent>
      </w:r>
      <w:r w:rsidRPr="00346312">
        <w:rPr>
          <w:noProof/>
        </w:rPr>
        <w:drawing>
          <wp:anchor distT="0" distB="0" distL="114300" distR="114300" simplePos="0" relativeHeight="251656192" behindDoc="0" locked="0" layoutInCell="1" allowOverlap="1" wp14:anchorId="0C6EB4A6" wp14:editId="61E72672">
            <wp:simplePos x="0" y="0"/>
            <wp:positionH relativeFrom="column">
              <wp:posOffset>4568088</wp:posOffset>
            </wp:positionH>
            <wp:positionV relativeFrom="paragraph">
              <wp:posOffset>155778</wp:posOffset>
            </wp:positionV>
            <wp:extent cx="2004000" cy="888947"/>
            <wp:effectExtent l="0" t="0" r="0" b="698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519"/>
                    <a:stretch/>
                  </pic:blipFill>
                  <pic:spPr bwMode="auto">
                    <a:xfrm>
                      <a:off x="0" y="0"/>
                      <a:ext cx="2004000" cy="8889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081DEA" w14:textId="29E64EF8" w:rsidR="00065413" w:rsidRPr="00065413" w:rsidRDefault="00000000" w:rsidP="008A5856">
      <w:pPr>
        <w:pStyle w:val="BodyText"/>
        <w:rPr>
          <w:rFonts w:ascii="Nirmala UI" w:hAnsi="Nirmala UI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VQ</m:t>
          </m:r>
        </m:oMath>
      </m:oMathPara>
    </w:p>
    <w:p w14:paraId="037042DC" w14:textId="1AC6DC07" w:rsidR="00065413" w:rsidRPr="00065413" w:rsidRDefault="00065413" w:rsidP="008A5856">
      <w:pPr>
        <w:pStyle w:val="BodyText"/>
        <w:rPr>
          <w:rFonts w:ascii="Nirmala UI" w:hAnsi="Nirmala UI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E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</m:num>
            <m:den>
              <m:r>
                <w:rPr>
                  <w:rFonts w:ascii="Cambria Math" w:hAnsi="Cambria Math"/>
                </w:rPr>
                <m:t>Q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        </m:t>
          </m:r>
          <m:r>
            <w:rPr>
              <w:rFonts w:ascii="Cambria Math" w:hAnsi="Cambria Math"/>
            </w:rPr>
            <m:t>E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Electric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field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strength</m:t>
          </m:r>
          <m:r>
            <m:rPr>
              <m:sty m:val="p"/>
            </m:rPr>
            <w:rPr>
              <w:rFonts w:ascii="Cambria Math" w:hAnsi="Cambria Math"/>
            </w:rPr>
            <m:t xml:space="preserve"> (</m:t>
          </m:r>
          <m:r>
            <w:rPr>
              <w:rFonts w:ascii="Cambria Math" w:hAnsi="Cambria Math"/>
            </w:rPr>
            <m:t>N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7E4BA3DF" w14:textId="3E5A7676" w:rsidR="001F0679" w:rsidRDefault="00065413" w:rsidP="008A5856">
      <w:pPr>
        <w:pStyle w:val="Heading3"/>
      </w:pPr>
      <w:r>
        <w:t>Uniform fields</w:t>
      </w:r>
      <w:r w:rsidR="001F0679">
        <w:tab/>
      </w:r>
    </w:p>
    <w:p w14:paraId="32E6829F" w14:textId="0ECFD29A" w:rsidR="00065413" w:rsidRPr="00065413" w:rsidRDefault="00065413" w:rsidP="008A5856">
      <w:pPr>
        <w:pStyle w:val="BodyText"/>
        <w:rPr>
          <w:rFonts w:ascii="Nirmala UI" w:hAnsi="Nirmala UI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E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V</m:t>
              </m:r>
            </m:num>
            <m:den>
              <m:r>
                <w:rPr>
                  <w:rFonts w:ascii="Cambria Math" w:hAnsi="Cambria Math"/>
                </w:rPr>
                <m:t>d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        </m:t>
          </m:r>
          <m:r>
            <w:rPr>
              <w:rFonts w:ascii="Cambria Math" w:hAnsi="Cambria Math"/>
            </w:rPr>
            <m:t>d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distance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between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parallel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plates</m:t>
          </m:r>
        </m:oMath>
      </m:oMathPara>
    </w:p>
    <w:p w14:paraId="1E9F2253" w14:textId="7C0E4B0B" w:rsidR="00AA3B50" w:rsidRPr="00AA3B50" w:rsidRDefault="00430375" w:rsidP="008A5856">
      <w:pPr>
        <w:pStyle w:val="Heading3"/>
      </w:pPr>
      <w:r w:rsidRPr="00430375">
        <w:rPr>
          <w:noProof/>
        </w:rPr>
        <w:drawing>
          <wp:anchor distT="0" distB="0" distL="114300" distR="114300" simplePos="0" relativeHeight="251660288" behindDoc="0" locked="0" layoutInCell="1" allowOverlap="1" wp14:anchorId="4B61E666" wp14:editId="1A506C0A">
            <wp:simplePos x="0" y="0"/>
            <wp:positionH relativeFrom="column">
              <wp:posOffset>4904460</wp:posOffset>
            </wp:positionH>
            <wp:positionV relativeFrom="paragraph">
              <wp:posOffset>80645</wp:posOffset>
            </wp:positionV>
            <wp:extent cx="1482166" cy="1116125"/>
            <wp:effectExtent l="0" t="0" r="3810" b="825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2166" cy="1116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65413">
        <w:t>Radial fields</w:t>
      </w:r>
    </w:p>
    <w:p w14:paraId="3EB55924" w14:textId="2E452885" w:rsidR="00430375" w:rsidRPr="006120AC" w:rsidRDefault="00430375" w:rsidP="008A5856">
      <w:pPr>
        <w:pStyle w:val="Test"/>
        <w:rPr>
          <w:rStyle w:val="IntenseEmphasis"/>
        </w:rPr>
      </w:pPr>
      <w:r w:rsidRPr="006120AC">
        <w:rPr>
          <w:rStyle w:val="IntenseEmphasis"/>
        </w:rPr>
        <w:t>To explain the direction of the electric field at a point:</w:t>
      </w:r>
    </w:p>
    <w:p w14:paraId="0EF2DB09" w14:textId="10DEDB27" w:rsidR="00430375" w:rsidRPr="00430375" w:rsidRDefault="00430375" w:rsidP="008A5856">
      <w:pPr>
        <w:pStyle w:val="ListParagrap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Using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example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of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positive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B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negative</m:t>
          </m:r>
          <m:r>
            <m:rPr>
              <m:sty m:val="p"/>
            </m:rPr>
            <w:rPr>
              <w:rFonts w:ascii="Cambria Math" w:hAnsi="Cambria Math"/>
            </w:rPr>
            <m:t xml:space="preserve">, </m:t>
          </m:r>
          <m:r>
            <w:rPr>
              <w:rFonts w:ascii="Cambria Math" w:hAnsi="Cambria Math"/>
            </w:rPr>
            <m:t>referring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to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diagram</m:t>
          </m:r>
        </m:oMath>
      </m:oMathPara>
    </w:p>
    <w:p w14:paraId="1C34CEC4" w14:textId="7E023292" w:rsidR="00430375" w:rsidRPr="00092703" w:rsidRDefault="00092703">
      <w:pPr>
        <w:pStyle w:val="ListParagraph"/>
        <w:numPr>
          <w:ilvl w:val="0"/>
          <w:numId w:val="2"/>
        </w:numPr>
      </w:pPr>
      <w:r>
        <w:t xml:space="preserve">Due to A being +ve, e-field is exerted away from A: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AX</m:t>
            </m:r>
          </m:e>
        </m:acc>
      </m:oMath>
    </w:p>
    <w:p w14:paraId="17E31208" w14:textId="2C938CB8" w:rsidR="00092703" w:rsidRDefault="00092703">
      <w:pPr>
        <w:pStyle w:val="ListParagraph"/>
        <w:numPr>
          <w:ilvl w:val="0"/>
          <w:numId w:val="2"/>
        </w:numPr>
      </w:pPr>
      <w:r>
        <w:t xml:space="preserve">Due to B being -ve, e-field is exerted towards B: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XB</m:t>
            </m:r>
          </m:e>
        </m:acc>
      </m:oMath>
    </w:p>
    <w:p w14:paraId="29861512" w14:textId="2E8B1AB3" w:rsidR="00092703" w:rsidRPr="00092703" w:rsidRDefault="00000000">
      <w:pPr>
        <w:pStyle w:val="ListParagraph"/>
        <w:numPr>
          <w:ilvl w:val="0"/>
          <w:numId w:val="2"/>
        </w:numPr>
      </w:pP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AX</m:t>
            </m:r>
          </m:e>
        </m:acc>
        <m:r>
          <w:rPr>
            <w:rFonts w:ascii="Cambria Math" w:hAnsi="Cambria Math"/>
          </w:rPr>
          <m:t>+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XB</m:t>
            </m:r>
          </m:e>
        </m:acc>
        <m:r>
          <w:rPr>
            <w:rFonts w:ascii="Cambria Math" w:hAnsi="Cambria Math"/>
          </w:rPr>
          <m:t>=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AB</m:t>
            </m:r>
          </m:e>
        </m:acc>
      </m:oMath>
      <w:r w:rsidR="006120AC">
        <w:t xml:space="preserve"> (as vertical component cancelled out)</w:t>
      </w:r>
    </w:p>
    <w:p w14:paraId="53D20FA2" w14:textId="5BBC596C" w:rsidR="00065413" w:rsidRPr="00065413" w:rsidRDefault="00AA3B50" w:rsidP="008A5856">
      <w:pPr>
        <w:pStyle w:val="Heading3"/>
      </w:pPr>
      <w:r>
        <w:t>Coulomb’s law</w:t>
      </w:r>
    </w:p>
    <w:p w14:paraId="1B775E78" w14:textId="3D464A5B" w:rsidR="00AA3B50" w:rsidRPr="00346312" w:rsidRDefault="00AA3B50" w:rsidP="008A5856">
      <w:pPr>
        <w:pStyle w:val="BodyText"/>
      </w:pPr>
      <w:r w:rsidRPr="00346312">
        <w:rPr>
          <w:noProof/>
        </w:rPr>
        <w:drawing>
          <wp:anchor distT="0" distB="0" distL="114300" distR="114300" simplePos="0" relativeHeight="251647488" behindDoc="0" locked="0" layoutInCell="1" allowOverlap="1" wp14:anchorId="2771629E" wp14:editId="610E658C">
            <wp:simplePos x="0" y="0"/>
            <wp:positionH relativeFrom="column">
              <wp:posOffset>5104561</wp:posOffset>
            </wp:positionH>
            <wp:positionV relativeFrom="paragraph">
              <wp:posOffset>24841</wp:posOffset>
            </wp:positionV>
            <wp:extent cx="1341722" cy="775411"/>
            <wp:effectExtent l="0" t="0" r="0" b="571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1722" cy="7754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46312">
        <w:t>If charges have the same sign</w:t>
      </w:r>
      <w:r w:rsidRPr="00A7495D">
        <w:rPr>
          <w:rFonts w:asciiTheme="minorHAnsi" w:hAnsiTheme="minorHAnsi" w:cstheme="minorHAnsi"/>
        </w:rPr>
        <w:t>, F ≥ 0 and</w:t>
      </w:r>
      <w:r w:rsidRPr="00346312">
        <w:t xml:space="preserve"> hence the force will be repulsive, else it will be attractive</w:t>
      </w:r>
    </w:p>
    <w:p w14:paraId="1F99A678" w14:textId="30E4D743" w:rsidR="00A41F96" w:rsidRPr="009877B8" w:rsidRDefault="00AA3B50" w:rsidP="008A5856">
      <w:pPr>
        <w:pStyle w:val="BodyText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F=k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        </m:t>
          </m:r>
          <m:r>
            <w:rPr>
              <w:rFonts w:ascii="Cambria Math" w:hAnsi="Cambria Math"/>
            </w:rPr>
            <m:t>r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distance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between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charges          k=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  <m:r>
                <w:rPr>
                  <w:rFonts w:ascii="Cambria Math" w:hAnsi="Cambria Math"/>
                </w:rPr>
                <m:t>π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</m:oMath>
      </m:oMathPara>
    </w:p>
    <w:p w14:paraId="0C9E26A0" w14:textId="04A49166" w:rsidR="0090359D" w:rsidRPr="0090359D" w:rsidRDefault="0090359D" w:rsidP="0090359D">
      <m:oMathPara>
        <m:oMathParaPr>
          <m:jc m:val="left"/>
        </m:oMathParaPr>
        <m:oMath>
          <m:r>
            <w:rPr>
              <w:rFonts w:ascii="Cambria Math" w:hAnsi="Cambria Math"/>
            </w:rPr>
            <m:t>Energy per particle from a distance     V=k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Q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r>
            <w:rPr>
              <w:rFonts w:ascii="Cambria Math" w:hAnsi="Cambria Math"/>
            </w:rPr>
            <m:t xml:space="preserve">    </m:t>
          </m:r>
        </m:oMath>
      </m:oMathPara>
    </w:p>
    <w:p w14:paraId="2FB9E3E0" w14:textId="7452691C" w:rsidR="00AA3B50" w:rsidRDefault="00AA3B50" w:rsidP="008A5856">
      <w:pPr>
        <w:pStyle w:val="Heading3"/>
      </w:pPr>
      <w:r>
        <w:t>Equipotentials</w:t>
      </w:r>
    </w:p>
    <w:p w14:paraId="472321BD" w14:textId="7A50BF99" w:rsidR="00AA3B50" w:rsidRDefault="00AA3B50" w:rsidP="008A5856">
      <w:r>
        <w:t>Join points with equal potential in an electric field together to create surfaces of equipotentials</w:t>
      </w:r>
    </w:p>
    <w:p w14:paraId="50645A62" w14:textId="34EC3F1D" w:rsidR="00AA3B50" w:rsidRDefault="00AA3B50" w:rsidP="008A5856"/>
    <w:p w14:paraId="663E0962" w14:textId="140D79CD" w:rsidR="00AA3B50" w:rsidRDefault="00AA3B50" w:rsidP="008A5856">
      <w:r w:rsidRPr="00AA3B50">
        <w:rPr>
          <w:noProof/>
        </w:rPr>
        <w:drawing>
          <wp:inline distT="0" distB="0" distL="0" distR="0" wp14:anchorId="2E97C4B5" wp14:editId="74043E16">
            <wp:extent cx="2194560" cy="944840"/>
            <wp:effectExtent l="0" t="0" r="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5303" b="62509"/>
                    <a:stretch/>
                  </pic:blipFill>
                  <pic:spPr bwMode="auto">
                    <a:xfrm>
                      <a:off x="0" y="0"/>
                      <a:ext cx="2210339" cy="9516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AA3B50">
        <w:rPr>
          <w:noProof/>
        </w:rPr>
        <w:drawing>
          <wp:inline distT="0" distB="0" distL="0" distR="0" wp14:anchorId="39D5D90E" wp14:editId="756D39D6">
            <wp:extent cx="1558138" cy="956081"/>
            <wp:effectExtent l="0" t="0" r="444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54126"/>
                    <a:stretch/>
                  </pic:blipFill>
                  <pic:spPr bwMode="auto">
                    <a:xfrm>
                      <a:off x="0" y="0"/>
                      <a:ext cx="1577007" cy="9676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35BAE1" w14:textId="77777777" w:rsidR="00092703" w:rsidRDefault="00092703" w:rsidP="008A5856">
      <w:pPr>
        <w:pStyle w:val="Heading3"/>
      </w:pPr>
      <w:r>
        <w:t>Electron guns</w:t>
      </w:r>
    </w:p>
    <w:p w14:paraId="67689133" w14:textId="56565EB3" w:rsidR="00092703" w:rsidRPr="00B65F37" w:rsidRDefault="00092703" w:rsidP="008A5856">
      <w:pPr>
        <w:pStyle w:val="BodyText"/>
      </w:pPr>
      <w:r>
        <w:t xml:space="preserve">1. </w:t>
      </w:r>
      <w:r w:rsidR="00B65F37">
        <w:t>h</w:t>
      </w:r>
      <w:r>
        <w:t>ot metal surface</w:t>
      </w:r>
      <w:r w:rsidR="00B65F37" w:rsidRPr="00B65F37">
        <w:t xml:space="preserve"> →</w:t>
      </w:r>
      <w:r w:rsidR="00B65F37">
        <w:t xml:space="preserve"> thermionic emission </w:t>
      </w:r>
      <w:r w:rsidR="00B65F37" w:rsidRPr="00B65F37">
        <w:t>→</w:t>
      </w:r>
      <w:r w:rsidR="00B65F37">
        <w:t xml:space="preserve"> release e</w:t>
      </w:r>
      <w:r w:rsidR="00B65F37">
        <w:rPr>
          <w:vertAlign w:val="superscript"/>
        </w:rPr>
        <w:t>-</w:t>
      </w:r>
      <w:r w:rsidR="00B65F37">
        <w:t xml:space="preserve"> </w:t>
      </w:r>
    </w:p>
    <w:p w14:paraId="1136A4E4" w14:textId="0BB78BCF" w:rsidR="00092703" w:rsidRDefault="00092703" w:rsidP="008A5856">
      <w:pPr>
        <w:pStyle w:val="BodyText"/>
        <w:rPr>
          <w:vertAlign w:val="superscript"/>
        </w:rPr>
      </w:pPr>
      <w:r>
        <w:t>2. Anode +ve charge accelerates e</w:t>
      </w:r>
      <w:r>
        <w:rPr>
          <w:vertAlign w:val="superscript"/>
        </w:rPr>
        <w:t>-</w:t>
      </w:r>
    </w:p>
    <w:p w14:paraId="1B7B3581" w14:textId="1043F727" w:rsidR="001912B7" w:rsidRDefault="001912B7" w:rsidP="008A5856">
      <w:pPr>
        <w:pStyle w:val="Heading3"/>
      </w:pPr>
      <w:r>
        <w:t>Earth’s magnetic field</w:t>
      </w:r>
    </w:p>
    <w:p w14:paraId="64065C9A" w14:textId="01EAA934" w:rsidR="00C4622D" w:rsidRDefault="001912B7" w:rsidP="00C4622D">
      <w:r w:rsidRPr="001912B7">
        <w:t>Distance from poles ↓ Magnetic field strength ↑</w:t>
      </w:r>
    </w:p>
    <w:p w14:paraId="2269D9ED" w14:textId="77777777" w:rsidR="00C4622D" w:rsidRDefault="00C4622D">
      <w:r>
        <w:br w:type="page"/>
      </w:r>
    </w:p>
    <w:p w14:paraId="631665B0" w14:textId="18D37E02" w:rsidR="00A41F96" w:rsidRDefault="00C90493" w:rsidP="008A5856">
      <w:pPr>
        <w:pStyle w:val="Heading2"/>
      </w:pPr>
      <w:r>
        <w:lastRenderedPageBreak/>
        <w:t>Capacitors</w:t>
      </w:r>
      <w:r w:rsidR="00AA3B50" w:rsidRPr="00AA3B50">
        <w:t xml:space="preserve"> </w:t>
      </w:r>
    </w:p>
    <w:p w14:paraId="43A6B9E3" w14:textId="0C8D0C21" w:rsidR="00A41F96" w:rsidRDefault="00274500" w:rsidP="00CD4088">
      <w:pPr>
        <w:pStyle w:val="BodyText"/>
        <w:numPr>
          <w:ilvl w:val="0"/>
          <w:numId w:val="18"/>
        </w:numPr>
      </w:pPr>
      <w:r w:rsidRPr="00274500">
        <w:rPr>
          <w:noProof/>
        </w:rPr>
        <w:drawing>
          <wp:anchor distT="0" distB="0" distL="114300" distR="114300" simplePos="0" relativeHeight="251657728" behindDoc="0" locked="0" layoutInCell="1" allowOverlap="1" wp14:anchorId="1375D462" wp14:editId="2F0E94FF">
            <wp:simplePos x="0" y="0"/>
            <wp:positionH relativeFrom="column">
              <wp:posOffset>5460798</wp:posOffset>
            </wp:positionH>
            <wp:positionV relativeFrom="paragraph">
              <wp:posOffset>9627</wp:posOffset>
            </wp:positionV>
            <wp:extent cx="1186612" cy="1092757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0911" cy="10967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27EE1">
        <w:rPr>
          <w:noProof/>
        </w:rPr>
        <w:drawing>
          <wp:anchor distT="0" distB="0" distL="114300" distR="114300" simplePos="0" relativeHeight="251648512" behindDoc="0" locked="0" layoutInCell="1" allowOverlap="1" wp14:anchorId="30F5F6F2" wp14:editId="35AD2F4F">
            <wp:simplePos x="0" y="0"/>
            <wp:positionH relativeFrom="column">
              <wp:posOffset>3553950</wp:posOffset>
            </wp:positionH>
            <wp:positionV relativeFrom="paragraph">
              <wp:posOffset>9627</wp:posOffset>
            </wp:positionV>
            <wp:extent cx="1832692" cy="1148486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4266" cy="11494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D4088">
        <w:t>Stores energy</w:t>
      </w:r>
    </w:p>
    <w:p w14:paraId="1A1717CC" w14:textId="00FF70B6" w:rsidR="00CD4088" w:rsidRDefault="00CD4088" w:rsidP="00CD4088">
      <w:pPr>
        <w:pStyle w:val="BodyText"/>
        <w:numPr>
          <w:ilvl w:val="0"/>
          <w:numId w:val="18"/>
        </w:numPr>
      </w:pPr>
      <w:r>
        <w:t>Total charge = 0</w:t>
      </w:r>
    </w:p>
    <w:p w14:paraId="6293B5E1" w14:textId="080E233A" w:rsidR="00CD4088" w:rsidRDefault="00CD4088" w:rsidP="00CD4088">
      <w:pPr>
        <w:pStyle w:val="BodyText"/>
        <w:numPr>
          <w:ilvl w:val="0"/>
          <w:numId w:val="18"/>
        </w:numPr>
      </w:pPr>
      <w:r>
        <w:t>Separates charge</w:t>
      </w:r>
    </w:p>
    <w:p w14:paraId="216A1B8C" w14:textId="77777777" w:rsidR="009B5118" w:rsidRDefault="009B5118" w:rsidP="009B5118">
      <w:pPr>
        <w:pStyle w:val="BodyText"/>
      </w:pPr>
    </w:p>
    <w:p w14:paraId="300DB2C6" w14:textId="49CDA826" w:rsidR="006120AC" w:rsidRPr="00CD4088" w:rsidRDefault="00B27EE1" w:rsidP="008A5856">
      <m:oMathPara>
        <m:oMathParaPr>
          <m:jc m:val="left"/>
        </m:oMathParaPr>
        <m:oMath>
          <m:r>
            <w:rPr>
              <w:rFonts w:ascii="Cambria Math" w:hAnsi="Cambria Math"/>
            </w:rPr>
            <m:t>C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Q</m:t>
              </m:r>
            </m:num>
            <m:den>
              <m:r>
                <w:rPr>
                  <w:rFonts w:ascii="Cambria Math" w:hAnsi="Cambria Math"/>
                </w:rPr>
                <m:t>V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        </m:t>
          </m:r>
          <m:r>
            <w:rPr>
              <w:rFonts w:ascii="Cambria Math" w:hAnsi="Cambria Math"/>
            </w:rPr>
            <m:t>C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capacitance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farads</m:t>
              </m:r>
            </m:e>
          </m:d>
        </m:oMath>
      </m:oMathPara>
    </w:p>
    <w:p w14:paraId="14146491" w14:textId="7DAEA0B7" w:rsidR="00274500" w:rsidRPr="00CD4088" w:rsidRDefault="00000000" w:rsidP="008A5856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For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capacitors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in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parallel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: </m:t>
              </m:r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total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=∑</m:t>
          </m:r>
          <m:r>
            <w:rPr>
              <w:rFonts w:ascii="Cambria Math" w:hAnsi="Cambria Math"/>
            </w:rPr>
            <m:t>C</m:t>
          </m:r>
        </m:oMath>
      </m:oMathPara>
    </w:p>
    <w:p w14:paraId="2F58996C" w14:textId="77777777" w:rsidR="00CD4088" w:rsidRPr="00274500" w:rsidRDefault="00CD4088" w:rsidP="008A5856"/>
    <w:p w14:paraId="6B9E5AA3" w14:textId="75C0B75E" w:rsidR="006120AC" w:rsidRPr="00274500" w:rsidRDefault="00274500" w:rsidP="008A5856">
      <w:pPr>
        <w:pStyle w:val="BodyText"/>
        <w:rPr>
          <w:rStyle w:val="IntenseEmphasis"/>
        </w:rPr>
      </w:pPr>
      <w:r w:rsidRPr="00274500">
        <w:rPr>
          <w:rStyle w:val="IntenseEmphasis"/>
        </w:rPr>
        <w:t>To explain charging capacitor with e- flow</w:t>
      </w:r>
    </w:p>
    <w:p w14:paraId="11867BD1" w14:textId="7C61D173" w:rsidR="006120AC" w:rsidRDefault="009F11BD">
      <w:pPr>
        <w:pStyle w:val="BodyText"/>
        <w:numPr>
          <w:ilvl w:val="0"/>
          <w:numId w:val="4"/>
        </w:numPr>
      </w:pPr>
      <w:r>
        <w:t>e</w:t>
      </w:r>
      <w:r>
        <w:rPr>
          <w:vertAlign w:val="superscript"/>
        </w:rPr>
        <w:t>-</w:t>
      </w:r>
      <w:r>
        <w:t xml:space="preserve"> move from one plate to another through external circuit</w:t>
      </w:r>
    </w:p>
    <w:p w14:paraId="1464A446" w14:textId="0391E174" w:rsidR="009F11BD" w:rsidRDefault="009F11BD">
      <w:pPr>
        <w:pStyle w:val="BodyText"/>
        <w:numPr>
          <w:ilvl w:val="0"/>
          <w:numId w:val="4"/>
        </w:numPr>
      </w:pPr>
      <w:r>
        <w:t>As capacitors charge, rate of flow of e</w:t>
      </w:r>
      <w:r w:rsidRPr="009F11BD">
        <w:rPr>
          <w:vertAlign w:val="superscript"/>
        </w:rPr>
        <w:t>-</w:t>
      </w:r>
      <w:r w:rsidRPr="009F11BD">
        <w:t xml:space="preserve"> ↓</w:t>
      </w:r>
      <w:r w:rsidR="00274500" w:rsidRPr="00274500">
        <w:rPr>
          <w:noProof/>
        </w:rPr>
        <w:t xml:space="preserve"> </w:t>
      </w:r>
    </w:p>
    <w:p w14:paraId="584C2B36" w14:textId="4C470B12" w:rsidR="009F11BD" w:rsidRPr="006120AC" w:rsidRDefault="009F11BD">
      <w:pPr>
        <w:pStyle w:val="BodyText"/>
        <w:numPr>
          <w:ilvl w:val="0"/>
          <w:numId w:val="4"/>
        </w:numPr>
      </w:pPr>
      <w:r>
        <w:t>When fully charged, equal amounts of e</w:t>
      </w:r>
      <w:r>
        <w:rPr>
          <w:vertAlign w:val="superscript"/>
        </w:rPr>
        <w:t>-</w:t>
      </w:r>
      <w:r>
        <w:t xml:space="preserve"> stored on each plate</w:t>
      </w:r>
    </w:p>
    <w:p w14:paraId="591B3B08" w14:textId="3179FDE3" w:rsidR="00B27EE1" w:rsidRDefault="00B27EE1" w:rsidP="008A5856">
      <w:pPr>
        <w:pStyle w:val="Heading3"/>
      </w:pPr>
      <w:r>
        <w:t>Charging and discharging properties</w:t>
      </w:r>
    </w:p>
    <w:p w14:paraId="17FF27E6" w14:textId="77777777" w:rsidR="00497665" w:rsidRPr="00497665" w:rsidRDefault="00B27EE1" w:rsidP="008A5856">
      <w:pPr>
        <w:rPr>
          <w:rFonts w:ascii="Nirmala UI" w:hAnsi="Nirmala UI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τ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RC</m:t>
          </m:r>
          <m:r>
            <m:rPr>
              <m:sty m:val="p"/>
            </m:rPr>
            <w:rPr>
              <w:rFonts w:ascii="Cambria Math" w:hAnsi="Cambria Math"/>
            </w:rPr>
            <m:t xml:space="preserve">        </m:t>
          </m:r>
          <m:r>
            <w:rPr>
              <w:rFonts w:ascii="Cambria Math" w:hAnsi="Cambria Math"/>
            </w:rPr>
            <m:t>τ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time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constant</m:t>
          </m:r>
          <m:r>
            <m:rPr>
              <m:sty m:val="p"/>
            </m:rPr>
            <w:rPr>
              <w:rFonts w:ascii="Cambria Math" w:hAnsi="Cambria Math"/>
            </w:rPr>
            <m:t xml:space="preserve">        </m:t>
          </m:r>
          <m:r>
            <w:rPr>
              <w:rFonts w:ascii="Cambria Math" w:hAnsi="Cambria Math"/>
            </w:rPr>
            <m:t>R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total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resistance</m:t>
          </m:r>
        </m:oMath>
      </m:oMathPara>
    </w:p>
    <w:p w14:paraId="3667BBF9" w14:textId="77777777" w:rsidR="00A7495D" w:rsidRPr="00A7495D" w:rsidRDefault="00497665" w:rsidP="008A5856">
      <w:pPr>
        <w:rPr>
          <w:rFonts w:ascii="Nirmala UI" w:hAnsi="Nirmala UI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 xml:space="preserve">* =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/ </m:t>
              </m:r>
              <m:r>
                <w:rPr>
                  <w:rFonts w:ascii="Cambria Math" w:hAnsi="Cambria Math"/>
                </w:rPr>
                <m:t>RC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 xml:space="preserve">    * =</m:t>
          </m:r>
          <m:r>
            <w:rPr>
              <w:rFonts w:ascii="Cambria Math" w:hAnsi="Cambria Math"/>
            </w:rPr>
            <m:t>Q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V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I</m:t>
          </m:r>
          <m:r>
            <m:rPr>
              <m:sty m:val="p"/>
            </m:rPr>
            <w:rPr>
              <w:rFonts w:ascii="Cambria Math" w:hAnsi="Cambria Math"/>
            </w:rPr>
            <m:t xml:space="preserve">         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initial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value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of</m:t>
          </m:r>
          <m:r>
            <m:rPr>
              <m:sty m:val="p"/>
            </m:rPr>
            <w:rPr>
              <w:rFonts w:ascii="Cambria Math" w:hAnsi="Cambria Math"/>
            </w:rPr>
            <m:t>*</m:t>
          </m:r>
        </m:oMath>
      </m:oMathPara>
    </w:p>
    <w:p w14:paraId="3D8AC43B" w14:textId="17159175" w:rsidR="006120AC" w:rsidRPr="00A7495D" w:rsidRDefault="006120AC" w:rsidP="008A5856">
      <w:pPr>
        <w:rPr>
          <w:rFonts w:ascii="Nirmala UI" w:hAnsi="Nirmala UI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%=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/ </m:t>
              </m:r>
              <m:r>
                <w:rPr>
                  <w:rFonts w:ascii="Cambria Math" w:hAnsi="Cambria Math"/>
                </w:rPr>
                <m:t>RC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 xml:space="preserve">        %=</m:t>
          </m:r>
          <m:r>
            <w:rPr>
              <w:rFonts w:ascii="Cambria Math" w:hAnsi="Cambria Math"/>
            </w:rPr>
            <m:t>the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percentage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of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@ </m:t>
          </m:r>
          <m:r>
            <w:rPr>
              <w:rFonts w:ascii="Cambria Math" w:hAnsi="Cambria Math"/>
            </w:rPr>
            <m:t>t</m:t>
          </m:r>
        </m:oMath>
      </m:oMathPara>
    </w:p>
    <w:p w14:paraId="300C03DE" w14:textId="18B6C31C" w:rsidR="00497665" w:rsidRPr="00346312" w:rsidRDefault="00B27EE1" w:rsidP="008A5856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When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time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τ</m:t>
          </m:r>
          <m:r>
            <m:rPr>
              <m:sty m:val="p"/>
            </m:rPr>
            <w:rPr>
              <w:rFonts w:ascii="Cambria Math" w:hAnsi="Cambria Math"/>
            </w:rPr>
            <m:t>→</m:t>
          </m:r>
          <m:r>
            <w:rPr>
              <w:rFonts w:ascii="Cambria Math" w:hAnsi="Cambria Math"/>
            </w:rPr>
            <m:t>I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Q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V</m:t>
          </m:r>
          <m:r>
            <m:rPr>
              <m:sty m:val="p"/>
            </m:rPr>
            <w:rPr>
              <w:rFonts w:ascii="Cambria Math" w:hAnsi="Cambria Math"/>
            </w:rPr>
            <m:t xml:space="preserve"> @ 37%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For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discharge</m:t>
          </m:r>
          <m:r>
            <m:rPr>
              <m:sty m:val="p"/>
            </m:rPr>
            <w:rPr>
              <w:rFonts w:ascii="Cambria Math" w:hAnsi="Cambria Math"/>
            </w:rPr>
            <m:t xml:space="preserve">, 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τ</m:t>
          </m:r>
          <m:r>
            <m:rPr>
              <m:sty m:val="p"/>
            </m:rPr>
            <w:rPr>
              <w:rFonts w:ascii="Cambria Math" w:hAnsi="Cambria Math"/>
            </w:rPr>
            <m:t>→</m:t>
          </m:r>
          <m:r>
            <w:rPr>
              <w:rFonts w:ascii="Cambria Math" w:hAnsi="Cambria Math"/>
            </w:rPr>
            <m:t>Q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V</m:t>
          </m:r>
          <m:r>
            <m:rPr>
              <m:sty m:val="p"/>
            </m:rPr>
            <w:rPr>
              <w:rFonts w:ascii="Cambria Math" w:hAnsi="Cambria Math"/>
            </w:rPr>
            <m:t xml:space="preserve"> @ 63%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14:paraId="39D1D411" w14:textId="77777777" w:rsidR="00A7495D" w:rsidRPr="00497665" w:rsidRDefault="00A7495D" w:rsidP="008A5856"/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1"/>
        <w:gridCol w:w="5341"/>
      </w:tblGrid>
      <w:tr w:rsidR="00497665" w14:paraId="0C79BFDE" w14:textId="77777777" w:rsidTr="00346312">
        <w:trPr>
          <w:trHeight w:val="243"/>
        </w:trPr>
        <w:tc>
          <w:tcPr>
            <w:tcW w:w="534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8D5E059" w14:textId="18B557CD" w:rsidR="00B27EE1" w:rsidRPr="00346312" w:rsidRDefault="00B27EE1" w:rsidP="008A5856">
            <w:pPr>
              <w:pStyle w:val="BodyText"/>
            </w:pPr>
            <w:r w:rsidRPr="00346312">
              <w:t>Charging</w:t>
            </w:r>
          </w:p>
        </w:tc>
        <w:tc>
          <w:tcPr>
            <w:tcW w:w="534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00C8C93" w14:textId="6EA665E6" w:rsidR="00B27EE1" w:rsidRPr="00346312" w:rsidRDefault="00B27EE1" w:rsidP="008A5856">
            <w:pPr>
              <w:pStyle w:val="BodyText"/>
            </w:pPr>
            <w:r w:rsidRPr="00346312">
              <w:t>Discharging</w:t>
            </w:r>
          </w:p>
        </w:tc>
      </w:tr>
      <w:tr w:rsidR="00497665" w14:paraId="05EF54E9" w14:textId="77777777" w:rsidTr="00ED1DBA">
        <w:trPr>
          <w:trHeight w:val="1538"/>
        </w:trPr>
        <w:tc>
          <w:tcPr>
            <w:tcW w:w="5341" w:type="dxa"/>
            <w:tcBorders>
              <w:top w:val="single" w:sz="4" w:space="0" w:color="auto"/>
            </w:tcBorders>
            <w:vAlign w:val="center"/>
          </w:tcPr>
          <w:p w14:paraId="35C260AB" w14:textId="0B1D4C43" w:rsidR="00B27EE1" w:rsidRPr="00B27EE1" w:rsidRDefault="00497665" w:rsidP="008A5856">
            <w:r w:rsidRPr="00497665">
              <w:rPr>
                <w:noProof/>
              </w:rPr>
              <w:drawing>
                <wp:inline distT="0" distB="0" distL="0" distR="0" wp14:anchorId="6F869159" wp14:editId="1DE483BB">
                  <wp:extent cx="2592531" cy="91440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2531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1" w:type="dxa"/>
            <w:tcBorders>
              <w:top w:val="single" w:sz="4" w:space="0" w:color="auto"/>
            </w:tcBorders>
            <w:vAlign w:val="center"/>
          </w:tcPr>
          <w:p w14:paraId="7D0362B9" w14:textId="6738D07A" w:rsidR="00B27EE1" w:rsidRPr="00B27EE1" w:rsidRDefault="00B27EE1" w:rsidP="008A5856">
            <w:r w:rsidRPr="00B27EE1">
              <w:rPr>
                <w:noProof/>
              </w:rPr>
              <w:drawing>
                <wp:inline distT="0" distB="0" distL="0" distR="0" wp14:anchorId="09A2C02D" wp14:editId="6B5A4B83">
                  <wp:extent cx="2661836" cy="914400"/>
                  <wp:effectExtent l="0" t="0" r="5715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15" t="1" r="34555" b="6012"/>
                          <a:stretch/>
                        </pic:blipFill>
                        <pic:spPr bwMode="auto">
                          <a:xfrm>
                            <a:off x="0" y="0"/>
                            <a:ext cx="2661836" cy="9144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050DAB9" w14:textId="6D68F81E" w:rsidR="006120AC" w:rsidRPr="00274500" w:rsidRDefault="006120AC" w:rsidP="008A5856">
      <w:pPr>
        <w:pStyle w:val="BodyText"/>
        <w:rPr>
          <w:rStyle w:val="IntenseEmphasis"/>
        </w:rPr>
      </w:pPr>
      <w:r w:rsidRPr="00274500">
        <w:rPr>
          <w:rStyle w:val="IntenseEmphasis"/>
        </w:rPr>
        <w:t xml:space="preserve">To find the time constant with </w:t>
      </w:r>
      <w:r w:rsidR="005F7337" w:rsidRPr="00274500">
        <w:rPr>
          <w:rStyle w:val="IntenseEmphasis"/>
        </w:rPr>
        <w:t xml:space="preserve">*-t </w:t>
      </w:r>
      <w:r w:rsidRPr="00274500">
        <w:rPr>
          <w:rStyle w:val="IntenseEmphasis"/>
        </w:rPr>
        <w:t>graph:</w:t>
      </w:r>
    </w:p>
    <w:p w14:paraId="021DEBE1" w14:textId="460BA4DE" w:rsidR="006120AC" w:rsidRDefault="006120AC">
      <w:pPr>
        <w:pStyle w:val="BodyText"/>
        <w:numPr>
          <w:ilvl w:val="0"/>
          <w:numId w:val="3"/>
        </w:numPr>
      </w:pPr>
      <w:r>
        <w:t>Locate the initial value for Q | V | I</w:t>
      </w:r>
    </w:p>
    <w:p w14:paraId="47C0AD78" w14:textId="35242398" w:rsidR="006120AC" w:rsidRDefault="006120AC">
      <w:pPr>
        <w:pStyle w:val="BodyText"/>
        <w:numPr>
          <w:ilvl w:val="0"/>
          <w:numId w:val="3"/>
        </w:numPr>
      </w:pPr>
      <w:r>
        <w:t>Calculate value at 37% if charging, 63% if discharging</w:t>
      </w:r>
    </w:p>
    <w:p w14:paraId="2E642F37" w14:textId="4676507D" w:rsidR="006120AC" w:rsidRDefault="005F7337">
      <w:pPr>
        <w:pStyle w:val="BodyText"/>
        <w:numPr>
          <w:ilvl w:val="0"/>
          <w:numId w:val="3"/>
        </w:numPr>
      </w:pPr>
      <w:r w:rsidRPr="005F7337">
        <w:rPr>
          <w:rStyle w:val="IntenseEmphasis"/>
          <w:noProof/>
        </w:rPr>
        <w:drawing>
          <wp:anchor distT="0" distB="0" distL="114300" distR="114300" simplePos="0" relativeHeight="251662336" behindDoc="0" locked="0" layoutInCell="1" allowOverlap="1" wp14:anchorId="5EC6E272" wp14:editId="212642F6">
            <wp:simplePos x="0" y="0"/>
            <wp:positionH relativeFrom="column">
              <wp:posOffset>5043830</wp:posOffset>
            </wp:positionH>
            <wp:positionV relativeFrom="paragraph">
              <wp:posOffset>7949</wp:posOffset>
            </wp:positionV>
            <wp:extent cx="1330555" cy="1229381"/>
            <wp:effectExtent l="0" t="0" r="3175" b="8890"/>
            <wp:wrapNone/>
            <wp:docPr id="9" name="Picture 9" descr="Time Constant and Energy Stored in Capacitors | S-cool, the revision webs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ime Constant and Energy Stored in Capacitors | S-cool, the revision website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4064" cy="1232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120AC">
        <w:t>Use the graph to find corresponding time</w:t>
      </w:r>
    </w:p>
    <w:p w14:paraId="5E5076D8" w14:textId="158CDE6A" w:rsidR="005F7337" w:rsidRPr="005F7337" w:rsidRDefault="005F7337" w:rsidP="008A5856">
      <w:pPr>
        <w:pStyle w:val="BodyText"/>
        <w:rPr>
          <w:rStyle w:val="IntenseEmphasis"/>
        </w:rPr>
      </w:pPr>
      <w:r w:rsidRPr="005F7337">
        <w:rPr>
          <w:rStyle w:val="IntenseEmphasis"/>
        </w:rPr>
        <w:t>To find time constant with straight-line graph</w:t>
      </w:r>
    </w:p>
    <w:p w14:paraId="1EF04899" w14:textId="0043D5EA" w:rsidR="005F7337" w:rsidRDefault="005F7337">
      <w:pPr>
        <w:pStyle w:val="ListParagraph"/>
        <w:numPr>
          <w:ilvl w:val="0"/>
          <w:numId w:val="5"/>
        </w:numPr>
      </w:pPr>
      <w:r>
        <w:t>Natural log both sides</w:t>
      </w:r>
      <w:r w:rsidRPr="00274500">
        <w:t xml:space="preserve"> </w:t>
      </w:r>
      <w:r w:rsidR="00274500" w:rsidRPr="00274500">
        <w:t xml:space="preserve">→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r>
              <w:rPr>
                <w:rFonts w:ascii="Cambria Math" w:hAnsi="Cambria Math"/>
              </w:rPr>
              <m:t>I</m:t>
            </m:r>
          </m:e>
        </m:fun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-1</m:t>
            </m:r>
          </m:num>
          <m:den>
            <m:r>
              <w:rPr>
                <w:rFonts w:ascii="Cambria Math" w:hAnsi="Cambria Math"/>
              </w:rPr>
              <m:t>RC</m:t>
            </m:r>
          </m:den>
        </m:f>
        <m:r>
          <w:rPr>
            <w:rFonts w:ascii="Cambria Math" w:hAnsi="Cambria Math"/>
          </w:rPr>
          <m:t>×t+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func>
      </m:oMath>
    </w:p>
    <w:p w14:paraId="0B50247E" w14:textId="0AD451E8" w:rsidR="005F7337" w:rsidRDefault="005F7337">
      <w:pPr>
        <w:pStyle w:val="ListParagraph"/>
        <w:numPr>
          <w:ilvl w:val="0"/>
          <w:numId w:val="5"/>
        </w:numPr>
      </w:pPr>
      <w:r>
        <w:t xml:space="preserve">Re-arrange variables to make 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mx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 xml:space="preserve">         </m:t>
        </m:r>
        <m:r>
          <w:rPr>
            <w:rFonts w:ascii="Cambria Math" w:hAnsi="Cambria Math"/>
          </w:rPr>
          <m:t>where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 xml:space="preserve">,  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r>
              <w:rPr>
                <w:rFonts w:ascii="Cambria Math" w:hAnsi="Cambria Math"/>
              </w:rPr>
              <m:t>I</m:t>
            </m:r>
          </m:e>
        </m:func>
      </m:oMath>
    </w:p>
    <w:p w14:paraId="45B8A4B4" w14:textId="6C40AF81" w:rsidR="005F7337" w:rsidRDefault="005F7337">
      <w:pPr>
        <w:pStyle w:val="ListParagraph"/>
        <w:numPr>
          <w:ilvl w:val="0"/>
          <w:numId w:val="5"/>
        </w:numPr>
      </w:pPr>
      <m:oMath>
        <m:r>
          <m:rPr>
            <m:sty m:val="p"/>
          </m:rPr>
          <w:rPr>
            <w:rFonts w:ascii="Cambria Math" w:hAnsi="Cambria Math"/>
          </w:rPr>
          <m:t>∇ 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num>
          <m:den>
            <m:r>
              <w:rPr>
                <w:rFonts w:ascii="Cambria Math" w:hAnsi="Cambria Math"/>
              </w:rPr>
              <m:t>RC</m:t>
            </m:r>
          </m:den>
        </m:f>
        <m:r>
          <m:rPr>
            <m:sty m:val="p"/>
          </m:rPr>
          <w:rPr>
            <w:rFonts w:ascii="Cambria Math" w:hAnsi="Cambria Math"/>
          </w:rPr>
          <m:t xml:space="preserve">      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int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</m:e>
        </m:func>
      </m:oMath>
    </w:p>
    <w:p w14:paraId="0899C933" w14:textId="5F3E852D" w:rsidR="009B5118" w:rsidRDefault="009B5118">
      <w:r>
        <w:br w:type="page"/>
      </w:r>
    </w:p>
    <w:p w14:paraId="49351E06" w14:textId="7CF7BBF4" w:rsidR="00A41F96" w:rsidRDefault="00A7495D" w:rsidP="008A5856">
      <w:pPr>
        <w:pStyle w:val="Heading2"/>
      </w:pPr>
      <w:r>
        <w:rPr>
          <w:noProof/>
        </w:rPr>
        <w:lastRenderedPageBreak/>
        <w:drawing>
          <wp:anchor distT="0" distB="0" distL="114300" distR="114300" simplePos="0" relativeHeight="251654144" behindDoc="0" locked="0" layoutInCell="1" allowOverlap="1" wp14:anchorId="4B5CAC02" wp14:editId="28D36E86">
            <wp:simplePos x="0" y="0"/>
            <wp:positionH relativeFrom="column">
              <wp:posOffset>4795114</wp:posOffset>
            </wp:positionH>
            <wp:positionV relativeFrom="paragraph">
              <wp:posOffset>602513</wp:posOffset>
            </wp:positionV>
            <wp:extent cx="1852980" cy="1201817"/>
            <wp:effectExtent l="0" t="0" r="0" b="0"/>
            <wp:wrapNone/>
            <wp:docPr id="20" name="Picture 20" descr="How Magnets Wo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ow Magnets Work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4538" cy="1202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97665">
        <w:t>Magnetic fields</w:t>
      </w:r>
    </w:p>
    <w:p w14:paraId="511C5FCC" w14:textId="43FCD52F" w:rsidR="00A7495D" w:rsidRDefault="00497665" w:rsidP="008A5856">
      <w:pPr>
        <w:pStyle w:val="BodyText"/>
        <w:rPr>
          <w:rStyle w:val="Comment"/>
          <w:rFonts w:asciiTheme="minorHAnsi" w:eastAsiaTheme="minorEastAsia" w:hAnsiTheme="minorHAnsi"/>
          <w:color w:val="auto"/>
          <w:sz w:val="18"/>
        </w:rPr>
      </w:pPr>
      <w:r w:rsidRPr="00346312">
        <w:rPr>
          <w:rStyle w:val="Comment"/>
          <w:rFonts w:ascii="Segoe UI Variable Text" w:eastAsiaTheme="minorEastAsia" w:hAnsi="Segoe UI Variable Text"/>
          <w:color w:val="auto"/>
          <w:sz w:val="18"/>
        </w:rPr>
        <w:t>Magnetic poles always exist with both North and South poles</w:t>
      </w:r>
      <w:r w:rsidR="00A7495D">
        <w:rPr>
          <w:rStyle w:val="Comment"/>
          <w:rFonts w:asciiTheme="minorHAnsi" w:eastAsiaTheme="minorEastAsia" w:hAnsiTheme="minorHAnsi"/>
          <w:color w:val="auto"/>
          <w:sz w:val="18"/>
        </w:rPr>
        <w:t>, N</w:t>
      </w:r>
      <w:r w:rsidR="00A7495D" w:rsidRPr="00A7495D">
        <w:rPr>
          <w:rFonts w:asciiTheme="minorHAnsi" w:hAnsiTheme="minorHAnsi" w:cstheme="minorHAnsi"/>
        </w:rPr>
        <w:t xml:space="preserve"> → </w:t>
      </w:r>
      <w:r w:rsidR="00A7495D">
        <w:rPr>
          <w:rStyle w:val="Comment"/>
          <w:rFonts w:asciiTheme="minorHAnsi" w:eastAsiaTheme="minorEastAsia" w:hAnsiTheme="minorHAnsi"/>
          <w:color w:val="auto"/>
          <w:sz w:val="18"/>
        </w:rPr>
        <w:t>S</w:t>
      </w:r>
      <w:r w:rsidR="00594A12">
        <w:rPr>
          <w:rStyle w:val="Comment"/>
          <w:rFonts w:asciiTheme="minorHAnsi" w:eastAsiaTheme="minorEastAsia" w:hAnsiTheme="minorHAnsi"/>
          <w:color w:val="auto"/>
          <w:sz w:val="18"/>
        </w:rPr>
        <w:t>, S</w:t>
      </w:r>
      <w:r w:rsidR="00594A12" w:rsidRPr="00A7495D">
        <w:rPr>
          <w:rFonts w:asciiTheme="minorHAnsi" w:hAnsiTheme="minorHAnsi" w:cstheme="minorHAnsi"/>
        </w:rPr>
        <w:t xml:space="preserve"> →</w:t>
      </w:r>
      <w:r w:rsidR="00ED1DBA">
        <w:rPr>
          <w:rFonts w:asciiTheme="minorHAnsi" w:hAnsiTheme="minorHAnsi" w:cstheme="minorHAnsi"/>
        </w:rPr>
        <w:t xml:space="preserve"> </w:t>
      </w:r>
      <w:r w:rsidR="00594A12">
        <w:rPr>
          <w:rFonts w:asciiTheme="minorHAnsi" w:hAnsiTheme="minorHAnsi" w:cstheme="minorHAnsi"/>
        </w:rPr>
        <w:t>N if at the center</w:t>
      </w:r>
    </w:p>
    <w:p w14:paraId="617A0A4F" w14:textId="046BC213" w:rsidR="00A7495D" w:rsidRDefault="00A7495D" w:rsidP="008A5856">
      <w:pPr>
        <w:pStyle w:val="Heading3"/>
        <w:rPr>
          <w:rStyle w:val="Comment"/>
          <w:rFonts w:ascii="Nirmala UI" w:eastAsiaTheme="minorEastAsia" w:hAnsi="Nirmala UI"/>
          <w:color w:val="auto"/>
          <w:sz w:val="22"/>
        </w:rPr>
      </w:pPr>
      <w:r w:rsidRPr="00A7495D">
        <w:rPr>
          <w:rStyle w:val="Comment"/>
          <w:rFonts w:ascii="Nirmala UI" w:eastAsiaTheme="minorEastAsia" w:hAnsi="Nirmala UI"/>
          <w:color w:val="auto"/>
          <w:sz w:val="22"/>
        </w:rPr>
        <w:t>Magnetic flux</w:t>
      </w:r>
    </w:p>
    <w:p w14:paraId="350116DD" w14:textId="61EBD321" w:rsidR="001F0679" w:rsidRDefault="001F0679" w:rsidP="008A5856">
      <w:r>
        <w:t>Uniform magnetic fields</w:t>
      </w:r>
      <w:r>
        <w:tab/>
      </w:r>
      <w:r>
        <w:tab/>
      </w:r>
      <w:r>
        <w:tab/>
        <w:t>- constant magnetic flux density</w:t>
      </w:r>
    </w:p>
    <w:p w14:paraId="213A2BFB" w14:textId="77777777" w:rsidR="001F0679" w:rsidRPr="001F0679" w:rsidRDefault="001F0679" w:rsidP="008A5856"/>
    <w:p w14:paraId="4BFCC0A4" w14:textId="0966C00A" w:rsidR="00A7495D" w:rsidRDefault="00A7495D" w:rsidP="008A5856">
      <w:pPr>
        <w:pStyle w:val="BodyText"/>
      </w:pPr>
      <w:r>
        <w:t>Magnetic flux density (B, Unit Testa (T)) is a measure of the strength of the field</w:t>
      </w:r>
    </w:p>
    <w:p w14:paraId="0CF7FC19" w14:textId="061A1839" w:rsidR="00A7495D" w:rsidRDefault="00A7495D" w:rsidP="008A5856">
      <w:pPr>
        <w:pStyle w:val="BodyText"/>
      </w:pPr>
      <w:r w:rsidRPr="00A7495D">
        <w:rPr>
          <w:rStyle w:val="Comment"/>
          <w:rFonts w:asciiTheme="minorHAnsi" w:eastAsiaTheme="minorEastAsia" w:hAnsiTheme="minorHAnsi"/>
          <w:noProof/>
          <w:color w:val="auto"/>
          <w:sz w:val="18"/>
        </w:rPr>
        <w:drawing>
          <wp:anchor distT="0" distB="0" distL="114300" distR="114300" simplePos="0" relativeHeight="251655168" behindDoc="0" locked="0" layoutInCell="1" allowOverlap="1" wp14:anchorId="5AB8113F" wp14:editId="5243D05D">
            <wp:simplePos x="0" y="0"/>
            <wp:positionH relativeFrom="column">
              <wp:posOffset>3867910</wp:posOffset>
            </wp:positionH>
            <wp:positionV relativeFrom="paragraph">
              <wp:posOffset>59013</wp:posOffset>
            </wp:positionV>
            <wp:extent cx="470337" cy="628236"/>
            <wp:effectExtent l="0" t="2858" r="3493" b="3492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470337" cy="6282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Magnetic flux (</w:t>
      </w:r>
      <m:oMath>
        <m:r>
          <m:rPr>
            <m:sty m:val="p"/>
          </m:rPr>
          <w:rPr>
            <w:rStyle w:val="Comment"/>
            <w:rFonts w:ascii="Cambria Math" w:eastAsiaTheme="minorEastAsia" w:hAnsi="Cambria Math"/>
            <w:color w:val="auto"/>
            <w:sz w:val="18"/>
          </w:rPr>
          <m:t>Φ</m:t>
        </m:r>
      </m:oMath>
      <w:r w:rsidR="001F0679">
        <w:rPr>
          <w:rStyle w:val="Comment"/>
          <w:rFonts w:ascii="Segoe UI Variable Text" w:eastAsiaTheme="minorEastAsia" w:hAnsi="Segoe UI Variable Text"/>
          <w:color w:val="auto"/>
          <w:sz w:val="18"/>
        </w:rPr>
        <w:t>, Unit Weber (Wb)</w:t>
      </w:r>
      <w:r>
        <w:t xml:space="preserve">) describes magnetic field lines </w:t>
      </w:r>
      <w:r w:rsidR="006D5F50">
        <w:t>cutting</w:t>
      </w:r>
      <w:r>
        <w:t xml:space="preserve"> through a given area:</w:t>
      </w:r>
    </w:p>
    <w:p w14:paraId="1496DE21" w14:textId="43AB4483" w:rsidR="00A7495D" w:rsidRPr="00A7495D" w:rsidRDefault="00A7495D" w:rsidP="008A5856"/>
    <w:p w14:paraId="398A0355" w14:textId="5C05A410" w:rsidR="00A7495D" w:rsidRDefault="00A7495D" w:rsidP="008A5856">
      <w:pPr>
        <w:pStyle w:val="BodyText"/>
        <w:rPr>
          <w:noProof/>
        </w:rPr>
      </w:pPr>
      <m:oMath>
        <m:r>
          <m:rPr>
            <m:sty m:val="p"/>
          </m:rPr>
          <w:rPr>
            <w:rStyle w:val="Comment"/>
            <w:rFonts w:ascii="Cambria Math" w:eastAsiaTheme="minorEastAsia" w:hAnsi="Cambria Math"/>
            <w:color w:val="auto"/>
            <w:sz w:val="18"/>
          </w:rPr>
          <m:t>Φ</m:t>
        </m:r>
        <m:r>
          <w:rPr>
            <w:rStyle w:val="Comment"/>
            <w:rFonts w:ascii="Cambria Math" w:eastAsiaTheme="minorEastAsia" w:hAnsi="Cambria Math"/>
            <w:color w:val="auto"/>
            <w:sz w:val="18"/>
          </w:rPr>
          <m:t>=B</m:t>
        </m:r>
        <m:func>
          <m:funcPr>
            <m:ctrlPr>
              <w:rPr>
                <w:rStyle w:val="Comment"/>
                <w:rFonts w:ascii="Cambria Math" w:eastAsiaTheme="minorEastAsia" w:hAnsi="Cambria Math"/>
                <w:i/>
                <w:color w:val="auto"/>
                <w:sz w:val="18"/>
              </w:rPr>
            </m:ctrlPr>
          </m:funcPr>
          <m:fName>
            <m:r>
              <m:rPr>
                <m:sty m:val="p"/>
              </m:rPr>
              <w:rPr>
                <w:rStyle w:val="Comment"/>
                <w:rFonts w:ascii="Cambria Math" w:hAnsi="Cambria Math"/>
                <w:color w:val="auto"/>
                <w:sz w:val="18"/>
              </w:rPr>
              <m:t>sin</m:t>
            </m:r>
          </m:fName>
          <m:e>
            <m:r>
              <w:rPr>
                <w:rStyle w:val="Comment"/>
                <w:rFonts w:ascii="Cambria Math" w:eastAsiaTheme="minorEastAsia" w:hAnsi="Cambria Math"/>
                <w:color w:val="auto"/>
                <w:sz w:val="18"/>
              </w:rPr>
              <m:t>θ</m:t>
            </m:r>
          </m:e>
        </m:func>
        <m:r>
          <w:rPr>
            <w:rStyle w:val="Comment"/>
            <w:rFonts w:ascii="Cambria Math" w:eastAsiaTheme="minorEastAsia" w:hAnsi="Cambria Math"/>
            <w:color w:val="auto"/>
            <w:sz w:val="18"/>
          </w:rPr>
          <m:t>A        θ=angle from⊥line of B</m:t>
        </m:r>
      </m:oMath>
      <w:r w:rsidRPr="00A7495D">
        <w:rPr>
          <w:noProof/>
        </w:rPr>
        <w:t xml:space="preserve"> </w:t>
      </w:r>
    </w:p>
    <w:p w14:paraId="5F73CF4E" w14:textId="4D45A0D7" w:rsidR="006D5F50" w:rsidRDefault="006D5F50" w:rsidP="008A5856">
      <w:pPr>
        <w:pStyle w:val="BodyText"/>
        <w:rPr>
          <w:noProof/>
        </w:rPr>
      </w:pPr>
      <w:r>
        <w:rPr>
          <w:noProof/>
        </w:rPr>
        <w:t xml:space="preserve">When </w:t>
      </w:r>
      <m:oMath>
        <m:r>
          <w:rPr>
            <w:rStyle w:val="Comment"/>
            <w:rFonts w:ascii="Cambria Math" w:eastAsiaTheme="minorEastAsia" w:hAnsi="Cambria Math"/>
            <w:color w:val="auto"/>
            <w:sz w:val="18"/>
          </w:rPr>
          <m:t>θ=0</m:t>
        </m:r>
      </m:oMath>
      <w:r>
        <w:rPr>
          <w:rStyle w:val="Comment"/>
          <w:rFonts w:ascii="Segoe UI Variable Text" w:eastAsiaTheme="minorEastAsia" w:hAnsi="Segoe UI Variable Text"/>
          <w:noProof/>
          <w:color w:val="auto"/>
          <w:sz w:val="18"/>
        </w:rPr>
        <w:t>, there are no field lines cutting through A</w:t>
      </w:r>
    </w:p>
    <w:p w14:paraId="65ADB160" w14:textId="537AA67C" w:rsidR="00A7495D" w:rsidRDefault="00A7495D" w:rsidP="008A5856">
      <w:pPr>
        <w:pStyle w:val="BodyText"/>
        <w:rPr>
          <w:noProof/>
        </w:rPr>
      </w:pPr>
    </w:p>
    <w:p w14:paraId="5D45B97D" w14:textId="415398BE" w:rsidR="00D61597" w:rsidRDefault="00A7495D" w:rsidP="008A5856">
      <w:pPr>
        <w:pStyle w:val="BodyText"/>
        <w:rPr>
          <w:rFonts w:ascii="Segoe UI" w:hAnsi="Segoe UI"/>
        </w:rPr>
      </w:pPr>
      <w:r w:rsidRPr="00A7495D">
        <w:rPr>
          <w:rFonts w:ascii="Segoe UI" w:hAnsi="Segoe UI"/>
        </w:rPr>
        <w:t>Magnetic flux linkage</w:t>
      </w:r>
      <w:r w:rsidR="00D61597">
        <w:rPr>
          <w:rFonts w:ascii="Segoe UI" w:hAnsi="Segoe UI"/>
        </w:rPr>
        <w:t xml:space="preserve">: </w:t>
      </w:r>
      <m:oMath>
        <m:r>
          <m:rPr>
            <m:sty m:val="p"/>
          </m:rPr>
          <w:rPr>
            <w:rStyle w:val="Comment"/>
            <w:rFonts w:ascii="Cambria Math" w:eastAsiaTheme="minorEastAsia" w:hAnsi="Cambria Math"/>
            <w:color w:val="auto"/>
            <w:sz w:val="18"/>
          </w:rPr>
          <m:t>ΦN</m:t>
        </m:r>
        <m:r>
          <w:rPr>
            <w:rStyle w:val="Comment"/>
            <w:rFonts w:ascii="Cambria Math" w:eastAsiaTheme="minorEastAsia" w:hAnsi="Cambria Math"/>
            <w:color w:val="auto"/>
            <w:sz w:val="18"/>
          </w:rPr>
          <m:t>=BAN</m:t>
        </m:r>
        <m:r>
          <m:rPr>
            <m:sty m:val="p"/>
          </m:rPr>
          <w:rPr>
            <w:rFonts w:ascii="Cambria Math" w:hAnsi="Cambria Math"/>
          </w:rPr>
          <m:t xml:space="preserve">         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number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of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turns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of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coil</m:t>
        </m:r>
      </m:oMath>
      <w:r w:rsidR="00D61597">
        <w:rPr>
          <w:rFonts w:ascii="Segoe UI" w:hAnsi="Segoe UI"/>
        </w:rPr>
        <w:t xml:space="preserve"> </w:t>
      </w:r>
    </w:p>
    <w:p w14:paraId="3D830A50" w14:textId="31644782" w:rsidR="00D61597" w:rsidRDefault="00D61597" w:rsidP="008A5856">
      <w:pPr>
        <w:pStyle w:val="Heading3"/>
      </w:pPr>
      <w:r>
        <w:t>Directions of vectors</w:t>
      </w:r>
    </w:p>
    <w:p w14:paraId="1050AF4E" w14:textId="3311CC7C" w:rsidR="00547802" w:rsidRDefault="00547802" w:rsidP="008A5856">
      <w:pPr>
        <w:pStyle w:val="BodyText"/>
      </w:pPr>
      <w:r w:rsidRPr="00547802">
        <w:rPr>
          <w:rFonts w:ascii="Cambria Math" w:hAnsi="Cambria Math" w:cs="Cambria Math"/>
        </w:rPr>
        <w:t>⨀</w:t>
      </w:r>
      <w:r>
        <w:t>: Out of paper</w:t>
      </w:r>
      <w:r w:rsidR="00D24C63">
        <w:tab/>
      </w:r>
      <w:r w:rsidR="00D24C63">
        <w:tab/>
      </w:r>
      <w:r w:rsidR="00D24C63">
        <w:tab/>
        <w:t>F: Magnetic force</w:t>
      </w:r>
    </w:p>
    <w:p w14:paraId="3EC48F23" w14:textId="244557D5" w:rsidR="00547802" w:rsidRPr="00662B67" w:rsidRDefault="00547802" w:rsidP="008A5856">
      <w:pPr>
        <w:pStyle w:val="BodyText"/>
      </w:pPr>
      <w:r w:rsidRPr="00547802">
        <w:rPr>
          <w:rFonts w:ascii="Cambria Math" w:hAnsi="Cambria Math" w:cs="Cambria Math"/>
        </w:rPr>
        <w:t>⊗</w:t>
      </w:r>
      <w:r w:rsidRPr="00547802">
        <w:t>︀</w:t>
      </w:r>
      <w:r>
        <w:t>: Into paper</w:t>
      </w:r>
      <w:r w:rsidR="00662B67">
        <w:tab/>
      </w:r>
      <w:r w:rsidR="00662B67">
        <w:tab/>
      </w:r>
      <w:r w:rsidR="00662B67">
        <w:tab/>
        <w:t>iL: Induced current</w:t>
      </w:r>
    </w:p>
    <w:p w14:paraId="3875C3F0" w14:textId="77777777" w:rsidR="00C6735B" w:rsidRPr="008A6556" w:rsidRDefault="00C6735B" w:rsidP="008A5856">
      <w:pPr>
        <w:pStyle w:val="BodyText"/>
        <w:rPr>
          <w:rStyle w:val="IntenseEmphasis"/>
          <w:i w:val="0"/>
          <w:iCs w:val="0"/>
          <w:color w:val="000000"/>
          <w14:textFill>
            <w14:solidFill>
              <w14:srgbClr w14:val="000000"/>
            </w14:solidFill>
          </w14:textFill>
        </w:rPr>
      </w:pPr>
    </w:p>
    <w:tbl>
      <w:tblPr>
        <w:tblStyle w:val="TableGrid"/>
        <w:tblW w:w="1080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00"/>
        <w:gridCol w:w="3600"/>
        <w:gridCol w:w="3600"/>
      </w:tblGrid>
      <w:tr w:rsidR="00116B5C" w14:paraId="336BF432" w14:textId="50A3ADD3" w:rsidTr="00116B5C">
        <w:tc>
          <w:tcPr>
            <w:tcW w:w="3600" w:type="dxa"/>
            <w:tcBorders>
              <w:bottom w:val="single" w:sz="4" w:space="0" w:color="auto"/>
            </w:tcBorders>
            <w:vAlign w:val="center"/>
          </w:tcPr>
          <w:p w14:paraId="4DEB03DC" w14:textId="6A3DE09F" w:rsidR="00116B5C" w:rsidRPr="00547802" w:rsidRDefault="00116B5C" w:rsidP="008A5856">
            <w:pPr>
              <w:pStyle w:val="BodyText"/>
            </w:pPr>
            <w:r>
              <w:t>Force direction</w:t>
            </w:r>
            <w:r w:rsidRPr="00547802">
              <w:t>: LHR</w:t>
            </w:r>
          </w:p>
        </w:tc>
        <w:tc>
          <w:tcPr>
            <w:tcW w:w="3600" w:type="dxa"/>
            <w:tcBorders>
              <w:bottom w:val="single" w:sz="4" w:space="0" w:color="auto"/>
            </w:tcBorders>
            <w:vAlign w:val="center"/>
          </w:tcPr>
          <w:p w14:paraId="4BFFE7C9" w14:textId="2A50B439" w:rsidR="00116B5C" w:rsidRPr="00547802" w:rsidRDefault="00116B5C" w:rsidP="008A5856">
            <w:pPr>
              <w:pStyle w:val="BodyText"/>
            </w:pPr>
            <w:r>
              <w:t>I</w:t>
            </w:r>
            <w:r w:rsidRPr="00547802">
              <w:t>nduced current</w:t>
            </w:r>
            <w:r>
              <w:t xml:space="preserve"> direction</w:t>
            </w:r>
            <w:r w:rsidRPr="00547802">
              <w:t>: RHR</w:t>
            </w:r>
          </w:p>
        </w:tc>
        <w:tc>
          <w:tcPr>
            <w:tcW w:w="3600" w:type="dxa"/>
            <w:tcBorders>
              <w:bottom w:val="single" w:sz="4" w:space="0" w:color="auto"/>
            </w:tcBorders>
          </w:tcPr>
          <w:p w14:paraId="32504CB2" w14:textId="345E3DB7" w:rsidR="00116B5C" w:rsidRPr="00547802" w:rsidRDefault="00116B5C" w:rsidP="008A5856">
            <w:pPr>
              <w:pStyle w:val="BodyText"/>
            </w:pPr>
            <w:r>
              <w:t>Magnetic field direction: Grip rule</w:t>
            </w:r>
          </w:p>
        </w:tc>
      </w:tr>
      <w:tr w:rsidR="00116B5C" w14:paraId="0E9CDB1A" w14:textId="4D9B28B9" w:rsidTr="00ED1DBA">
        <w:trPr>
          <w:trHeight w:val="1781"/>
        </w:trPr>
        <w:tc>
          <w:tcPr>
            <w:tcW w:w="3600" w:type="dxa"/>
            <w:tcBorders>
              <w:top w:val="single" w:sz="4" w:space="0" w:color="auto"/>
            </w:tcBorders>
            <w:vAlign w:val="center"/>
          </w:tcPr>
          <w:p w14:paraId="4F83E466" w14:textId="0385C15D" w:rsidR="00116B5C" w:rsidRPr="00547802" w:rsidRDefault="00116B5C" w:rsidP="008A5856">
            <w:r w:rsidRPr="00547802">
              <w:rPr>
                <w:noProof/>
              </w:rPr>
              <w:drawing>
                <wp:inline distT="0" distB="0" distL="0" distR="0" wp14:anchorId="5E8BE47A" wp14:editId="7C841F05">
                  <wp:extent cx="1251951" cy="1097280"/>
                  <wp:effectExtent l="0" t="0" r="5715" b="762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5801" r="12609" b="7148"/>
                          <a:stretch/>
                        </pic:blipFill>
                        <pic:spPr bwMode="auto">
                          <a:xfrm>
                            <a:off x="0" y="0"/>
                            <a:ext cx="1251951" cy="10972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0" w:type="dxa"/>
            <w:tcBorders>
              <w:top w:val="single" w:sz="4" w:space="0" w:color="auto"/>
            </w:tcBorders>
            <w:vAlign w:val="center"/>
          </w:tcPr>
          <w:p w14:paraId="11DE0CC7" w14:textId="73C47B20" w:rsidR="00116B5C" w:rsidRPr="00547802" w:rsidRDefault="00116B5C" w:rsidP="008A5856">
            <w:r w:rsidRPr="00547802">
              <w:rPr>
                <w:noProof/>
              </w:rPr>
              <w:drawing>
                <wp:inline distT="0" distB="0" distL="0" distR="0" wp14:anchorId="53B46133" wp14:editId="1FFAFB69">
                  <wp:extent cx="1258673" cy="1097280"/>
                  <wp:effectExtent l="0" t="0" r="0" b="7620"/>
                  <wp:docPr id="28" name="Picture 28" descr="Electromagnetism Resour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Electromagnetism Resour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8673" cy="1097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0" w:type="dxa"/>
            <w:tcBorders>
              <w:top w:val="single" w:sz="4" w:space="0" w:color="auto"/>
            </w:tcBorders>
          </w:tcPr>
          <w:p w14:paraId="547615CD" w14:textId="2E551655" w:rsidR="00116B5C" w:rsidRPr="00547802" w:rsidRDefault="00116B5C" w:rsidP="008A5856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573F03C" wp14:editId="0E0F2C17">
                  <wp:extent cx="1260076" cy="1097280"/>
                  <wp:effectExtent l="0" t="0" r="0" b="7620"/>
                  <wp:docPr id="29" name="Picture 29" descr="Right-hand rule - Wikip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Right-hand rule - Wikipe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0076" cy="1097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DB564F7" w14:textId="77777777" w:rsidR="00F6355E" w:rsidRDefault="00F6355E" w:rsidP="00F6355E">
      <w:pPr>
        <w:pStyle w:val="BodyText"/>
        <w:rPr>
          <w:rStyle w:val="IntenseEmphasis"/>
        </w:rPr>
      </w:pPr>
      <w:r>
        <w:rPr>
          <w:rStyle w:val="IntenseEmphasis"/>
        </w:rPr>
        <w:t>To explain directions of vectors:</w:t>
      </w:r>
    </w:p>
    <w:p w14:paraId="67233BAE" w14:textId="73BF42BF" w:rsidR="00F6355E" w:rsidRPr="00806728" w:rsidRDefault="00F6355E" w:rsidP="008A5856">
      <w:pPr>
        <w:pStyle w:val="BodyText"/>
        <w:numPr>
          <w:ilvl w:val="0"/>
          <w:numId w:val="6"/>
        </w:numPr>
        <w:rPr>
          <w:rStyle w:val="IntenseEmphasis"/>
          <w:i w:val="0"/>
          <w:iCs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IntenseEmphasis"/>
          <w:i w:val="0"/>
          <w:iCs w:val="0"/>
          <w:color w:val="000000"/>
          <w14:textFill>
            <w14:solidFill>
              <w14:srgbClr w14:val="000000"/>
            </w14:solidFill>
          </w14:textFill>
        </w:rPr>
        <w:t xml:space="preserve">State “Using LHR”, or state </w:t>
      </w:r>
      <m:oMath>
        <m:acc>
          <m:accPr>
            <m:chr m:val="⃗"/>
            <m:ctrlPr>
              <w:rPr>
                <w:rStyle w:val="IntenseEmphasis"/>
                <w:rFonts w:ascii="Cambria Math" w:hAnsi="Cambria Math"/>
                <w:i w:val="0"/>
                <w:iCs w:val="0"/>
                <w:color w:val="000000"/>
                <w14:textFill>
                  <w14:solidFill>
                    <w14:srgbClr w14:val="000000"/>
                  </w14:solidFill>
                </w14:textFill>
              </w:rPr>
            </m:ctrlPr>
          </m:accPr>
          <m:e>
            <m:r>
              <m:rPr>
                <m:sty m:val="p"/>
              </m:rPr>
              <w:rPr>
                <w:rStyle w:val="IntenseEmphasis"/>
                <w:rFonts w:ascii="Cambria Math" w:hAnsi="Cambria Math"/>
                <w:color w:val="000000"/>
                <w14:textFill>
                  <w14:solidFill>
                    <w14:srgbClr w14:val="000000"/>
                  </w14:solidFill>
                </w14:textFill>
              </w:rPr>
              <m:t>X</m:t>
            </m:r>
          </m:e>
        </m:acc>
        <m:r>
          <m:rPr>
            <m:sty m:val="p"/>
          </m:rPr>
          <w:rPr>
            <w:rStyle w:val="IntenseEmphasis"/>
            <w:rFonts w:ascii="Cambria Math" w:hAnsi="Cambria Math"/>
            <w:color w:val="000000"/>
            <w14:textFill>
              <w14:solidFill>
                <w14:srgbClr w14:val="000000"/>
              </w14:solidFill>
            </w14:textFill>
          </w:rPr>
          <m:t xml:space="preserve"> acts at a right angle to the direction of </m:t>
        </m:r>
        <m:acc>
          <m:accPr>
            <m:chr m:val="⃗"/>
            <m:ctrlPr>
              <w:rPr>
                <w:rStyle w:val="IntenseEmphasis"/>
                <w:rFonts w:ascii="Cambria Math" w:hAnsi="Cambria Math"/>
                <w:i w:val="0"/>
                <w:iCs w:val="0"/>
                <w:color w:val="000000"/>
                <w14:textFill>
                  <w14:solidFill>
                    <w14:srgbClr w14:val="000000"/>
                  </w14:solidFill>
                </w14:textFill>
              </w:rPr>
            </m:ctrlPr>
          </m:accPr>
          <m:e>
            <m:r>
              <m:rPr>
                <m:sty m:val="p"/>
              </m:rPr>
              <w:rPr>
                <w:rStyle w:val="IntenseEmphasis"/>
                <w:rFonts w:ascii="Cambria Math" w:hAnsi="Cambria Math"/>
                <w:color w:val="000000"/>
                <w14:textFill>
                  <w14:solidFill>
                    <w14:srgbClr w14:val="000000"/>
                  </w14:solidFill>
                </w14:textFill>
              </w:rPr>
              <m:t>Y</m:t>
            </m:r>
          </m:e>
        </m:acc>
      </m:oMath>
    </w:p>
    <w:p w14:paraId="34B722B1" w14:textId="2833D29B" w:rsidR="00DD14E8" w:rsidRDefault="00DD14E8" w:rsidP="008A5856">
      <w:pPr>
        <w:pStyle w:val="BodyText"/>
        <w:rPr>
          <w:rStyle w:val="IntenseEmphasis"/>
        </w:rPr>
      </w:pPr>
      <w:r>
        <w:rPr>
          <w:rStyle w:val="IntenseEmphasis"/>
        </w:rPr>
        <w:t>To think of questions with magnet on a weigh:</w:t>
      </w:r>
    </w:p>
    <w:p w14:paraId="016A4E9D" w14:textId="258A0505" w:rsidR="00DD14E8" w:rsidRDefault="00DD14E8">
      <w:pPr>
        <w:pStyle w:val="BodyText"/>
        <w:numPr>
          <w:ilvl w:val="0"/>
          <w:numId w:val="6"/>
        </w:numPr>
      </w:pPr>
      <w:r>
        <w:t xml:space="preserve">Note that the reason for the increasing reading is due to the reaction force experienced by magnet when it exerts an </w:t>
      </w:r>
      <w:r>
        <w:rPr>
          <w:b/>
          <w:bCs/>
        </w:rPr>
        <w:t>upward</w:t>
      </w:r>
      <w:r>
        <w:t xml:space="preserve"> force onto the conducting material, which by 3</w:t>
      </w:r>
      <w:r w:rsidRPr="00DD14E8">
        <w:rPr>
          <w:vertAlign w:val="superscript"/>
        </w:rPr>
        <w:t>rd</w:t>
      </w:r>
      <w:r>
        <w:t xml:space="preserve"> law, it exerts a </w:t>
      </w:r>
      <w:r>
        <w:rPr>
          <w:b/>
          <w:bCs/>
        </w:rPr>
        <w:t>downwards reaction</w:t>
      </w:r>
      <w:r>
        <w:t xml:space="preserve"> force onto the magnet</w:t>
      </w:r>
    </w:p>
    <w:p w14:paraId="71E63592" w14:textId="5EE30F2D" w:rsidR="00E148B6" w:rsidRDefault="00DD14E8">
      <w:pPr>
        <w:pStyle w:val="BodyText"/>
        <w:numPr>
          <w:ilvl w:val="0"/>
          <w:numId w:val="6"/>
        </w:numPr>
      </w:pPr>
      <w:r>
        <w:t>Directions of forces should reference LHR</w:t>
      </w:r>
    </w:p>
    <w:p w14:paraId="5F8D1FD0" w14:textId="1942DA23" w:rsidR="00D61597" w:rsidRPr="00D61597" w:rsidRDefault="00D61597" w:rsidP="008A5856">
      <w:pPr>
        <w:pStyle w:val="Heading3"/>
      </w:pPr>
      <w:r>
        <w:t>Charged particles in magnetic fields</w:t>
      </w:r>
    </w:p>
    <w:p w14:paraId="4A9470D5" w14:textId="46B6B41F" w:rsidR="00D61597" w:rsidRDefault="00D61597" w:rsidP="008A5856">
      <w:pPr>
        <w:pStyle w:val="BodyText"/>
      </w:pPr>
      <w:r>
        <w:t>A force acts on charged particles moving in a magnetic field</w:t>
      </w:r>
    </w:p>
    <w:p w14:paraId="6A28F049" w14:textId="3F97175B" w:rsidR="00D61597" w:rsidRDefault="00D61597" w:rsidP="008A5856">
      <w:pPr>
        <w:pStyle w:val="BodyText"/>
      </w:pPr>
    </w:p>
    <w:p w14:paraId="2267DB0C" w14:textId="2360B1A3" w:rsidR="00D61597" w:rsidRDefault="00D24C63" w:rsidP="008A5856">
      <w:pPr>
        <w:pStyle w:val="BodyText"/>
      </w:pPr>
      <w:r w:rsidRPr="00D24C63">
        <w:rPr>
          <w:u w:val="single"/>
        </w:rPr>
        <w:softHyphen/>
        <w:t>Magnetic</w:t>
      </w:r>
      <w:r>
        <w:t xml:space="preserve"> </w:t>
      </w:r>
      <w:r w:rsidR="00D61597">
        <w:t xml:space="preserve">Force on wires: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BIL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θ</m:t>
            </m:r>
          </m:e>
        </m:func>
        <m:r>
          <m:rPr>
            <m:sty m:val="p"/>
          </m:rPr>
          <w:rPr>
            <w:rFonts w:ascii="Cambria Math" w:hAnsi="Cambria Math"/>
          </w:rPr>
          <m:t xml:space="preserve">                </m:t>
        </m:r>
        <m:r>
          <w:rPr>
            <w:rFonts w:ascii="Cambria Math" w:hAnsi="Cambria Math"/>
          </w:rPr>
          <m:t>θ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angle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of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from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magnetic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field</m:t>
        </m:r>
        <m:r>
          <m:rPr>
            <m:sty m:val="p"/>
          </m:rPr>
          <w:rPr>
            <w:rFonts w:ascii="Cambria Math" w:hAnsi="Cambria Math"/>
          </w:rPr>
          <m:t xml:space="preserve">         </m:t>
        </m:r>
        <m:r>
          <w:rPr>
            <w:rFonts w:ascii="Cambria Math" w:hAnsi="Cambria Math"/>
          </w:rPr>
          <m:t>L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length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of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wire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in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field</m:t>
        </m:r>
      </m:oMath>
    </w:p>
    <w:p w14:paraId="36343D4E" w14:textId="59550380" w:rsidR="00D61597" w:rsidRPr="00961958" w:rsidRDefault="00D24C63" w:rsidP="008A5856">
      <w:pPr>
        <w:pStyle w:val="BodyText"/>
      </w:pPr>
      <w:r w:rsidRPr="00D24C63">
        <w:rPr>
          <w:u w:val="single"/>
        </w:rPr>
        <w:t>Magnetic</w:t>
      </w:r>
      <w:r>
        <w:t xml:space="preserve"> </w:t>
      </w:r>
      <w:r w:rsidR="00D61597">
        <w:t xml:space="preserve">Force on particles: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BQv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θ</m:t>
            </m:r>
          </m:e>
        </m:func>
        <m:r>
          <m:rPr>
            <m:sty m:val="p"/>
          </m:rPr>
          <w:rPr>
            <w:rFonts w:ascii="Cambria Math" w:hAnsi="Cambria Math"/>
          </w:rPr>
          <m:t xml:space="preserve">        </m:t>
        </m:r>
        <m:r>
          <w:rPr>
            <w:rFonts w:ascii="Cambria Math" w:hAnsi="Cambria Math"/>
          </w:rPr>
          <m:t>θ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angle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of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movement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from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magnetic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field</m:t>
        </m:r>
      </m:oMath>
    </w:p>
    <w:p w14:paraId="4640BB3D" w14:textId="77777777" w:rsidR="00961958" w:rsidRPr="00961958" w:rsidRDefault="00961958" w:rsidP="008A5856">
      <w:pPr>
        <w:pStyle w:val="BodyText"/>
      </w:pPr>
    </w:p>
    <w:p w14:paraId="38B5871F" w14:textId="73969C46" w:rsidR="003D0AB8" w:rsidRDefault="003D0AB8" w:rsidP="008A5856">
      <w:pPr>
        <w:pStyle w:val="BodyText"/>
      </w:pPr>
      <w:r>
        <w:t xml:space="preserve">As force acts </w:t>
      </w:r>
      <m:oMath>
        <m:r>
          <w:rPr>
            <w:rFonts w:ascii="Cambria Math" w:hAnsi="Cambria Math"/>
          </w:rPr>
          <m:t>⊥</m:t>
        </m:r>
      </m:oMath>
      <w:r>
        <w:t xml:space="preserve"> to motion of </w:t>
      </w:r>
      <w:r w:rsidR="00CD389F">
        <w:t xml:space="preserve">charged </w:t>
      </w:r>
      <w:r>
        <w:t>particle</w:t>
      </w:r>
      <w:r w:rsidR="00CD389F">
        <w:t>s</w:t>
      </w:r>
      <w:r w:rsidR="007F00A6">
        <w:t xml:space="preserve"> (LHR)</w:t>
      </w:r>
      <w:r>
        <w:t>, particle motion is circular</w:t>
      </w:r>
      <w:r w:rsidR="00961958">
        <w:t>:</w:t>
      </w:r>
    </w:p>
    <w:p w14:paraId="41903635" w14:textId="4C26FFDD" w:rsidR="003D0AB8" w:rsidRDefault="003D0AB8" w:rsidP="008A5856">
      <w:pPr>
        <w:pStyle w:val="BodyText"/>
      </w:pPr>
      <w:r>
        <w:t xml:space="preserve">Radius of circular path of particles: </w:t>
      </w:r>
      <m:oMath>
        <m: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p</m:t>
            </m:r>
          </m:num>
          <m:den>
            <m:r>
              <w:rPr>
                <w:rFonts w:ascii="Cambria Math" w:hAnsi="Cambria Math"/>
              </w:rPr>
              <m:t>BQ</m:t>
            </m:r>
          </m:den>
        </m:f>
        <m:r>
          <m:rPr>
            <m:sty m:val="p"/>
          </m:rPr>
          <w:rPr>
            <w:rFonts w:ascii="Cambria Math" w:hAnsi="Cambria Math"/>
          </w:rPr>
          <m:t xml:space="preserve">        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momentum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of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charged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particle</m:t>
        </m:r>
        <m:r>
          <m:rPr>
            <m:sty m:val="p"/>
          </m:rPr>
          <w:rPr>
            <w:rFonts w:ascii="Cambria Math" w:hAnsi="Cambria Math"/>
          </w:rPr>
          <m:t xml:space="preserve">          </m:t>
        </m:r>
        <m:r>
          <w:rPr>
            <w:rFonts w:ascii="Cambria Math" w:hAnsi="Cambria Math"/>
          </w:rPr>
          <m:t>derived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from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m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v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r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BQv</m:t>
        </m:r>
      </m:oMath>
    </w:p>
    <w:p w14:paraId="4500A212" w14:textId="77777777" w:rsidR="003D0AB8" w:rsidRDefault="003D0AB8" w:rsidP="008A5856">
      <w:pPr>
        <w:pStyle w:val="BodyText"/>
      </w:pPr>
    </w:p>
    <w:p w14:paraId="607FA9EA" w14:textId="27292569" w:rsidR="009B5118" w:rsidRDefault="00D61597" w:rsidP="008A5856">
      <w:pPr>
        <w:pStyle w:val="BodyText"/>
      </w:pPr>
      <w:r>
        <w:t>For a negative charge, the current will be flowing in the opposite direction relative to its movement</w:t>
      </w:r>
    </w:p>
    <w:p w14:paraId="708CFFDD" w14:textId="77777777" w:rsidR="009B5118" w:rsidRDefault="009B5118">
      <w:r>
        <w:br w:type="page"/>
      </w:r>
    </w:p>
    <w:p w14:paraId="30A750E3" w14:textId="66DC5174" w:rsidR="00D61597" w:rsidRDefault="009F4AB6" w:rsidP="008A5856">
      <w:pPr>
        <w:pStyle w:val="Heading3"/>
      </w:pPr>
      <w:r>
        <w:lastRenderedPageBreak/>
        <w:t>Electromagnetic induction</w:t>
      </w:r>
    </w:p>
    <w:p w14:paraId="48F5D839" w14:textId="415620C1" w:rsidR="00F75B2D" w:rsidRDefault="00F75B2D" w:rsidP="008A5856">
      <w:pPr>
        <w:pStyle w:val="BodyText"/>
      </w:pPr>
      <w:r>
        <w:t xml:space="preserve">Lines of magnetic field cut through coil </w:t>
      </w:r>
      <w:r w:rsidRPr="007356CB">
        <w:t xml:space="preserve">→ </w:t>
      </w:r>
      <w:r>
        <w:t>emf is induced.</w:t>
      </w:r>
    </w:p>
    <w:p w14:paraId="6F4CAF59" w14:textId="01CD77BA" w:rsidR="00116B5C" w:rsidRDefault="00DB1A5D" w:rsidP="008A5856">
      <w:pPr>
        <w:pStyle w:val="BodyText"/>
      </w:pPr>
      <w:r>
        <w:t>C</w:t>
      </w:r>
      <w:r w:rsidR="00116B5C">
        <w:t>oil forms a complete circuit</w:t>
      </w:r>
      <w:r w:rsidR="007356CB" w:rsidRPr="007356CB">
        <w:t xml:space="preserve"> → </w:t>
      </w:r>
      <w:r w:rsidR="007356CB">
        <w:t>C</w:t>
      </w:r>
      <w:r w:rsidR="00116B5C">
        <w:t>urrent is induced.</w:t>
      </w:r>
    </w:p>
    <w:p w14:paraId="7F5398A5" w14:textId="4513EC4D" w:rsidR="00116B5C" w:rsidRDefault="00116B5C" w:rsidP="008A5856">
      <w:pPr>
        <w:pStyle w:val="BodyText"/>
      </w:pPr>
    </w:p>
    <w:p w14:paraId="0F070E21" w14:textId="77777777" w:rsidR="00116B5C" w:rsidRPr="00116B5C" w:rsidRDefault="00116B5C" w:rsidP="008A5856">
      <w:pPr>
        <w:pStyle w:val="BodyText"/>
      </w:pPr>
      <w:r>
        <w:t>Lenz’s law:</w:t>
      </w:r>
      <w:r>
        <w:tab/>
        <w:t>Direction of induced current is such as to oppose the motion causing it</w:t>
      </w:r>
    </w:p>
    <w:p w14:paraId="258D78ED" w14:textId="70B04D56" w:rsidR="00116B5C" w:rsidRDefault="00116B5C" w:rsidP="008A5856">
      <w:pPr>
        <w:pStyle w:val="BodyText"/>
      </w:pPr>
      <w:r>
        <w:t>Faraday’s law:</w:t>
      </w:r>
      <w:r>
        <w:tab/>
      </w:r>
      <m:oMath>
        <m:r>
          <w:rPr>
            <w:rFonts w:ascii="Cambria Math" w:hAnsi="Cambria Math"/>
          </w:rPr>
          <m:t>ε=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-Δ</m:t>
            </m:r>
            <m:r>
              <m:rPr>
                <m:sty m:val="p"/>
              </m:rPr>
              <w:rPr>
                <w:rStyle w:val="Comment"/>
                <w:rFonts w:ascii="Cambria Math" w:eastAsiaTheme="minorEastAsia" w:hAnsi="Cambria Math"/>
                <w:color w:val="auto"/>
                <w:sz w:val="18"/>
              </w:rPr>
              <m:t>BAN</m:t>
            </m:r>
          </m:num>
          <m:den>
            <m:r>
              <m:rPr>
                <m:sty m:val="p"/>
              </m:rPr>
              <w:rPr>
                <w:rStyle w:val="Comment"/>
                <w:rFonts w:ascii="Cambria Math" w:eastAsiaTheme="minorEastAsia" w:hAnsi="Cambria Math"/>
                <w:color w:val="auto"/>
                <w:sz w:val="18"/>
              </w:rPr>
              <m:t>Δt</m:t>
            </m:r>
          </m:den>
        </m:f>
      </m:oMath>
      <w:r w:rsidR="00AA0E9F">
        <w:t xml:space="preserve"> definition</w:t>
      </w:r>
    </w:p>
    <w:p w14:paraId="5D35FC7C" w14:textId="3890EAE4" w:rsidR="009B5118" w:rsidRDefault="009B5118" w:rsidP="008A5856">
      <w:pPr>
        <w:pStyle w:val="BodyText"/>
      </w:pPr>
      <w:r>
        <w:t xml:space="preserve">Average induced emf: </w:t>
      </w:r>
      <m:oMath>
        <m:r>
          <w:rPr>
            <w:rFonts w:ascii="Cambria Math" w:hAnsi="Cambria Math"/>
          </w:rPr>
          <m:t>time 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period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>
        <w:t xml:space="preserve"> (maximum </w:t>
      </w:r>
      <w:r w:rsidR="001157FF">
        <w:t xml:space="preserve">amplitude of </w:t>
      </w:r>
      <w:r>
        <w:t>V)</w:t>
      </w:r>
    </w:p>
    <w:p w14:paraId="04330A0C" w14:textId="77777777" w:rsidR="009B5118" w:rsidRDefault="009B5118" w:rsidP="008A5856">
      <w:pPr>
        <w:pStyle w:val="BodyText"/>
      </w:pPr>
    </w:p>
    <w:p w14:paraId="2FD5B613" w14:textId="5496F6C5" w:rsidR="00116B5C" w:rsidRPr="006120AC" w:rsidRDefault="009F4AB6" w:rsidP="008A5856">
      <w:pPr>
        <w:pStyle w:val="BodyText"/>
        <w:rPr>
          <w:rStyle w:val="IntenseEmphasis"/>
        </w:rPr>
      </w:pPr>
      <w:r w:rsidRPr="006120AC">
        <w:rPr>
          <w:rStyle w:val="IntenseEmphasis"/>
        </w:rPr>
        <w:t xml:space="preserve">To demonstrate Lenz’s law: </w:t>
      </w:r>
    </w:p>
    <w:p w14:paraId="4E2D30EA" w14:textId="3D51E081" w:rsidR="009F4AB6" w:rsidRPr="00D93D19" w:rsidRDefault="009F4AB6" w:rsidP="008A5856">
      <w:pPr>
        <w:pStyle w:val="BodyText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for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magnet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falling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through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coil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of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wire</m:t>
          </m:r>
          <m:r>
            <m:rPr>
              <m:sty m:val="p"/>
            </m:rPr>
            <w:rPr>
              <w:rFonts w:ascii="Cambria Math" w:hAnsi="Cambria Math"/>
            </w:rPr>
            <m:t xml:space="preserve">: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coil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&gt;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freefall</m:t>
              </m:r>
            </m:sub>
          </m:sSub>
        </m:oMath>
      </m:oMathPara>
    </w:p>
    <w:p w14:paraId="268822B9" w14:textId="2A0D4E0A" w:rsidR="009F4AB6" w:rsidRPr="009F4AB6" w:rsidRDefault="009F4AB6">
      <w:pPr>
        <w:pStyle w:val="BodyText"/>
        <w:numPr>
          <w:ilvl w:val="0"/>
          <w:numId w:val="1"/>
        </w:numPr>
      </w:pPr>
      <m:oMath>
        <m:r>
          <w:rPr>
            <w:rFonts w:ascii="Cambria Math" w:hAnsi="Cambria Math"/>
          </w:rPr>
          <m:t>as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magnet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 w:hint="eastAsia"/>
          </w:rPr>
          <m:t>a</m:t>
        </m:r>
        <m:r>
          <w:rPr>
            <w:rFonts w:ascii="Cambria Math" w:hAnsi="Cambria Math"/>
          </w:rPr>
          <m:t>pproaches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coil</m:t>
        </m:r>
        <m:r>
          <m:rPr>
            <m:sty m:val="p"/>
          </m:rPr>
          <w:rPr>
            <w:rFonts w:ascii="Cambria Math" w:hAnsi="Cambria Math"/>
          </w:rPr>
          <m:t>,  ΔΦ through coil→induces ε &amp; I</m:t>
        </m:r>
      </m:oMath>
    </w:p>
    <w:p w14:paraId="4BEC5501" w14:textId="1B326401" w:rsidR="009F4AB6" w:rsidRDefault="009F4AB6">
      <w:pPr>
        <w:pStyle w:val="BodyText"/>
        <w:numPr>
          <w:ilvl w:val="0"/>
          <w:numId w:val="1"/>
        </w:numPr>
      </w:pPr>
      <w:r>
        <w:t xml:space="preserve">Due to Lenz’s law, </w:t>
      </w:r>
      <w:r w:rsidRPr="009F4AB6">
        <w:rPr>
          <w:b/>
          <w:bCs/>
        </w:rPr>
        <w:t xml:space="preserve">direction of induced </w:t>
      </w:r>
      <m:oMath>
        <m:r>
          <m:rPr>
            <m:sty m:val="b"/>
          </m:rPr>
          <w:rPr>
            <w:rFonts w:ascii="Cambria Math" w:hAnsi="Cambria Math"/>
          </w:rPr>
          <m:t>ε</m:t>
        </m:r>
      </m:oMath>
      <w:r w:rsidRPr="009F4AB6">
        <w:rPr>
          <w:b/>
          <w:bCs/>
        </w:rPr>
        <w:t xml:space="preserve"> is such as to oppose the motion </w:t>
      </w:r>
      <w:r w:rsidRPr="009F4AB6">
        <w:t>of the magnet</w:t>
      </w:r>
      <w:r w:rsidR="00D93D19">
        <w:br/>
      </w:r>
      <w:r w:rsidR="00D93D19" w:rsidRPr="00786A6B">
        <w:rPr>
          <w:b/>
          <w:bCs/>
          <w:u w:val="single"/>
        </w:rPr>
        <w:t>Same pole</w:t>
      </w:r>
      <w:r w:rsidR="00D93D19">
        <w:t xml:space="preserve"> is induced to the pole of the magnet </w:t>
      </w:r>
      <w:r w:rsidR="00D93D19" w:rsidRPr="00786A6B">
        <w:rPr>
          <w:b/>
          <w:bCs/>
          <w:u w:val="single"/>
        </w:rPr>
        <w:t>approaching</w:t>
      </w:r>
      <w:r w:rsidR="00D93D19">
        <w:t xml:space="preserve"> coil, causing magnet to slow down due to </w:t>
      </w:r>
      <w:r w:rsidR="00D93D19" w:rsidRPr="00786A6B">
        <w:rPr>
          <w:b/>
          <w:bCs/>
          <w:u w:val="single"/>
        </w:rPr>
        <w:t>repulsion</w:t>
      </w:r>
      <w:r w:rsidR="00D93D19">
        <w:t xml:space="preserve"> force</w:t>
      </w:r>
    </w:p>
    <w:p w14:paraId="1F3FDECC" w14:textId="15040D45" w:rsidR="009F4AB6" w:rsidRPr="009F4AB6" w:rsidRDefault="009F4AB6">
      <w:pPr>
        <w:pStyle w:val="BodyText"/>
        <w:numPr>
          <w:ilvl w:val="0"/>
          <w:numId w:val="1"/>
        </w:numPr>
      </w:pPr>
      <m:oMath>
        <m:r>
          <w:rPr>
            <w:rFonts w:ascii="Cambria Math" w:hAnsi="Cambria Math"/>
          </w:rPr>
          <m:t>as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magnetic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passing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through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coil</m:t>
        </m:r>
        <m:r>
          <m:rPr>
            <m:sty m:val="p"/>
          </m:rPr>
          <w:rPr>
            <w:rFonts w:ascii="Cambria Math" w:hAnsi="Cambria Math"/>
          </w:rPr>
          <m:t>,  ΔΦ=0→no ε induced</m:t>
        </m:r>
      </m:oMath>
    </w:p>
    <w:p w14:paraId="577DCF88" w14:textId="67E54EFD" w:rsidR="009F4AB6" w:rsidRPr="009F4AB6" w:rsidRDefault="009F4AB6">
      <w:pPr>
        <w:pStyle w:val="BodyText"/>
        <w:numPr>
          <w:ilvl w:val="0"/>
          <w:numId w:val="1"/>
        </w:numPr>
      </w:pPr>
      <m:oMath>
        <m:r>
          <w:rPr>
            <w:rFonts w:ascii="Cambria Math" w:hAnsi="Cambria Math"/>
          </w:rPr>
          <m:t>as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magnet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leaves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coil</m:t>
        </m:r>
        <m:r>
          <m:rPr>
            <m:sty m:val="p"/>
          </m:rPr>
          <w:rPr>
            <w:rFonts w:ascii="Cambria Math" w:hAnsi="Cambria Math"/>
          </w:rPr>
          <m:t>,  ΔΦ→induces ε &amp; I</m:t>
        </m:r>
      </m:oMath>
    </w:p>
    <w:p w14:paraId="08CCF4F0" w14:textId="178BCC9D" w:rsidR="001A1872" w:rsidRDefault="009F4AB6">
      <w:pPr>
        <w:pStyle w:val="BodyText"/>
        <w:numPr>
          <w:ilvl w:val="0"/>
          <w:numId w:val="1"/>
        </w:numPr>
      </w:pPr>
      <w:r>
        <w:t xml:space="preserve">Due to Lenz’s law, </w:t>
      </w:r>
      <w:r w:rsidRPr="009F4AB6">
        <w:rPr>
          <w:b/>
          <w:bCs/>
        </w:rPr>
        <w:t xml:space="preserve">direction of induced </w:t>
      </w:r>
      <m:oMath>
        <m:r>
          <m:rPr>
            <m:sty m:val="b"/>
          </m:rPr>
          <w:rPr>
            <w:rFonts w:ascii="Cambria Math" w:hAnsi="Cambria Math"/>
          </w:rPr>
          <m:t>ε</m:t>
        </m:r>
      </m:oMath>
      <w:r w:rsidRPr="009F4AB6">
        <w:rPr>
          <w:b/>
          <w:bCs/>
        </w:rPr>
        <w:t xml:space="preserve"> is such as to oppose the motion </w:t>
      </w:r>
      <w:r w:rsidRPr="009F4AB6">
        <w:t>of the magnet</w:t>
      </w:r>
      <w:r w:rsidR="00D93D19">
        <w:br/>
      </w:r>
      <w:r w:rsidR="00D93D19" w:rsidRPr="00786A6B">
        <w:rPr>
          <w:b/>
          <w:bCs/>
          <w:u w:val="single"/>
        </w:rPr>
        <w:t>Opposite pole</w:t>
      </w:r>
      <w:r w:rsidR="00D93D19">
        <w:t xml:space="preserve"> is induced to the pole of the magnet </w:t>
      </w:r>
      <w:r w:rsidR="00D93D19" w:rsidRPr="00786A6B">
        <w:rPr>
          <w:b/>
          <w:bCs/>
          <w:u w:val="single"/>
        </w:rPr>
        <w:t>leaving</w:t>
      </w:r>
      <w:r w:rsidR="00D93D19">
        <w:t xml:space="preserve"> coil, causing magnet to slow down due to </w:t>
      </w:r>
      <w:r w:rsidR="00D93D19" w:rsidRPr="00786A6B">
        <w:rPr>
          <w:b/>
          <w:bCs/>
          <w:u w:val="single"/>
        </w:rPr>
        <w:t>attraction</w:t>
      </w:r>
      <w:r w:rsidR="00D93D19">
        <w:t xml:space="preserve"> force</w:t>
      </w:r>
    </w:p>
    <w:p w14:paraId="4C98772E" w14:textId="150A6B92" w:rsidR="001A1872" w:rsidRDefault="00594A12" w:rsidP="008A5856">
      <w:pPr>
        <w:pStyle w:val="BodyText"/>
      </w:pPr>
      <w:r w:rsidRPr="00594A12">
        <w:rPr>
          <w:noProof/>
        </w:rPr>
        <w:drawing>
          <wp:inline distT="0" distB="0" distL="0" distR="0" wp14:anchorId="33DA64F3" wp14:editId="13985B4E">
            <wp:extent cx="2985616" cy="1947672"/>
            <wp:effectExtent l="0" t="0" r="571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85616" cy="1947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1872" w:rsidRPr="001A1872">
        <w:t xml:space="preserve"> </w:t>
      </w:r>
      <w:r w:rsidR="006D5F50" w:rsidRPr="006D5F50">
        <w:rPr>
          <w:noProof/>
        </w:rPr>
        <w:drawing>
          <wp:inline distT="0" distB="0" distL="0" distR="0" wp14:anchorId="4BCD73D0" wp14:editId="2D20BD29">
            <wp:extent cx="2599182" cy="194767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599182" cy="1947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C6700" w14:textId="5BAB4E1A" w:rsidR="003D0AB8" w:rsidRPr="00D63113" w:rsidRDefault="001A1872" w:rsidP="008A5856">
      <w:pPr>
        <w:pStyle w:val="BodyText"/>
      </w:pPr>
      <w:r>
        <w:t>“Induced current flows in a direction such that it opposes the change which produces it”</w:t>
      </w:r>
    </w:p>
    <w:p w14:paraId="483AEF8C" w14:textId="5FE10B3F" w:rsidR="003D0AB8" w:rsidRDefault="003D0AB8" w:rsidP="008A5856">
      <w:pPr>
        <w:pStyle w:val="BodyText"/>
      </w:pPr>
      <w:r>
        <w:t xml:space="preserve">Note that the magnitude of the second peak is greater </w:t>
      </w:r>
      <w:r>
        <w:rPr>
          <w:rFonts w:hint="eastAsia"/>
        </w:rPr>
        <w:t>∵</w:t>
      </w:r>
      <w:r>
        <w:t xml:space="preserve">magnet at higher velocity </w:t>
      </w:r>
      <w:r>
        <w:rPr>
          <w:rFonts w:hint="eastAsia"/>
        </w:rPr>
        <w:t>∴</w:t>
      </w:r>
      <w:r>
        <w:t>rate of change of flux greater</w:t>
      </w:r>
    </w:p>
    <w:p w14:paraId="577967B2" w14:textId="77777777" w:rsidR="009B5118" w:rsidRDefault="009B5118" w:rsidP="008A5856">
      <w:pPr>
        <w:pStyle w:val="BodyText"/>
      </w:pPr>
    </w:p>
    <w:p w14:paraId="17BCEB47" w14:textId="459AB8AB" w:rsidR="00D63113" w:rsidRDefault="00D63113" w:rsidP="008A5856">
      <w:pPr>
        <w:pStyle w:val="BodyText"/>
        <w:rPr>
          <w:rStyle w:val="IntenseEmphasis"/>
        </w:rPr>
      </w:pPr>
      <w:r>
        <w:rPr>
          <w:rStyle w:val="IntenseEmphasis"/>
        </w:rPr>
        <w:t>Work done due to Lenz’s law:</w:t>
      </w:r>
    </w:p>
    <w:p w14:paraId="484F7561" w14:textId="74298EE7" w:rsidR="00D63113" w:rsidRDefault="00D63113">
      <w:pPr>
        <w:pStyle w:val="BodyText"/>
        <w:numPr>
          <w:ilvl w:val="0"/>
          <w:numId w:val="9"/>
        </w:numPr>
        <w:rPr>
          <w:rStyle w:val="IntenseEmphasis"/>
          <w:i w:val="0"/>
          <w:iCs w:val="0"/>
          <w:color w:val="000000"/>
          <w14:textFill>
            <w14:solidFill>
              <w14:srgbClr w14:val="000000"/>
            </w14:solidFill>
          </w14:textFill>
        </w:rPr>
      </w:pPr>
      <m:oMath>
        <m:r>
          <m:rPr>
            <m:sty m:val="p"/>
          </m:rPr>
          <w:rPr>
            <w:rStyle w:val="IntenseEmphasis"/>
            <w:rFonts w:ascii="Cambria Math" w:hAnsi="Cambria Math"/>
            <w:color w:val="000000"/>
            <w14:textFill>
              <w14:solidFill>
                <w14:srgbClr w14:val="000000"/>
              </w14:solidFill>
            </w14:textFill>
          </w:rPr>
          <m:t>W=Fd</m:t>
        </m:r>
      </m:oMath>
      <w:r w:rsidR="00E434D9">
        <w:rPr>
          <w:rStyle w:val="IntenseEmphasis"/>
          <w:i w:val="0"/>
          <w:iCs w:val="0"/>
          <w:color w:val="000000"/>
          <w14:textFill>
            <w14:solidFill>
              <w14:srgbClr w14:val="000000"/>
            </w14:solidFill>
          </w14:textFill>
        </w:rPr>
        <w:t xml:space="preserve">, </w:t>
      </w:r>
      <w:r w:rsidR="007C18D0">
        <w:rPr>
          <w:rStyle w:val="IntenseEmphasis"/>
          <w:i w:val="0"/>
          <w:iCs w:val="0"/>
          <w:color w:val="000000"/>
          <w14:textFill>
            <w14:solidFill>
              <w14:srgbClr w14:val="000000"/>
            </w14:solidFill>
          </w14:textFill>
        </w:rPr>
        <w:t xml:space="preserve">therefore </w:t>
      </w:r>
      <w:r>
        <w:rPr>
          <w:rStyle w:val="IntenseEmphasis"/>
          <w:i w:val="0"/>
          <w:iCs w:val="0"/>
          <w:color w:val="000000"/>
          <w14:textFill>
            <w14:solidFill>
              <w14:srgbClr w14:val="000000"/>
            </w14:solidFill>
          </w14:textFill>
        </w:rPr>
        <w:t>the movement caused by Lenz’s law does work</w:t>
      </w:r>
    </w:p>
    <w:p w14:paraId="795C2AC0" w14:textId="77777777" w:rsidR="009B5118" w:rsidRPr="00D63113" w:rsidRDefault="009B5118" w:rsidP="009B5118">
      <w:pPr>
        <w:pStyle w:val="BodyText"/>
        <w:rPr>
          <w:rStyle w:val="IntenseEmphasis"/>
          <w:i w:val="0"/>
          <w:iCs w:val="0"/>
          <w:color w:val="000000"/>
          <w14:textFill>
            <w14:solidFill>
              <w14:srgbClr w14:val="000000"/>
            </w14:solidFill>
          </w14:textFill>
        </w:rPr>
      </w:pP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1"/>
        <w:gridCol w:w="5341"/>
      </w:tblGrid>
      <w:tr w:rsidR="00E148B6" w14:paraId="5B16A5B3" w14:textId="77777777" w:rsidTr="00862E51">
        <w:tc>
          <w:tcPr>
            <w:tcW w:w="5341" w:type="dxa"/>
          </w:tcPr>
          <w:p w14:paraId="5B1AF65B" w14:textId="77777777" w:rsidR="00E148B6" w:rsidRDefault="00E148B6" w:rsidP="008A5856">
            <w:pPr>
              <w:pStyle w:val="Heading3"/>
              <w:outlineLvl w:val="2"/>
            </w:pPr>
            <w:r>
              <w:t xml:space="preserve">AC Generator </w:t>
            </w:r>
          </w:p>
        </w:tc>
        <w:tc>
          <w:tcPr>
            <w:tcW w:w="5341" w:type="dxa"/>
          </w:tcPr>
          <w:p w14:paraId="3469D4D4" w14:textId="77777777" w:rsidR="00E148B6" w:rsidRDefault="00E148B6" w:rsidP="008A5856">
            <w:pPr>
              <w:pStyle w:val="Heading3"/>
              <w:outlineLvl w:val="2"/>
            </w:pPr>
            <w:r>
              <w:t>DC Motor</w:t>
            </w:r>
          </w:p>
        </w:tc>
      </w:tr>
      <w:tr w:rsidR="00E148B6" w14:paraId="52273BC0" w14:textId="77777777" w:rsidTr="00862E51">
        <w:trPr>
          <w:trHeight w:val="3798"/>
        </w:trPr>
        <w:tc>
          <w:tcPr>
            <w:tcW w:w="5341" w:type="dxa"/>
          </w:tcPr>
          <w:p w14:paraId="0EDFB852" w14:textId="77777777" w:rsidR="00E148B6" w:rsidRDefault="00E148B6" w:rsidP="008A5856">
            <w:r w:rsidRPr="00E148B6">
              <w:rPr>
                <w:noProof/>
              </w:rPr>
              <w:drawing>
                <wp:inline distT="0" distB="0" distL="0" distR="0" wp14:anchorId="169D0A52" wp14:editId="21A1B7EB">
                  <wp:extent cx="2327123" cy="1691640"/>
                  <wp:effectExtent l="0" t="0" r="0" b="381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7123" cy="1691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AED1AB" w14:textId="77777777" w:rsidR="00E148B6" w:rsidRDefault="00E148B6">
            <w:pPr>
              <w:pStyle w:val="ListParagraph"/>
              <w:numPr>
                <w:ilvl w:val="0"/>
                <w:numId w:val="7"/>
              </w:numPr>
            </w:pPr>
            <w:r>
              <w:t>The coil is rotated mechanically</w:t>
            </w:r>
          </w:p>
          <w:p w14:paraId="48AE6995" w14:textId="77777777" w:rsidR="00E148B6" w:rsidRDefault="00E148B6">
            <w:pPr>
              <w:pStyle w:val="ListParagraph"/>
              <w:numPr>
                <w:ilvl w:val="0"/>
                <w:numId w:val="7"/>
              </w:numPr>
            </w:pPr>
            <w:r>
              <w:t xml:space="preserve">F and B </w:t>
            </w:r>
            <w:r>
              <w:sym w:font="Wingdings" w:char="F0E0"/>
            </w:r>
            <w:r>
              <w:t xml:space="preserve"> induces emf &amp; current onto coil (RHR)</w:t>
            </w:r>
          </w:p>
          <w:p w14:paraId="66155883" w14:textId="77777777" w:rsidR="00E148B6" w:rsidRDefault="00E148B6">
            <w:pPr>
              <w:pStyle w:val="ListParagraph"/>
              <w:numPr>
                <w:ilvl w:val="0"/>
                <w:numId w:val="7"/>
              </w:numPr>
            </w:pPr>
            <w:r>
              <w:t>Current alternates (AC) as coil cuts max and no field lines when rotating, inducing max and 0 emf</w:t>
            </w:r>
          </w:p>
        </w:tc>
        <w:tc>
          <w:tcPr>
            <w:tcW w:w="5341" w:type="dxa"/>
          </w:tcPr>
          <w:p w14:paraId="5BF17C32" w14:textId="77777777" w:rsidR="00E148B6" w:rsidRDefault="00E148B6" w:rsidP="008A5856">
            <w:r>
              <w:rPr>
                <w:noProof/>
              </w:rPr>
              <w:drawing>
                <wp:inline distT="0" distB="0" distL="0" distR="0" wp14:anchorId="54197AD3" wp14:editId="7089E34A">
                  <wp:extent cx="2191163" cy="1691640"/>
                  <wp:effectExtent l="0" t="0" r="0" b="3810"/>
                  <wp:docPr id="22" name="Picture 22" descr="Draw a labelled diagram of an electric motor. Explain its principle and  working. What is the function of a split ring in an electric motor?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Draw a labelled diagram of an electric motor. Explain its principle and  working. What is the function of a split ring in an electric motor?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6276"/>
                          <a:stretch/>
                        </pic:blipFill>
                        <pic:spPr bwMode="auto">
                          <a:xfrm>
                            <a:off x="0" y="0"/>
                            <a:ext cx="2191163" cy="1691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A366580" w14:textId="77777777" w:rsidR="00E148B6" w:rsidRDefault="00E148B6">
            <w:pPr>
              <w:pStyle w:val="ListParagraph"/>
              <w:numPr>
                <w:ilvl w:val="0"/>
                <w:numId w:val="8"/>
              </w:numPr>
            </w:pPr>
            <w:r>
              <w:t>Current is supplied to the system</w:t>
            </w:r>
          </w:p>
          <w:p w14:paraId="73E0C972" w14:textId="77777777" w:rsidR="00E148B6" w:rsidRDefault="00E148B6">
            <w:pPr>
              <w:pStyle w:val="ListParagraph"/>
              <w:numPr>
                <w:ilvl w:val="0"/>
                <w:numId w:val="8"/>
              </w:numPr>
            </w:pPr>
            <w:r>
              <w:t xml:space="preserve">I and B </w:t>
            </w:r>
            <w:r>
              <w:sym w:font="Wingdings" w:char="F0E0"/>
            </w:r>
            <w:r>
              <w:t xml:space="preserve"> exerts magnetic force onto coil (LHR)</w:t>
            </w:r>
          </w:p>
          <w:p w14:paraId="119D147A" w14:textId="77777777" w:rsidR="00E148B6" w:rsidRDefault="00E148B6">
            <w:pPr>
              <w:pStyle w:val="ListParagraph"/>
              <w:numPr>
                <w:ilvl w:val="0"/>
                <w:numId w:val="8"/>
              </w:numPr>
            </w:pPr>
            <w:r>
              <w:t>Coil rotates by resultant force</w:t>
            </w:r>
          </w:p>
        </w:tc>
      </w:tr>
      <w:tr w:rsidR="00E148B6" w14:paraId="0DD3EFA3" w14:textId="77777777" w:rsidTr="00862E51">
        <w:tc>
          <w:tcPr>
            <w:tcW w:w="5341" w:type="dxa"/>
          </w:tcPr>
          <w:p w14:paraId="462C0DC4" w14:textId="65FB32E2" w:rsidR="00E148B6" w:rsidRDefault="00E148B6" w:rsidP="008A5856">
            <w:r>
              <w:t xml:space="preserve">Animation: </w:t>
            </w:r>
            <w:hyperlink r:id="rId29" w:history="1">
              <w:r w:rsidR="00B95E9E" w:rsidRPr="00B95E9E">
                <w:rPr>
                  <w:rStyle w:val="Hyperlink"/>
                </w:rPr>
                <w:t>Click me</w:t>
              </w:r>
            </w:hyperlink>
          </w:p>
        </w:tc>
        <w:tc>
          <w:tcPr>
            <w:tcW w:w="5341" w:type="dxa"/>
          </w:tcPr>
          <w:p w14:paraId="2318E9F4" w14:textId="137A26B2" w:rsidR="00E148B6" w:rsidRDefault="00E148B6" w:rsidP="008A5856">
            <w:r>
              <w:t xml:space="preserve">Animation: </w:t>
            </w:r>
            <w:hyperlink r:id="rId30" w:history="1">
              <w:r w:rsidR="00B95E9E" w:rsidRPr="00B95E9E">
                <w:rPr>
                  <w:rStyle w:val="Hyperlink"/>
                </w:rPr>
                <w:t>Click me</w:t>
              </w:r>
            </w:hyperlink>
          </w:p>
        </w:tc>
      </w:tr>
    </w:tbl>
    <w:p w14:paraId="30B99878" w14:textId="75389AE7" w:rsidR="0069410C" w:rsidRDefault="0069410C" w:rsidP="008A5856">
      <w:pPr>
        <w:pStyle w:val="BodyText"/>
      </w:pPr>
    </w:p>
    <w:p w14:paraId="179B7E97" w14:textId="77777777" w:rsidR="0069410C" w:rsidRDefault="0069410C" w:rsidP="008A5856">
      <w:r>
        <w:br w:type="page"/>
      </w:r>
    </w:p>
    <w:p w14:paraId="1901CD95" w14:textId="7E9C9C05" w:rsidR="00E148B6" w:rsidRDefault="0069410C" w:rsidP="008A5856">
      <w:pPr>
        <w:pStyle w:val="Heading1"/>
      </w:pPr>
      <w:r>
        <w:lastRenderedPageBreak/>
        <w:t>Topic 7 – Particle physics</w:t>
      </w:r>
    </w:p>
    <w:p w14:paraId="16563804" w14:textId="24CE9504" w:rsidR="0069410C" w:rsidRDefault="008121BC" w:rsidP="008A5856">
      <w:pPr>
        <w:pStyle w:val="Heading2"/>
      </w:pPr>
      <w:r>
        <w:rPr>
          <w:noProof/>
        </w:rPr>
        <w:drawing>
          <wp:anchor distT="0" distB="0" distL="114300" distR="114300" simplePos="0" relativeHeight="251655680" behindDoc="0" locked="0" layoutInCell="1" allowOverlap="1" wp14:anchorId="279D1871" wp14:editId="4FFCC496">
            <wp:simplePos x="0" y="0"/>
            <wp:positionH relativeFrom="column">
              <wp:posOffset>5495399</wp:posOffset>
            </wp:positionH>
            <wp:positionV relativeFrom="paragraph">
              <wp:posOffset>271602</wp:posOffset>
            </wp:positionV>
            <wp:extent cx="1415612" cy="885139"/>
            <wp:effectExtent l="0" t="0" r="0" b="0"/>
            <wp:wrapNone/>
            <wp:docPr id="48" name="Picture 48" descr="What is Atomic Structure? | Definition from Seneca Lear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What is Atomic Structure? | Definition from Seneca Learning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7185" cy="886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9410C">
        <w:t>Atomic model</w:t>
      </w:r>
    </w:p>
    <w:p w14:paraId="7F8AB49C" w14:textId="7BF43CC4" w:rsidR="0069410C" w:rsidRDefault="00000000" w:rsidP="008A5856">
      <w:pPr>
        <w:rPr>
          <w:sz w:val="28"/>
          <w:szCs w:val="32"/>
        </w:rPr>
      </w:pPr>
      <m:oMath>
        <m:sPre>
          <m:sPrePr>
            <m:ctrlPr>
              <w:rPr>
                <w:rFonts w:ascii="Cambria Math" w:hAnsi="Cambria Math"/>
                <w:sz w:val="22"/>
                <w:szCs w:val="24"/>
              </w:rPr>
            </m:ctrlPr>
          </m:sPrePr>
          <m:sub>
            <m:d>
              <m:dPr>
                <m:ctrlPr>
                  <w:rPr>
                    <w:rFonts w:ascii="Cambria Math" w:hAnsi="Cambria Math"/>
                    <w:sz w:val="22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4"/>
                  </w:rPr>
                  <m:t>atomic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 w:val="22"/>
                <w:szCs w:val="24"/>
              </w:rPr>
              <m:t xml:space="preserve"> </m:t>
            </m:r>
            <m:r>
              <w:rPr>
                <w:rFonts w:ascii="Cambria Math" w:hAnsi="Cambria Math"/>
                <w:sz w:val="22"/>
                <w:szCs w:val="24"/>
              </w:rPr>
              <m:t>p</m:t>
            </m:r>
            <m:r>
              <m:rPr>
                <m:sty m:val="p"/>
              </m:rPr>
              <w:rPr>
                <w:rFonts w:ascii="Cambria Math" w:hAnsi="Cambria Math"/>
                <w:sz w:val="22"/>
                <w:szCs w:val="24"/>
              </w:rPr>
              <m:t>=</m:t>
            </m:r>
            <m:r>
              <w:rPr>
                <w:rFonts w:ascii="Cambria Math" w:hAnsi="Cambria Math"/>
                <w:sz w:val="22"/>
                <w:szCs w:val="24"/>
              </w:rPr>
              <m:t>Z</m:t>
            </m:r>
          </m:sub>
          <m:sup>
            <m:d>
              <m:dPr>
                <m:ctrlPr>
                  <w:rPr>
                    <w:rFonts w:ascii="Cambria Math" w:hAnsi="Cambria Math"/>
                    <w:sz w:val="22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4"/>
                  </w:rPr>
                  <m:t>mass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 w:val="22"/>
                <w:szCs w:val="24"/>
              </w:rPr>
              <m:t xml:space="preserve"> </m:t>
            </m:r>
            <m:r>
              <w:rPr>
                <w:rFonts w:ascii="Cambria Math" w:hAnsi="Cambria Math"/>
                <w:sz w:val="22"/>
                <w:szCs w:val="24"/>
              </w:rPr>
              <m:t>p</m:t>
            </m:r>
            <m:r>
              <m:rPr>
                <m:sty m:val="p"/>
              </m:rPr>
              <w:rPr>
                <w:rFonts w:ascii="Cambria Math" w:hAnsi="Cambria Math"/>
                <w:sz w:val="22"/>
                <w:szCs w:val="24"/>
              </w:rPr>
              <m:t>+</m:t>
            </m:r>
            <m:r>
              <w:rPr>
                <w:rFonts w:ascii="Cambria Math" w:hAnsi="Cambria Math"/>
                <w:sz w:val="22"/>
                <w:szCs w:val="24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sz w:val="22"/>
                <w:szCs w:val="24"/>
              </w:rPr>
              <m:t>=</m:t>
            </m:r>
            <m:r>
              <w:rPr>
                <w:rFonts w:ascii="Cambria Math" w:hAnsi="Cambria Math"/>
                <w:sz w:val="22"/>
                <w:szCs w:val="24"/>
              </w:rPr>
              <m:t>A</m:t>
            </m:r>
          </m:sup>
          <m:e>
            <m:r>
              <w:rPr>
                <w:rFonts w:ascii="Cambria Math" w:hAnsi="Cambria Math"/>
                <w:sz w:val="22"/>
                <w:szCs w:val="24"/>
              </w:rPr>
              <m:t>X</m:t>
            </m:r>
          </m:e>
        </m:sPre>
        <m:r>
          <m:rPr>
            <m:sty m:val="p"/>
          </m:rPr>
          <w:rPr>
            <w:rFonts w:ascii="Cambria Math" w:hAnsi="Cambria Math"/>
            <w:sz w:val="22"/>
            <w:szCs w:val="24"/>
          </w:rPr>
          <m:t xml:space="preserve">           </m:t>
        </m:r>
        <m:r>
          <w:rPr>
            <w:rFonts w:ascii="Cambria Math" w:hAnsi="Cambria Math"/>
            <w:sz w:val="22"/>
            <w:szCs w:val="24"/>
          </w:rPr>
          <m:t>α</m:t>
        </m:r>
        <m:r>
          <m:rPr>
            <m:sty m:val="p"/>
          </m:rPr>
          <w:rPr>
            <w:rFonts w:ascii="Cambria Math" w:hAnsi="Cambria Math"/>
            <w:sz w:val="22"/>
            <w:szCs w:val="24"/>
          </w:rPr>
          <m:t xml:space="preserve">: </m:t>
        </m:r>
        <m:sPre>
          <m:sPrePr>
            <m:ctrlPr>
              <w:rPr>
                <w:rFonts w:ascii="Cambria Math" w:hAnsi="Cambria Math"/>
                <w:sz w:val="22"/>
                <w:szCs w:val="24"/>
              </w:rPr>
            </m:ctrlPr>
          </m:sPrePr>
          <m:sub>
            <m:r>
              <m:rPr>
                <m:sty m:val="p"/>
              </m:rPr>
              <w:rPr>
                <w:rFonts w:ascii="Cambria Math" w:hAnsi="Cambria Math"/>
                <w:sz w:val="22"/>
                <w:szCs w:val="24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2"/>
                <w:szCs w:val="24"/>
              </w:rPr>
              <m:t>4</m:t>
            </m:r>
          </m:sup>
          <m:e>
            <m:sSup>
              <m:sSupPr>
                <m:ctrlPr>
                  <w:rPr>
                    <w:rFonts w:ascii="Cambria Math" w:hAnsi="Cambria Math"/>
                    <w:sz w:val="22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4"/>
                  </w:rPr>
                  <m:t>He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4"/>
                  </w:rPr>
                  <m:t>+</m:t>
                </m:r>
              </m:sup>
            </m:sSup>
          </m:e>
        </m:sPre>
      </m:oMath>
      <w:r w:rsidR="005301BB">
        <w:rPr>
          <w:sz w:val="28"/>
          <w:szCs w:val="32"/>
        </w:rPr>
        <w:t xml:space="preserve"> </w:t>
      </w:r>
    </w:p>
    <w:p w14:paraId="583F98D1" w14:textId="5BB61FC5" w:rsidR="0069410C" w:rsidRDefault="0069410C" w:rsidP="008A5856">
      <w:pPr>
        <w:pStyle w:val="Heading3"/>
      </w:pPr>
      <w:r>
        <w:t>Nuclear model of an atom</w:t>
      </w:r>
    </w:p>
    <w:p w14:paraId="48F8BB27" w14:textId="16DC845D" w:rsidR="0069410C" w:rsidRPr="008A3F7C" w:rsidRDefault="0069410C" w:rsidP="008A5856">
      <w:pPr>
        <w:pStyle w:val="BodyText"/>
        <w:rPr>
          <w:i/>
          <w:iCs/>
        </w:rPr>
      </w:pPr>
      <w:r w:rsidRPr="008A3F7C">
        <w:rPr>
          <w:i/>
          <w:iCs/>
        </w:rPr>
        <w:t>Evidenced by α-scattering</w:t>
      </w:r>
      <w:r w:rsidR="008121BC" w:rsidRPr="008A3F7C">
        <w:rPr>
          <w:i/>
          <w:iCs/>
        </w:rPr>
        <w:tab/>
      </w:r>
      <w:r w:rsidR="008121BC" w:rsidRPr="008A3F7C">
        <w:rPr>
          <w:i/>
          <w:iCs/>
        </w:rPr>
        <w:tab/>
      </w:r>
      <w:r w:rsidR="008121BC" w:rsidRPr="008A3F7C">
        <w:rPr>
          <w:i/>
          <w:iCs/>
        </w:rPr>
        <w:tab/>
      </w:r>
      <w:r w:rsidR="008121BC" w:rsidRPr="008A3F7C">
        <w:rPr>
          <w:i/>
          <w:iCs/>
        </w:rPr>
        <w:tab/>
      </w:r>
      <w:r w:rsidR="008121BC" w:rsidRPr="008A3F7C">
        <w:rPr>
          <w:i/>
          <w:iCs/>
        </w:rPr>
        <w:tab/>
      </w:r>
      <w:r w:rsidR="008121BC" w:rsidRPr="008A3F7C">
        <w:rPr>
          <w:i/>
          <w:iCs/>
        </w:rPr>
        <w:tab/>
      </w:r>
      <w:r w:rsidR="008121BC" w:rsidRPr="008A3F7C">
        <w:rPr>
          <w:i/>
          <w:iCs/>
        </w:rPr>
        <w:tab/>
        <w:t>Disproving plum-pudding model</w:t>
      </w:r>
    </w:p>
    <w:p w14:paraId="63FA6AC7" w14:textId="67313C2A" w:rsidR="0069410C" w:rsidRDefault="0069410C">
      <w:pPr>
        <w:pStyle w:val="BodyText"/>
        <w:numPr>
          <w:ilvl w:val="0"/>
          <w:numId w:val="10"/>
        </w:numPr>
      </w:pPr>
      <w:r>
        <w:t xml:space="preserve">Most </w:t>
      </w:r>
      <w:r w:rsidRPr="0069410C">
        <w:t>α</w:t>
      </w:r>
      <w:r>
        <w:t xml:space="preserve"> no deflection </w:t>
      </w:r>
      <w:r>
        <w:tab/>
      </w:r>
      <w:r>
        <w:tab/>
      </w:r>
      <w:r>
        <w:tab/>
      </w:r>
      <w:r>
        <w:sym w:font="Wingdings" w:char="F0E0"/>
      </w:r>
      <w:r>
        <w:t xml:space="preserve"> Atom is mostly empty</w:t>
      </w:r>
      <w:r w:rsidR="008121BC">
        <w:t xml:space="preserve"> </w:t>
      </w:r>
      <w:r w:rsidR="008121BC">
        <w:tab/>
      </w:r>
      <w:r w:rsidR="008121BC">
        <w:tab/>
      </w:r>
      <w:r w:rsidR="008121BC" w:rsidRPr="008121BC">
        <w:rPr>
          <w:rFonts w:ascii="Segoe UI Symbol" w:hAnsi="Segoe UI Symbol" w:cs="Segoe UI Symbol"/>
        </w:rPr>
        <w:t>✖</w:t>
      </w:r>
      <w:r w:rsidR="008121BC">
        <w:rPr>
          <w:rFonts w:ascii="Segoe UI Symbol" w:hAnsi="Segoe UI Symbol" w:cs="Segoe UI Symbol"/>
        </w:rPr>
        <w:t xml:space="preserve"> As pp model atom matter spread</w:t>
      </w:r>
      <w:r w:rsidR="008121BC">
        <w:t xml:space="preserve"> out</w:t>
      </w:r>
    </w:p>
    <w:p w14:paraId="622829E9" w14:textId="74262A12" w:rsidR="0069410C" w:rsidRDefault="0069410C">
      <w:pPr>
        <w:pStyle w:val="BodyText"/>
        <w:numPr>
          <w:ilvl w:val="0"/>
          <w:numId w:val="10"/>
        </w:numPr>
      </w:pPr>
      <w:r>
        <w:t xml:space="preserve">Small amounts </w:t>
      </w:r>
      <w:r w:rsidRPr="0069410C">
        <w:t>α</w:t>
      </w:r>
      <w:r>
        <w:t xml:space="preserve"> deflected </w:t>
      </w:r>
      <w:r>
        <w:tab/>
      </w:r>
      <w:r>
        <w:tab/>
      </w:r>
      <w:r>
        <w:sym w:font="Wingdings" w:char="F0E0"/>
      </w:r>
      <w:r>
        <w:t xml:space="preserve"> Center is +ve charged</w:t>
      </w:r>
      <w:r w:rsidR="008121BC">
        <w:tab/>
      </w:r>
      <w:r w:rsidR="008121BC">
        <w:tab/>
      </w:r>
      <w:r w:rsidR="008121BC" w:rsidRPr="008121BC">
        <w:rPr>
          <w:rFonts w:ascii="Segoe UI Symbol" w:hAnsi="Segoe UI Symbol" w:cs="Segoe UI Symbol"/>
        </w:rPr>
        <w:t>✔</w:t>
      </w:r>
      <w:r w:rsidR="008121BC">
        <w:rPr>
          <w:rFonts w:ascii="Segoe UI Symbol" w:hAnsi="Segoe UI Symbol" w:cs="Segoe UI Symbol"/>
        </w:rPr>
        <w:t xml:space="preserve"> pp model doesn’t have high conc. charge </w:t>
      </w:r>
    </w:p>
    <w:p w14:paraId="79E99CDB" w14:textId="3CCA4B41" w:rsidR="009877B8" w:rsidRDefault="0069410C">
      <w:pPr>
        <w:pStyle w:val="BodyText"/>
        <w:numPr>
          <w:ilvl w:val="0"/>
          <w:numId w:val="10"/>
        </w:numPr>
      </w:pPr>
      <w:r>
        <w:t xml:space="preserve">Very small amounts </w:t>
      </w:r>
      <w:r w:rsidRPr="0069410C">
        <w:t>α</w:t>
      </w:r>
      <w:r>
        <w:t xml:space="preserve"> deflected</w:t>
      </w:r>
      <w:r w:rsidR="003A37FB">
        <w:t xml:space="preserve"> &gt; 90°</w:t>
      </w:r>
      <w:r>
        <w:tab/>
      </w:r>
      <w:r>
        <w:sym w:font="Wingdings" w:char="F0E0"/>
      </w:r>
      <w:r>
        <w:t xml:space="preserve"> Center is very dense</w:t>
      </w:r>
      <w:r w:rsidR="008121BC">
        <w:tab/>
      </w:r>
      <w:r w:rsidR="008121BC">
        <w:tab/>
      </w:r>
      <w:r w:rsidR="008121BC" w:rsidRPr="008121BC">
        <w:rPr>
          <w:rFonts w:ascii="Segoe UI Symbol" w:hAnsi="Segoe UI Symbol" w:cs="Segoe UI Symbol"/>
        </w:rPr>
        <w:t>✔</w:t>
      </w:r>
      <w:r w:rsidR="008121BC">
        <w:rPr>
          <w:rFonts w:ascii="Segoe UI Symbol" w:hAnsi="Segoe UI Symbol" w:cs="Segoe UI Symbol"/>
        </w:rPr>
        <w:t xml:space="preserve"> pp model doesn’t have high conc. mass</w:t>
      </w:r>
    </w:p>
    <w:p w14:paraId="5897AC91" w14:textId="77777777" w:rsidR="00F37CA6" w:rsidRDefault="00F37CA6" w:rsidP="00721B38">
      <w:pPr>
        <w:rPr>
          <w:rStyle w:val="IntenseEmphasis"/>
        </w:rPr>
      </w:pPr>
    </w:p>
    <w:p w14:paraId="193F4C81" w14:textId="11287831" w:rsidR="009877B8" w:rsidRPr="00721B38" w:rsidRDefault="009877B8" w:rsidP="00721B38">
      <w:pPr>
        <w:rPr>
          <w:rStyle w:val="IntenseEmphasis"/>
        </w:rPr>
      </w:pPr>
      <w:r w:rsidRPr="00721B38">
        <w:rPr>
          <w:rStyle w:val="IntenseEmphasis"/>
        </w:rPr>
        <w:t>Deduce the closest distance of α to center of nucleus</w:t>
      </w:r>
    </w:p>
    <w:p w14:paraId="3743E5EA" w14:textId="5E93DA36" w:rsidR="009877B8" w:rsidRDefault="00721B38" w:rsidP="00CD4088">
      <w:pPr>
        <w:pStyle w:val="ListParagraph"/>
        <w:numPr>
          <w:ilvl w:val="0"/>
          <w:numId w:val="9"/>
        </w:numPr>
      </w:pPr>
      <w:r>
        <w:t>Idea: pd in nucleus = pd in particle, then the particle will be closest to nucleus</w:t>
      </w:r>
    </w:p>
    <w:p w14:paraId="1B28C43A" w14:textId="4F168E72" w:rsidR="00721B38" w:rsidRPr="00CD4088" w:rsidRDefault="00000000">
      <w:pPr>
        <w:pStyle w:val="ListParagraph"/>
        <w:numPr>
          <w:ilvl w:val="0"/>
          <w:numId w:val="9"/>
        </w:num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W or E</m:t>
            </m:r>
          </m:num>
          <m:den>
            <m:r>
              <w:rPr>
                <w:rFonts w:ascii="Cambria Math" w:hAnsi="Cambria Math"/>
              </w:rPr>
              <m:t>Q</m:t>
            </m:r>
          </m:den>
        </m:f>
        <m:r>
          <w:rPr>
            <w:rFonts w:ascii="Cambria Math" w:hAnsi="Cambria Math"/>
          </w:rPr>
          <m:t>=k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Q</m:t>
            </m:r>
          </m:num>
          <m:den>
            <m:r>
              <w:rPr>
                <w:rFonts w:ascii="Cambria Math" w:hAnsi="Cambria Math"/>
              </w:rPr>
              <m:t>d</m:t>
            </m:r>
          </m:den>
        </m:f>
      </m:oMath>
    </w:p>
    <w:p w14:paraId="25B3A1D9" w14:textId="77777777" w:rsidR="00C4622D" w:rsidRDefault="00C4622D" w:rsidP="00C4622D">
      <w:pPr>
        <w:pStyle w:val="Heading3"/>
      </w:pPr>
      <w:r>
        <w:t>Charge of particles</w:t>
      </w:r>
    </w:p>
    <w:p w14:paraId="7754BBD3" w14:textId="77777777" w:rsidR="00C4622D" w:rsidRPr="00721B38" w:rsidRDefault="00C4622D" w:rsidP="00C4622D">
      <w:r>
        <w:t>All particles have a charge relative to e (1.6x10</w:t>
      </w:r>
      <w:r>
        <w:rPr>
          <w:vertAlign w:val="superscript"/>
        </w:rPr>
        <w:t>-19</w:t>
      </w:r>
      <w:r>
        <w:t>)</w:t>
      </w:r>
    </w:p>
    <w:p w14:paraId="57326AF3" w14:textId="68682991" w:rsidR="00C4622D" w:rsidRDefault="0069410C" w:rsidP="00C4622D">
      <w:pPr>
        <w:pStyle w:val="Heading2"/>
      </w:pPr>
      <w:r>
        <w:t>Particle accelerators</w:t>
      </w:r>
    </w:p>
    <w:p w14:paraId="01432696" w14:textId="44951CAE" w:rsidR="00C4622D" w:rsidRDefault="00C4622D" w:rsidP="00C4622D">
      <w:pPr>
        <w:pStyle w:val="Heading3"/>
      </w:pPr>
      <w:r>
        <w:t>Accelerating potential</w:t>
      </w:r>
    </w:p>
    <w:p w14:paraId="33FCB7B8" w14:textId="77777777" w:rsidR="00C4622D" w:rsidRDefault="00C4622D" w:rsidP="00C4622D">
      <w:r>
        <w:t xml:space="preserve">Accelerating pd is used to accelerate particles. </w:t>
      </w:r>
    </w:p>
    <w:p w14:paraId="277A14A2" w14:textId="3BCDB95B" w:rsidR="00C4622D" w:rsidRPr="00C4622D" w:rsidRDefault="00C4622D" w:rsidP="00C4622D">
      <m:oMath>
        <m:r>
          <w:rPr>
            <w:rFonts w:ascii="Cambria Math" w:hAnsi="Cambria Math"/>
          </w:rPr>
          <m:t>Energy transferred to particle=VQ  (V=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E</m:t>
            </m:r>
          </m:num>
          <m:den>
            <m:r>
              <w:rPr>
                <w:rFonts w:ascii="Cambria Math" w:hAnsi="Cambria Math"/>
              </w:rPr>
              <m:t>Q</m:t>
            </m:r>
          </m:den>
        </m:f>
        <m:r>
          <w:rPr>
            <w:rFonts w:ascii="Cambria Math" w:hAnsi="Cambria Math"/>
          </w:rPr>
          <m:t>)</m:t>
        </m:r>
      </m:oMath>
      <w:r>
        <w:t>. Use this to find number of passes through gaps or total energy gained by particle.</w:t>
      </w:r>
    </w:p>
    <w:p w14:paraId="7F0F8832" w14:textId="03D0EDE5" w:rsidR="00C4622D" w:rsidRPr="00C4622D" w:rsidRDefault="00C4622D" w:rsidP="00C4622D">
      <w:pPr>
        <w:pStyle w:val="Heading3"/>
      </w:pPr>
      <w:r>
        <w:t>Types of accelerators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1"/>
        <w:gridCol w:w="5341"/>
      </w:tblGrid>
      <w:tr w:rsidR="00460BF9" w14:paraId="4D0507FF" w14:textId="77777777" w:rsidTr="00460BF9">
        <w:tc>
          <w:tcPr>
            <w:tcW w:w="5341" w:type="dxa"/>
          </w:tcPr>
          <w:p w14:paraId="1A7BCEEA" w14:textId="634DF5BE" w:rsidR="001672C6" w:rsidRDefault="00A210D8" w:rsidP="001672C6">
            <w:r w:rsidRPr="001672C6">
              <w:rPr>
                <w:b/>
                <w:bCs/>
              </w:rPr>
              <w:t>Linear accelerators</w:t>
            </w:r>
            <w:r w:rsidR="001672C6">
              <w:t>: Alternating electric fields</w:t>
            </w:r>
          </w:p>
          <w:p w14:paraId="40D96F36" w14:textId="708C47C0" w:rsidR="001672C6" w:rsidRDefault="001672C6" w:rsidP="001672C6"/>
          <w:p w14:paraId="50A9887C" w14:textId="5926230F" w:rsidR="001672C6" w:rsidRPr="001672C6" w:rsidRDefault="001672C6" w:rsidP="001672C6">
            <w:pPr>
              <w:rPr>
                <w:rStyle w:val="IntenseEmphasis"/>
              </w:rPr>
            </w:pPr>
            <w:r>
              <w:rPr>
                <w:rStyle w:val="IntenseEmphasis"/>
              </w:rPr>
              <w:t>Why gaps &amp; tube must increase in length further down LINAC</w:t>
            </w:r>
          </w:p>
          <w:p w14:paraId="0F8902FB" w14:textId="2966DBDA" w:rsidR="00A210D8" w:rsidRDefault="00C03015">
            <w:pPr>
              <w:pStyle w:val="ListParagraph"/>
              <w:numPr>
                <w:ilvl w:val="0"/>
                <w:numId w:val="15"/>
              </w:numPr>
              <w:jc w:val="left"/>
            </w:pPr>
            <w:r>
              <w:t xml:space="preserve">Electric </w:t>
            </w:r>
            <w:r w:rsidR="00A210D8">
              <w:t>field accelerate particle across gap</w:t>
            </w:r>
          </w:p>
          <w:p w14:paraId="0B6134A6" w14:textId="77777777" w:rsidR="00896165" w:rsidRDefault="00896165">
            <w:pPr>
              <w:pStyle w:val="ListParagraph"/>
              <w:widowControl/>
              <w:numPr>
                <w:ilvl w:val="0"/>
                <w:numId w:val="15"/>
              </w:numPr>
              <w:jc w:val="left"/>
            </w:pPr>
            <w:r>
              <w:t>Particle speed constant in tube</w:t>
            </w:r>
          </w:p>
          <w:p w14:paraId="25607877" w14:textId="094F08FC" w:rsidR="00A210D8" w:rsidRDefault="00A210D8">
            <w:pPr>
              <w:pStyle w:val="ListParagraph"/>
              <w:numPr>
                <w:ilvl w:val="0"/>
                <w:numId w:val="15"/>
              </w:numPr>
              <w:jc w:val="left"/>
            </w:pPr>
            <w:r>
              <w:t xml:space="preserve">pd </w:t>
            </w:r>
            <w:r w:rsidR="00C03015">
              <w:t xml:space="preserve">oscillate </w:t>
            </w:r>
            <w:r>
              <w:t xml:space="preserve">at </w:t>
            </w:r>
            <w:r>
              <w:rPr>
                <w:u w:val="single"/>
              </w:rPr>
              <w:t>constant</w:t>
            </w:r>
            <w:r w:rsidR="00C03015">
              <w:rPr>
                <w:u w:val="single"/>
              </w:rPr>
              <w:t xml:space="preserve"> </w:t>
            </w:r>
            <w:r w:rsidR="00C03015" w:rsidRPr="004B23BA">
              <w:rPr>
                <w:u w:val="single"/>
              </w:rPr>
              <w:t>intervals</w:t>
            </w:r>
            <w:r w:rsidR="00C03015">
              <w:t xml:space="preserve">, so </w:t>
            </w:r>
            <w:r w:rsidRPr="00C03015">
              <w:t>time</w:t>
            </w:r>
            <w:r>
              <w:t xml:space="preserve"> </w:t>
            </w:r>
            <w:r w:rsidR="00C03015">
              <w:t xml:space="preserve">for particle staying </w:t>
            </w:r>
            <w:r>
              <w:t xml:space="preserve">in gaps </w:t>
            </w:r>
            <w:r w:rsidR="00896165">
              <w:t xml:space="preserve">&amp; tubes </w:t>
            </w:r>
            <w:r w:rsidR="00C03015">
              <w:t xml:space="preserve">is </w:t>
            </w:r>
            <w:r>
              <w:t>constant</w:t>
            </w:r>
          </w:p>
          <w:p w14:paraId="70E64A89" w14:textId="464E76C6" w:rsidR="00896165" w:rsidRPr="00A210D8" w:rsidRDefault="00A210D8">
            <w:pPr>
              <w:pStyle w:val="ListParagraph"/>
              <w:numPr>
                <w:ilvl w:val="0"/>
                <w:numId w:val="15"/>
              </w:numPr>
              <w:jc w:val="left"/>
            </w:pPr>
            <w:r>
              <w:t xml:space="preserve">Particle enters gap </w:t>
            </w:r>
            <w:r w:rsidR="00896165">
              <w:t xml:space="preserve">&amp; tube with </w:t>
            </w:r>
            <w:r>
              <w:t xml:space="preserve">increasing speeds, so </w:t>
            </w:r>
            <w:r w:rsidR="00896165">
              <w:t xml:space="preserve">gaps &amp; tubes </w:t>
            </w:r>
            <w:r>
              <w:t>must increase</w:t>
            </w:r>
            <w:r w:rsidR="00896165">
              <w:t xml:space="preserve"> in length</w:t>
            </w:r>
          </w:p>
        </w:tc>
        <w:tc>
          <w:tcPr>
            <w:tcW w:w="5341" w:type="dxa"/>
          </w:tcPr>
          <w:p w14:paraId="5CE41675" w14:textId="71E75CDB" w:rsidR="00460BF9" w:rsidRDefault="00460BF9" w:rsidP="008A5856">
            <w:pPr>
              <w:pStyle w:val="BodyText"/>
            </w:pPr>
            <w:r w:rsidRPr="00460BF9">
              <w:rPr>
                <w:b/>
                <w:bCs/>
              </w:rPr>
              <w:t>Cyclotron</w:t>
            </w:r>
            <w:r>
              <w:t>: Electric + Magnetic fields</w:t>
            </w:r>
          </w:p>
          <w:p w14:paraId="53E238F7" w14:textId="77777777" w:rsidR="00845481" w:rsidRDefault="00845481" w:rsidP="008A5856">
            <w:pPr>
              <w:pStyle w:val="BodyText"/>
            </w:pPr>
          </w:p>
          <w:p w14:paraId="266BCADF" w14:textId="77777777" w:rsidR="00845481" w:rsidRDefault="00845481" w:rsidP="00845481">
            <w:pPr>
              <w:pStyle w:val="BodyText"/>
              <w:rPr>
                <w:rStyle w:val="IntenseEmphasis"/>
              </w:rPr>
            </w:pPr>
            <w:r>
              <w:rPr>
                <w:rStyle w:val="IntenseEmphasis"/>
              </w:rPr>
              <w:t>Why only t is needed to time acceleration of particles</w:t>
            </w:r>
          </w:p>
          <w:p w14:paraId="76CC13FF" w14:textId="7C59D049" w:rsidR="00845481" w:rsidRDefault="00845481" w:rsidP="00845481">
            <w:pPr>
              <w:pStyle w:val="BodyText"/>
              <w:numPr>
                <w:ilvl w:val="0"/>
                <w:numId w:val="19"/>
              </w:numPr>
            </w:pPr>
            <w:r>
              <w:t>Speed of particle has no relationship to the time</w:t>
            </w:r>
          </w:p>
          <w:p w14:paraId="1C9872B6" w14:textId="16CF7650" w:rsidR="00845481" w:rsidRDefault="00845481" w:rsidP="00845481">
            <w:pPr>
              <w:pStyle w:val="BodyText"/>
              <w:numPr>
                <w:ilvl w:val="0"/>
                <w:numId w:val="19"/>
              </w:numPr>
            </w:pPr>
            <w:r>
              <w:t>Since</w:t>
            </w:r>
            <w:r w:rsidR="005E1155">
              <w:t xml:space="preserve"> time for</w:t>
            </w:r>
            <w:r>
              <w:t xml:space="preserve"> particles staying in dees is constant</w:t>
            </w:r>
          </w:p>
          <w:p w14:paraId="52ABE221" w14:textId="3FECA8A6" w:rsidR="0092258F" w:rsidRDefault="00845481" w:rsidP="008C72F3">
            <w:pPr>
              <w:pStyle w:val="BodyText"/>
              <w:numPr>
                <w:ilvl w:val="0"/>
                <w:numId w:val="19"/>
              </w:numPr>
            </w:pPr>
            <w:r>
              <w:t xml:space="preserve">So pd oscillate at </w:t>
            </w:r>
            <w:r w:rsidRPr="00845481">
              <w:rPr>
                <w:u w:val="single"/>
              </w:rPr>
              <w:t xml:space="preserve">constant </w:t>
            </w:r>
            <w:r w:rsidRPr="00845481">
              <w:t>intervals</w:t>
            </w:r>
          </w:p>
          <w:p w14:paraId="436F6DE4" w14:textId="028D806E" w:rsidR="00845481" w:rsidRDefault="0092258F" w:rsidP="001B2405">
            <w:pPr>
              <w:pStyle w:val="BodyText"/>
              <w:numPr>
                <w:ilvl w:val="0"/>
                <w:numId w:val="19"/>
              </w:numPr>
              <w:jc w:val="left"/>
            </w:pPr>
            <w:r>
              <w:t>A</w:t>
            </w:r>
            <w:r w:rsidR="00845481" w:rsidRPr="00845481">
              <w:t>s p</w:t>
            </w:r>
            <w:r w:rsidR="00845481">
              <w:t>d across gap is in correct direction to accelerate particles each time they pass</w:t>
            </w:r>
          </w:p>
          <w:p w14:paraId="31EE4B5F" w14:textId="77777777" w:rsidR="00845481" w:rsidRDefault="00845481" w:rsidP="008A5856">
            <w:pPr>
              <w:pStyle w:val="BodyText"/>
            </w:pPr>
          </w:p>
          <w:p w14:paraId="4DC65704" w14:textId="4075B355" w:rsidR="00845481" w:rsidRPr="00845481" w:rsidRDefault="00845481" w:rsidP="00845481">
            <w:pPr>
              <w:pStyle w:val="BodyText"/>
              <w:rPr>
                <w:rStyle w:val="IntenseEmphasis"/>
              </w:rPr>
            </w:pPr>
          </w:p>
        </w:tc>
      </w:tr>
    </w:tbl>
    <w:p w14:paraId="4DBEDB4A" w14:textId="355C2B17" w:rsidR="00D90130" w:rsidRPr="00D90130" w:rsidRDefault="00D90130" w:rsidP="00D90130">
      <w:pPr>
        <w:rPr>
          <w:rStyle w:val="IntenseEmphasis"/>
        </w:rPr>
      </w:pPr>
      <w:r>
        <w:rPr>
          <w:rStyle w:val="IntenseEmphasis"/>
        </w:rPr>
        <w:t>Why high energy particles required to investigate structure of nucleons</w:t>
      </w:r>
    </w:p>
    <w:p w14:paraId="280D7B98" w14:textId="13EB07B4" w:rsidR="00D90130" w:rsidRDefault="00D90130" w:rsidP="00D90130">
      <w:pPr>
        <w:pStyle w:val="ListParagraph"/>
        <w:numPr>
          <w:ilvl w:val="0"/>
          <w:numId w:val="8"/>
        </w:numPr>
      </w:pPr>
      <m:oMath>
        <m:r>
          <w:rPr>
            <w:rFonts w:ascii="Cambria Math" w:hAnsi="Cambria Math"/>
          </w:rPr>
          <m:t>E=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2m</m:t>
            </m:r>
          </m:den>
        </m:f>
        <m:r>
          <w:rPr>
            <w:rFonts w:ascii="Cambria Math" w:hAnsi="Cambria Math"/>
          </w:rPr>
          <m:t xml:space="preserve">  E↑p↑</m:t>
        </m:r>
      </m:oMath>
      <w:r>
        <w:t xml:space="preserve"> </w:t>
      </w:r>
    </w:p>
    <w:p w14:paraId="27B4C2E9" w14:textId="5249E1DD" w:rsidR="00D90130" w:rsidRDefault="00D90130" w:rsidP="00D90130">
      <w:pPr>
        <w:pStyle w:val="ListParagraph"/>
        <w:numPr>
          <w:ilvl w:val="0"/>
          <w:numId w:val="8"/>
        </w:numPr>
      </w:pPr>
      <m:oMath>
        <m:r>
          <w:rPr>
            <w:rFonts w:ascii="Cambria Math" w:hAnsi="Cambria Math"/>
          </w:rPr>
          <m:t>λ=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h</m:t>
            </m:r>
          </m:num>
          <m:den>
            <m:r>
              <w:rPr>
                <w:rFonts w:ascii="Cambria Math" w:hAnsi="Cambria Math"/>
              </w:rPr>
              <m:t>p</m:t>
            </m:r>
          </m:den>
        </m:f>
        <m:r>
          <w:rPr>
            <w:rFonts w:ascii="Cambria Math" w:hAnsi="Cambria Math"/>
          </w:rPr>
          <m:t xml:space="preserve">  p↑λ↓</m:t>
        </m:r>
      </m:oMath>
      <w:r>
        <w:t xml:space="preserve"> </w:t>
      </w:r>
    </w:p>
    <w:p w14:paraId="0BDD8064" w14:textId="3EC0EC07" w:rsidR="00D90130" w:rsidRDefault="00D90130" w:rsidP="00D90130">
      <w:pPr>
        <w:pStyle w:val="ListParagraph"/>
        <w:numPr>
          <w:ilvl w:val="0"/>
          <w:numId w:val="8"/>
        </w:numPr>
      </w:pPr>
      <w:r>
        <w:t>Wavelength needs to be comparable to nucleon size</w:t>
      </w:r>
    </w:p>
    <w:p w14:paraId="0A2BA382" w14:textId="4926C622" w:rsidR="00C4622D" w:rsidRDefault="00C4622D">
      <w:r>
        <w:br w:type="page"/>
      </w:r>
    </w:p>
    <w:p w14:paraId="0EFB2D7F" w14:textId="2548A919" w:rsidR="005F594F" w:rsidRDefault="005F594F" w:rsidP="008A5856">
      <w:pPr>
        <w:pStyle w:val="Heading2"/>
      </w:pPr>
      <w:r>
        <w:lastRenderedPageBreak/>
        <w:t>Mass and energy</w:t>
      </w:r>
    </w:p>
    <w:p w14:paraId="6F8BEA83" w14:textId="3B134F83" w:rsidR="005F594F" w:rsidRPr="005F594F" w:rsidRDefault="005F594F" w:rsidP="008A5856">
      <m:oMathPara>
        <m:oMathParaPr>
          <m:jc m:val="left"/>
        </m:oMathParaPr>
        <m:oMath>
          <m:r>
            <w:rPr>
              <w:rFonts w:ascii="Cambria Math" w:hAnsi="Cambria Math"/>
            </w:rPr>
            <m:t>E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m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 xml:space="preserve">        </m:t>
          </m:r>
          <m:r>
            <w:rPr>
              <w:rFonts w:ascii="Cambria Math" w:hAnsi="Cambria Math"/>
            </w:rPr>
            <m:t>m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E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           so 1MeV/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=1×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6</m:t>
              </m:r>
            </m:sup>
          </m:sSup>
          <m:r>
            <w:rPr>
              <w:rFonts w:ascii="Cambria Math" w:hAnsi="Cambria Math"/>
            </w:rPr>
            <m:t>×1.6∙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-19</m:t>
              </m:r>
            </m:sup>
          </m:sSup>
          <m:r>
            <w:rPr>
              <w:rFonts w:ascii="Cambria Math" w:hAnsi="Cambria Math"/>
            </w:rPr>
            <m:t>÷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8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0411BBE5" w14:textId="6E563A66" w:rsidR="005F594F" w:rsidRDefault="005F594F" w:rsidP="008A5856">
      <w:pPr>
        <w:pStyle w:val="Heading3"/>
      </w:pPr>
      <w:r>
        <w:t>Generation and destruction of mass</w:t>
      </w:r>
    </w:p>
    <w:p w14:paraId="59531263" w14:textId="1EC0F96D" w:rsidR="00B16AC9" w:rsidRDefault="00B16AC9">
      <w:pPr>
        <w:pStyle w:val="BodyText"/>
        <w:numPr>
          <w:ilvl w:val="0"/>
          <w:numId w:val="11"/>
        </w:numPr>
      </w:pPr>
      <w:r>
        <w:t>E, Q &amp; p are all conserved</w:t>
      </w:r>
    </w:p>
    <w:p w14:paraId="777E14B2" w14:textId="140F6ADA" w:rsidR="00B16AC9" w:rsidRDefault="00B16AC9">
      <w:pPr>
        <w:pStyle w:val="BodyText"/>
        <w:numPr>
          <w:ilvl w:val="0"/>
          <w:numId w:val="11"/>
        </w:numPr>
      </w:pPr>
      <w:r>
        <w:t>Pair production can only occur near a nucleus as the nucleus can allow conservation of energy by receiving recoil</w:t>
      </w:r>
    </w:p>
    <w:p w14:paraId="7EA34914" w14:textId="7300171B" w:rsidR="00B16AC9" w:rsidRDefault="00B16AC9" w:rsidP="008A5856"/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1"/>
        <w:gridCol w:w="5341"/>
      </w:tblGrid>
      <w:tr w:rsidR="00B16AC9" w14:paraId="152D2C6A" w14:textId="77777777" w:rsidTr="00B16AC9">
        <w:tc>
          <w:tcPr>
            <w:tcW w:w="5341" w:type="dxa"/>
          </w:tcPr>
          <w:p w14:paraId="3A555619" w14:textId="77777777" w:rsidR="00B16AC9" w:rsidRDefault="00B16AC9" w:rsidP="008A5856">
            <w:r>
              <w:t>Pair production</w:t>
            </w:r>
          </w:p>
          <w:p w14:paraId="35B3C2E4" w14:textId="5AE0F2E9" w:rsidR="00B16AC9" w:rsidRPr="00B16AC9" w:rsidRDefault="00B16AC9" w:rsidP="008A5856">
            <w:r w:rsidRPr="00B16AC9">
              <w:rPr>
                <w:noProof/>
              </w:rPr>
              <w:drawing>
                <wp:inline distT="0" distB="0" distL="0" distR="0" wp14:anchorId="0EF9C68D" wp14:editId="2589EF1F">
                  <wp:extent cx="2613546" cy="750424"/>
                  <wp:effectExtent l="0" t="0" r="0" b="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2728" cy="7616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1" w:type="dxa"/>
          </w:tcPr>
          <w:p w14:paraId="69D6E941" w14:textId="77777777" w:rsidR="00B16AC9" w:rsidRDefault="00B16AC9" w:rsidP="008A5856">
            <w:r>
              <w:t>Pair annihilation</w:t>
            </w:r>
          </w:p>
          <w:p w14:paraId="4C488543" w14:textId="5254CE53" w:rsidR="00B16AC9" w:rsidRPr="00B16AC9" w:rsidRDefault="00B16AC9" w:rsidP="008A5856">
            <w:r w:rsidRPr="00B16AC9">
              <w:rPr>
                <w:noProof/>
              </w:rPr>
              <w:drawing>
                <wp:inline distT="0" distB="0" distL="0" distR="0" wp14:anchorId="533B796C" wp14:editId="2717970E">
                  <wp:extent cx="2620370" cy="825278"/>
                  <wp:effectExtent l="0" t="0" r="0" b="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8131" cy="8277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86FFBC0" w14:textId="0894A09E" w:rsidR="00B16AC9" w:rsidRDefault="00B16AC9" w:rsidP="008A5856"/>
    <w:p w14:paraId="6EB233D8" w14:textId="60A4BB30" w:rsidR="00B16AC9" w:rsidRDefault="00B16AC9" w:rsidP="008A5856">
      <w:pPr>
        <w:pStyle w:val="Heading3"/>
      </w:pPr>
      <w:r>
        <w:t xml:space="preserve">Time dilation &amp; relativistic </w:t>
      </w:r>
      <w:r w:rsidR="00001EB5">
        <w:t>lifetime</w:t>
      </w:r>
    </w:p>
    <w:p w14:paraId="4B653451" w14:textId="53C64BC7" w:rsidR="00B16AC9" w:rsidRDefault="00CF6776" w:rsidP="008A5856">
      <w:pPr>
        <w:pStyle w:val="BodyText"/>
      </w:pPr>
      <w:r>
        <w:t>Time dilation</w:t>
      </w:r>
      <w:r>
        <w:tab/>
      </w:r>
      <w:r>
        <w:tab/>
      </w:r>
      <w:r>
        <w:tab/>
      </w:r>
      <w:r>
        <w:tab/>
      </w:r>
      <w:r>
        <w:tab/>
        <w:t xml:space="preserve">- Time travels slower for faster moving objects. </w:t>
      </w:r>
    </w:p>
    <w:p w14:paraId="36BDFD25" w14:textId="26F584B6" w:rsidR="00001EB5" w:rsidRDefault="00001EB5">
      <w:pPr>
        <w:pStyle w:val="BodyText"/>
        <w:numPr>
          <w:ilvl w:val="0"/>
          <w:numId w:val="13"/>
        </w:numPr>
      </w:pPr>
      <w:r>
        <w:t xml:space="preserve">Initial distance </w:t>
      </w:r>
      <m:oMath>
        <m:r>
          <w:rPr>
            <w:rFonts w:ascii="Cambria Math" w:hAnsi="Cambria Math"/>
          </w:rPr>
          <m:t>∝</m:t>
        </m:r>
      </m:oMath>
      <w:r>
        <w:t xml:space="preserve"> speed</w:t>
      </w:r>
    </w:p>
    <w:p w14:paraId="607C00F1" w14:textId="12FD506B" w:rsidR="009877B8" w:rsidRDefault="00001EB5">
      <w:pPr>
        <w:pStyle w:val="BodyText"/>
        <w:numPr>
          <w:ilvl w:val="0"/>
          <w:numId w:val="13"/>
        </w:numPr>
      </w:pPr>
      <w:r>
        <w:t xml:space="preserve">At speeds approaching c, </w:t>
      </w:r>
      <w:r w:rsidR="00CF6776">
        <w:t>lifetime observed stationarily &gt; predicted lifetime</w:t>
      </w:r>
      <w:r>
        <w:t xml:space="preserve"> due to relativistic increase</w:t>
      </w:r>
    </w:p>
    <w:p w14:paraId="0640CEC1" w14:textId="63100CC4" w:rsidR="00001EB5" w:rsidRDefault="009877B8">
      <w:pPr>
        <w:pStyle w:val="BodyText"/>
        <w:numPr>
          <w:ilvl w:val="0"/>
          <w:numId w:val="13"/>
        </w:num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9AD8C5C" wp14:editId="092EBD22">
            <wp:simplePos x="0" y="0"/>
            <wp:positionH relativeFrom="column">
              <wp:posOffset>4965700</wp:posOffset>
            </wp:positionH>
            <wp:positionV relativeFrom="paragraph">
              <wp:posOffset>18415</wp:posOffset>
            </wp:positionV>
            <wp:extent cx="1865630" cy="1149350"/>
            <wp:effectExtent l="0" t="0" r="1270" b="0"/>
            <wp:wrapNone/>
            <wp:docPr id="25" name="Picture 25" descr="A Comparison of Kinetic Energy and Momentum in Special Relativity and  Classical Mechanics: The Physics Teacher: Vol 54, No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Comparison of Kinetic Energy and Momentum in Special Relativity and  Classical Mechanics: The Physics Teacher: Vol 54, No 2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5630" cy="114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1EB5">
        <w:t>Particle travels further as lifetime ex</w:t>
      </w:r>
      <w:r w:rsidR="00743456">
        <w:t>t</w:t>
      </w:r>
      <w:r w:rsidR="00001EB5">
        <w:t>ended</w:t>
      </w:r>
    </w:p>
    <w:p w14:paraId="727A38B4" w14:textId="55DE45AE" w:rsidR="00CF6776" w:rsidRPr="00CF6776" w:rsidRDefault="00B16AC9" w:rsidP="008A5856">
      <w:pPr>
        <w:pStyle w:val="Heading2"/>
      </w:pPr>
      <w:r>
        <w:t>Standard model of elementary particles</w:t>
      </w:r>
    </w:p>
    <w:p w14:paraId="155B0E03" w14:textId="77777777" w:rsidR="00E12C9E" w:rsidRDefault="00E12C9E" w:rsidP="008A5856">
      <w:pPr>
        <w:rPr>
          <w:noProof/>
        </w:rPr>
      </w:pPr>
      <w:r>
        <w:rPr>
          <w:noProof/>
        </w:rPr>
        <w:t>Hadrons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- Formed of quarks</w:t>
      </w:r>
    </w:p>
    <w:p w14:paraId="352A9BC8" w14:textId="30240CA6" w:rsidR="00DA3F6C" w:rsidRDefault="00DA3F6C" w:rsidP="008A5856">
      <w:pPr>
        <w:rPr>
          <w:noProof/>
        </w:rPr>
      </w:pPr>
      <w:r>
        <w:rPr>
          <w:noProof/>
        </w:rPr>
        <w:t>Leptons</w:t>
      </w:r>
      <w:r>
        <w:rPr>
          <w:noProof/>
        </w:rPr>
        <w:tab/>
        <w:t xml:space="preserve"> 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- Fundemental particles</w:t>
      </w:r>
    </w:p>
    <w:p w14:paraId="720601C3" w14:textId="7B08038C" w:rsidR="00AD1F96" w:rsidRDefault="00AD1F96" w:rsidP="008A5856">
      <w:pPr>
        <w:rPr>
          <w:noProof/>
        </w:rPr>
      </w:pPr>
      <w:r>
        <w:rPr>
          <w:noProof/>
        </w:rPr>
        <w:t>Quarks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- Makes up leptons. Fundemental particles</w:t>
      </w:r>
    </w:p>
    <w:p w14:paraId="7D7D10EF" w14:textId="4A637C6F" w:rsidR="00AD1F96" w:rsidRDefault="00AD1F96" w:rsidP="008A5856">
      <w:pPr>
        <w:rPr>
          <w:noProof/>
        </w:rPr>
      </w:pPr>
      <w:r>
        <w:rPr>
          <w:noProof/>
        </w:rPr>
        <w:t>Fundemental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- Cannot be broken down further</w:t>
      </w:r>
    </w:p>
    <w:p w14:paraId="6DEC72C6" w14:textId="69A546F5" w:rsidR="00DA3F6C" w:rsidRDefault="009C0165" w:rsidP="008A5856">
      <w:pPr>
        <w:pStyle w:val="Heading3"/>
        <w:rPr>
          <w:noProof/>
        </w:rPr>
      </w:pPr>
      <w:r>
        <w:rPr>
          <w:noProof/>
        </w:rPr>
        <w:t>Q</w:t>
      </w:r>
      <w:r w:rsidR="00DA3F6C">
        <w:rPr>
          <w:noProof/>
        </w:rPr>
        <w:t>uarks</w:t>
      </w:r>
      <w:r w:rsidR="00E12C9E">
        <w:rPr>
          <w:noProof/>
        </w:rPr>
        <w:t xml:space="preserve"> &amp; leptons</w:t>
      </w:r>
    </w:p>
    <w:p w14:paraId="3C73C877" w14:textId="5C3F4064" w:rsidR="009C0165" w:rsidRDefault="009C0165" w:rsidP="008A5856">
      <w:pPr>
        <w:pStyle w:val="BodyText"/>
      </w:pPr>
      <w:r>
        <w:t xml:space="preserve">You’ll need to memorize </w:t>
      </w:r>
      <w:r w:rsidR="00E12C9E">
        <w:t xml:space="preserve">particle charges </w:t>
      </w:r>
      <w:r>
        <w:t>for exams:</w:t>
      </w:r>
      <w:r w:rsidR="00EB3B14">
        <w:t xml:space="preserve"> </w:t>
      </w:r>
      <w:r w:rsidR="00EB3B14">
        <w:tab/>
      </w:r>
      <m:oMath>
        <m:r>
          <w:rPr>
            <w:rFonts w:ascii="Cambria Math" w:hAnsi="Cambria Math"/>
          </w:rPr>
          <m:t>up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</w:rPr>
              <m:t>charm</m:t>
            </m:r>
            <m:r>
              <m:rPr>
                <m:sty m:val="p"/>
              </m:rPr>
              <w:rPr>
                <w:rFonts w:ascii="Cambria Math" w:hAnsi="Cambria Math"/>
              </w:rPr>
              <m:t>↔</m:t>
            </m:r>
            <m:r>
              <w:rPr>
                <w:rFonts w:ascii="Cambria Math" w:hAnsi="Cambria Math"/>
              </w:rPr>
              <m:t>strange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top</m:t>
        </m:r>
        <m:r>
          <m:rPr>
            <m:sty m:val="p"/>
          </m:rPr>
          <w:rPr>
            <w:rFonts w:ascii="Cambria Math" w:hAnsi="Cambria Math"/>
          </w:rPr>
          <m:t xml:space="preserve">     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3</m:t>
            </m:r>
          </m:den>
        </m:f>
        <m:r>
          <m:rPr>
            <m:sty m:val="p"/>
          </m:rP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3</m:t>
            </m:r>
          </m:den>
        </m:f>
        <m:r>
          <m:rPr>
            <m:sty m:val="p"/>
          </m:rPr>
          <w:rPr>
            <w:rFonts w:ascii="Cambria Math" w:hAnsi="Cambria Math"/>
          </w:rPr>
          <m:t xml:space="preserve">            </m:t>
        </m:r>
        <m:r>
          <w:rPr>
            <w:rFonts w:ascii="Cambria Math" w:hAnsi="Cambria Math"/>
          </w:rPr>
          <m:t>eμτ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υ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neutrino</m:t>
        </m:r>
        <m:r>
          <m:rPr>
            <m:sty m:val="p"/>
          </m:rP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>photon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</m:t>
            </m:r>
          </m:e>
        </m:d>
      </m:oMath>
    </w:p>
    <w:p w14:paraId="7DA77719" w14:textId="62472A43" w:rsidR="009C0165" w:rsidRPr="00DA3F6C" w:rsidRDefault="00DA3F6C" w:rsidP="008A5856">
      <w:pPr>
        <w:pStyle w:val="BodyText"/>
      </w:pPr>
      <w:r>
        <w:t xml:space="preserve">All </w:t>
      </w:r>
      <w:r w:rsidR="009C0165">
        <w:t xml:space="preserve">quarks </w:t>
      </w:r>
      <w:r>
        <w:t>have an anti</w:t>
      </w:r>
      <w:r w:rsidR="009C0165">
        <w:t>quark</w:t>
      </w:r>
      <w:r>
        <w:t xml:space="preserve"> with same mass but </w:t>
      </w:r>
      <w:r w:rsidR="004701B4" w:rsidRPr="004701B4">
        <w:rPr>
          <w:b/>
          <w:bCs/>
        </w:rPr>
        <w:t>opposite charge</w:t>
      </w:r>
    </w:p>
    <w:tbl>
      <w:tblPr>
        <w:tblStyle w:val="TableGrid"/>
        <w:tblpPr w:leftFromText="180" w:rightFromText="180" w:vertAnchor="text" w:horzAnchor="page" w:tblpX="7211" w:tblpY="698"/>
        <w:tblW w:w="0" w:type="auto"/>
        <w:tblInd w:w="0" w:type="dxa"/>
        <w:tblLook w:val="04A0" w:firstRow="1" w:lastRow="0" w:firstColumn="1" w:lastColumn="0" w:noHBand="0" w:noVBand="1"/>
      </w:tblPr>
      <w:tblGrid>
        <w:gridCol w:w="864"/>
        <w:gridCol w:w="864"/>
        <w:gridCol w:w="864"/>
        <w:gridCol w:w="864"/>
      </w:tblGrid>
      <w:tr w:rsidR="00C63FBB" w:rsidRPr="00C63FBB" w14:paraId="1C4B8797" w14:textId="77777777" w:rsidTr="0014325E">
        <w:tc>
          <w:tcPr>
            <w:tcW w:w="2592" w:type="dxa"/>
            <w:gridSpan w:val="3"/>
            <w:tcBorders>
              <w:left w:val="nil"/>
              <w:bottom w:val="single" w:sz="4" w:space="0" w:color="auto"/>
            </w:tcBorders>
            <w:vAlign w:val="center"/>
          </w:tcPr>
          <w:p w14:paraId="27AC8039" w14:textId="7ECFE1D9" w:rsidR="00C63FBB" w:rsidRPr="00C63FBB" w:rsidRDefault="00C63FBB" w:rsidP="0014325E">
            <w:pPr>
              <w:pStyle w:val="BodyText"/>
              <w:jc w:val="center"/>
            </w:pPr>
            <w:r w:rsidRPr="00C63FBB">
              <w:t>Quark</w:t>
            </w:r>
          </w:p>
        </w:tc>
        <w:tc>
          <w:tcPr>
            <w:tcW w:w="864" w:type="dxa"/>
            <w:tcBorders>
              <w:bottom w:val="single" w:sz="4" w:space="0" w:color="auto"/>
              <w:right w:val="nil"/>
            </w:tcBorders>
            <w:vAlign w:val="center"/>
          </w:tcPr>
          <w:p w14:paraId="1FBFCDEC" w14:textId="3FE85087" w:rsidR="00C63FBB" w:rsidRPr="00C63FBB" w:rsidRDefault="00C63FBB" w:rsidP="0014325E">
            <w:pPr>
              <w:pStyle w:val="BodyText"/>
              <w:jc w:val="center"/>
            </w:pPr>
            <w:r w:rsidRPr="00C63FBB">
              <w:t>Charge</w:t>
            </w:r>
          </w:p>
        </w:tc>
      </w:tr>
      <w:tr w:rsidR="0014325E" w:rsidRPr="00C63FBB" w14:paraId="4A62ADAB" w14:textId="77777777" w:rsidTr="0014325E">
        <w:tc>
          <w:tcPr>
            <w:tcW w:w="864" w:type="dxa"/>
            <w:tcBorders>
              <w:left w:val="nil"/>
              <w:bottom w:val="single" w:sz="4" w:space="0" w:color="C5C5C5" w:themeColor="background1" w:themeTint="40"/>
              <w:right w:val="nil"/>
            </w:tcBorders>
            <w:vAlign w:val="center"/>
          </w:tcPr>
          <w:p w14:paraId="29699AA6" w14:textId="06094517" w:rsidR="0014325E" w:rsidRDefault="0014325E" w:rsidP="0014325E">
            <w:pPr>
              <w:pStyle w:val="BodyText"/>
              <w:jc w:val="center"/>
            </w:pPr>
            <w:r>
              <w:t>1st</w:t>
            </w:r>
          </w:p>
        </w:tc>
        <w:tc>
          <w:tcPr>
            <w:tcW w:w="864" w:type="dxa"/>
            <w:tcBorders>
              <w:left w:val="nil"/>
              <w:bottom w:val="single" w:sz="4" w:space="0" w:color="C5C5C5" w:themeColor="background1" w:themeTint="40"/>
              <w:right w:val="nil"/>
            </w:tcBorders>
            <w:vAlign w:val="center"/>
          </w:tcPr>
          <w:p w14:paraId="535E8D92" w14:textId="67C8A3A4" w:rsidR="0014325E" w:rsidRDefault="0014325E" w:rsidP="0014325E">
            <w:pPr>
              <w:pStyle w:val="BodyText"/>
              <w:jc w:val="center"/>
            </w:pPr>
            <w:r>
              <w:t>2st</w:t>
            </w:r>
          </w:p>
        </w:tc>
        <w:tc>
          <w:tcPr>
            <w:tcW w:w="864" w:type="dxa"/>
            <w:tcBorders>
              <w:left w:val="nil"/>
              <w:bottom w:val="single" w:sz="4" w:space="0" w:color="C5C5C5" w:themeColor="background1" w:themeTint="40"/>
              <w:right w:val="single" w:sz="4" w:space="0" w:color="C5C5C5" w:themeColor="background1" w:themeTint="40"/>
            </w:tcBorders>
            <w:vAlign w:val="center"/>
          </w:tcPr>
          <w:p w14:paraId="6D6A0DE0" w14:textId="42E46A76" w:rsidR="0014325E" w:rsidRDefault="0014325E" w:rsidP="0014325E">
            <w:pPr>
              <w:pStyle w:val="BodyText"/>
              <w:jc w:val="center"/>
            </w:pPr>
            <w:r>
              <w:t>3rd</w:t>
            </w:r>
          </w:p>
        </w:tc>
        <w:tc>
          <w:tcPr>
            <w:tcW w:w="864" w:type="dxa"/>
            <w:tcBorders>
              <w:left w:val="single" w:sz="4" w:space="0" w:color="C5C5C5" w:themeColor="background1" w:themeTint="40"/>
              <w:bottom w:val="single" w:sz="4" w:space="0" w:color="C5C5C5" w:themeColor="background1" w:themeTint="40"/>
              <w:right w:val="nil"/>
            </w:tcBorders>
            <w:vAlign w:val="center"/>
          </w:tcPr>
          <w:p w14:paraId="18A34389" w14:textId="695871C9" w:rsidR="0014325E" w:rsidRDefault="0014325E" w:rsidP="0014325E">
            <w:pPr>
              <w:pStyle w:val="BodyText"/>
              <w:jc w:val="center"/>
              <w:rPr>
                <w:rFonts w:eastAsia="SimSun" w:cs="Times New Roman"/>
              </w:rPr>
            </w:pPr>
            <w:r>
              <w:rPr>
                <w:rFonts w:eastAsia="SimSun" w:cs="Times New Roman"/>
              </w:rPr>
              <w:t>Gen</w:t>
            </w:r>
          </w:p>
        </w:tc>
      </w:tr>
      <w:tr w:rsidR="00C63FBB" w:rsidRPr="00C63FBB" w14:paraId="49864B24" w14:textId="77777777" w:rsidTr="0014325E">
        <w:tc>
          <w:tcPr>
            <w:tcW w:w="864" w:type="dxa"/>
            <w:tcBorders>
              <w:top w:val="single" w:sz="4" w:space="0" w:color="C5C5C5" w:themeColor="background1" w:themeTint="40"/>
              <w:left w:val="nil"/>
              <w:bottom w:val="single" w:sz="4" w:space="0" w:color="C5C5C5" w:themeColor="background1" w:themeTint="40"/>
              <w:right w:val="nil"/>
            </w:tcBorders>
            <w:vAlign w:val="center"/>
          </w:tcPr>
          <w:p w14:paraId="189D6FD1" w14:textId="7BBD3847" w:rsidR="00C63FBB" w:rsidRPr="00C63FBB" w:rsidRDefault="00C63FBB" w:rsidP="0014325E">
            <w:pPr>
              <w:pStyle w:val="BodyText"/>
              <w:jc w:val="center"/>
            </w:pPr>
            <w:r>
              <w:t>u</w:t>
            </w:r>
          </w:p>
        </w:tc>
        <w:tc>
          <w:tcPr>
            <w:tcW w:w="864" w:type="dxa"/>
            <w:tcBorders>
              <w:top w:val="single" w:sz="4" w:space="0" w:color="C5C5C5" w:themeColor="background1" w:themeTint="40"/>
              <w:left w:val="nil"/>
              <w:bottom w:val="single" w:sz="4" w:space="0" w:color="C5C5C5" w:themeColor="background1" w:themeTint="40"/>
              <w:right w:val="nil"/>
            </w:tcBorders>
            <w:vAlign w:val="center"/>
          </w:tcPr>
          <w:p w14:paraId="6AD77519" w14:textId="2525043D" w:rsidR="00C63FBB" w:rsidRPr="00C63FBB" w:rsidRDefault="00C63FBB" w:rsidP="0014325E">
            <w:pPr>
              <w:pStyle w:val="BodyText"/>
              <w:jc w:val="center"/>
            </w:pPr>
            <w:r>
              <w:t>c</w:t>
            </w:r>
          </w:p>
        </w:tc>
        <w:tc>
          <w:tcPr>
            <w:tcW w:w="864" w:type="dxa"/>
            <w:tcBorders>
              <w:top w:val="single" w:sz="4" w:space="0" w:color="C5C5C5" w:themeColor="background1" w:themeTint="40"/>
              <w:left w:val="nil"/>
              <w:bottom w:val="single" w:sz="4" w:space="0" w:color="C5C5C5" w:themeColor="background1" w:themeTint="40"/>
              <w:right w:val="single" w:sz="4" w:space="0" w:color="C5C5C5" w:themeColor="background1" w:themeTint="40"/>
            </w:tcBorders>
            <w:vAlign w:val="center"/>
          </w:tcPr>
          <w:p w14:paraId="66B4278E" w14:textId="3E79ECE2" w:rsidR="00C63FBB" w:rsidRPr="00C63FBB" w:rsidRDefault="00C63FBB" w:rsidP="0014325E">
            <w:pPr>
              <w:pStyle w:val="BodyText"/>
              <w:jc w:val="center"/>
            </w:pPr>
            <w:r>
              <w:t>t</w:t>
            </w:r>
          </w:p>
        </w:tc>
        <w:tc>
          <w:tcPr>
            <w:tcW w:w="864" w:type="dxa"/>
            <w:tcBorders>
              <w:top w:val="single" w:sz="4" w:space="0" w:color="C5C5C5" w:themeColor="background1" w:themeTint="40"/>
              <w:left w:val="single" w:sz="4" w:space="0" w:color="C5C5C5" w:themeColor="background1" w:themeTint="40"/>
              <w:bottom w:val="single" w:sz="4" w:space="0" w:color="C5C5C5" w:themeColor="background1" w:themeTint="40"/>
              <w:right w:val="nil"/>
            </w:tcBorders>
            <w:vAlign w:val="center"/>
          </w:tcPr>
          <w:p w14:paraId="285E6CF2" w14:textId="41A5805C" w:rsidR="00C63FBB" w:rsidRPr="00C63FBB" w:rsidRDefault="00000000" w:rsidP="008A5856">
            <w:pPr>
              <w:pStyle w:val="BodyText"/>
            </w:pPr>
            <m:oMathPara>
              <m:oMath>
                <m:f>
                  <m:fPr>
                    <m:type m:val="skw"/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den>
                </m:f>
              </m:oMath>
            </m:oMathPara>
          </w:p>
        </w:tc>
      </w:tr>
      <w:tr w:rsidR="00C63FBB" w:rsidRPr="00C63FBB" w14:paraId="74F2B1CB" w14:textId="77777777" w:rsidTr="00C63FBB">
        <w:tc>
          <w:tcPr>
            <w:tcW w:w="864" w:type="dxa"/>
            <w:tcBorders>
              <w:top w:val="single" w:sz="4" w:space="0" w:color="C5C5C5" w:themeColor="background1" w:themeTint="40"/>
              <w:left w:val="nil"/>
              <w:right w:val="nil"/>
            </w:tcBorders>
            <w:vAlign w:val="center"/>
          </w:tcPr>
          <w:p w14:paraId="3FFD8C01" w14:textId="3E9A6BCD" w:rsidR="00C63FBB" w:rsidRPr="00C63FBB" w:rsidRDefault="00C63FBB" w:rsidP="0014325E">
            <w:pPr>
              <w:pStyle w:val="BodyText"/>
              <w:jc w:val="center"/>
            </w:pPr>
            <w:r>
              <w:t>d</w:t>
            </w:r>
          </w:p>
        </w:tc>
        <w:tc>
          <w:tcPr>
            <w:tcW w:w="864" w:type="dxa"/>
            <w:tcBorders>
              <w:top w:val="single" w:sz="4" w:space="0" w:color="C5C5C5" w:themeColor="background1" w:themeTint="40"/>
              <w:left w:val="nil"/>
              <w:right w:val="nil"/>
            </w:tcBorders>
            <w:vAlign w:val="center"/>
          </w:tcPr>
          <w:p w14:paraId="7CF0D9BA" w14:textId="452672E3" w:rsidR="00C63FBB" w:rsidRPr="00C63FBB" w:rsidRDefault="00C63FBB" w:rsidP="0014325E">
            <w:pPr>
              <w:pStyle w:val="BodyText"/>
              <w:jc w:val="center"/>
            </w:pPr>
            <w:r>
              <w:t>s</w:t>
            </w:r>
          </w:p>
        </w:tc>
        <w:tc>
          <w:tcPr>
            <w:tcW w:w="864" w:type="dxa"/>
            <w:tcBorders>
              <w:top w:val="single" w:sz="4" w:space="0" w:color="C5C5C5" w:themeColor="background1" w:themeTint="40"/>
              <w:left w:val="nil"/>
              <w:right w:val="single" w:sz="4" w:space="0" w:color="C5C5C5" w:themeColor="background1" w:themeTint="40"/>
            </w:tcBorders>
            <w:vAlign w:val="center"/>
          </w:tcPr>
          <w:p w14:paraId="3EDDACD5" w14:textId="109A0718" w:rsidR="00C63FBB" w:rsidRPr="00C63FBB" w:rsidRDefault="00C63FBB" w:rsidP="0014325E">
            <w:pPr>
              <w:pStyle w:val="BodyText"/>
              <w:jc w:val="center"/>
            </w:pPr>
            <w:r>
              <w:t>b</w:t>
            </w:r>
          </w:p>
        </w:tc>
        <w:tc>
          <w:tcPr>
            <w:tcW w:w="864" w:type="dxa"/>
            <w:tcBorders>
              <w:top w:val="single" w:sz="4" w:space="0" w:color="C5C5C5" w:themeColor="background1" w:themeTint="40"/>
              <w:left w:val="single" w:sz="4" w:space="0" w:color="C5C5C5" w:themeColor="background1" w:themeTint="40"/>
              <w:right w:val="nil"/>
            </w:tcBorders>
            <w:vAlign w:val="center"/>
          </w:tcPr>
          <w:p w14:paraId="593C2F62" w14:textId="76B59CE4" w:rsidR="00C63FBB" w:rsidRPr="00C63FBB" w:rsidRDefault="00000000" w:rsidP="008A5856">
            <w:pPr>
              <w:pStyle w:val="BodyText"/>
            </w:pPr>
            <m:oMathPara>
              <m:oMath>
                <m:f>
                  <m:fPr>
                    <m:type m:val="skw"/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den>
                </m:f>
              </m:oMath>
            </m:oMathPara>
          </w:p>
        </w:tc>
      </w:tr>
      <w:tr w:rsidR="00C63FBB" w:rsidRPr="00C63FBB" w14:paraId="6FD251E5" w14:textId="77777777" w:rsidTr="00C63FBB">
        <w:tc>
          <w:tcPr>
            <w:tcW w:w="2592" w:type="dxa"/>
            <w:gridSpan w:val="3"/>
            <w:tcBorders>
              <w:left w:val="nil"/>
              <w:bottom w:val="single" w:sz="4" w:space="0" w:color="auto"/>
            </w:tcBorders>
            <w:vAlign w:val="center"/>
          </w:tcPr>
          <w:p w14:paraId="123DBB78" w14:textId="153E2C0F" w:rsidR="00C63FBB" w:rsidRPr="00C63FBB" w:rsidRDefault="00C63FBB" w:rsidP="0014325E">
            <w:pPr>
              <w:pStyle w:val="BodyText"/>
              <w:jc w:val="center"/>
            </w:pPr>
            <w:r w:rsidRPr="00C63FBB">
              <w:t>Leptons</w:t>
            </w:r>
          </w:p>
        </w:tc>
        <w:tc>
          <w:tcPr>
            <w:tcW w:w="864" w:type="dxa"/>
            <w:tcBorders>
              <w:right w:val="nil"/>
            </w:tcBorders>
            <w:vAlign w:val="center"/>
          </w:tcPr>
          <w:p w14:paraId="654DAC27" w14:textId="77777777" w:rsidR="00C63FBB" w:rsidRPr="00C63FBB" w:rsidRDefault="00C63FBB" w:rsidP="008A5856">
            <w:pPr>
              <w:pStyle w:val="BodyText"/>
            </w:pPr>
          </w:p>
        </w:tc>
      </w:tr>
      <w:tr w:rsidR="00C63FBB" w:rsidRPr="00C63FBB" w14:paraId="6CFFFA99" w14:textId="77777777" w:rsidTr="00C63FBB">
        <w:tc>
          <w:tcPr>
            <w:tcW w:w="864" w:type="dxa"/>
            <w:tcBorders>
              <w:left w:val="nil"/>
              <w:bottom w:val="single" w:sz="4" w:space="0" w:color="C5C5C5" w:themeColor="background1" w:themeTint="40"/>
              <w:right w:val="nil"/>
            </w:tcBorders>
            <w:vAlign w:val="center"/>
          </w:tcPr>
          <w:p w14:paraId="729CB673" w14:textId="56E40767" w:rsidR="00C63FBB" w:rsidRPr="00C63FBB" w:rsidRDefault="00C63FBB" w:rsidP="008A5856">
            <w:pPr>
              <w:pStyle w:val="BodyText"/>
            </w:pPr>
            <m:oMathPara>
              <m:oMath>
                <m:r>
                  <w:rPr>
                    <w:rFonts w:ascii="Cambria Math" w:hAnsi="Cambria Math"/>
                  </w:rPr>
                  <m:t>e</m:t>
                </m:r>
              </m:oMath>
            </m:oMathPara>
          </w:p>
        </w:tc>
        <w:tc>
          <w:tcPr>
            <w:tcW w:w="864" w:type="dxa"/>
            <w:tcBorders>
              <w:left w:val="nil"/>
              <w:bottom w:val="single" w:sz="4" w:space="0" w:color="C5C5C5" w:themeColor="background1" w:themeTint="40"/>
              <w:right w:val="nil"/>
            </w:tcBorders>
            <w:vAlign w:val="center"/>
          </w:tcPr>
          <w:p w14:paraId="01104827" w14:textId="71321234" w:rsidR="00C63FBB" w:rsidRPr="00C63FBB" w:rsidRDefault="00C63FBB" w:rsidP="008A5856">
            <w:pPr>
              <w:pStyle w:val="BodyText"/>
            </w:pPr>
            <m:oMathPara>
              <m:oMath>
                <m:r>
                  <w:rPr>
                    <w:rFonts w:ascii="Cambria Math" w:hAnsi="Cambria Math"/>
                  </w:rPr>
                  <m:t>μ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Muon</m:t>
                </m:r>
              </m:oMath>
            </m:oMathPara>
          </w:p>
        </w:tc>
        <w:tc>
          <w:tcPr>
            <w:tcW w:w="864" w:type="dxa"/>
            <w:tcBorders>
              <w:left w:val="nil"/>
              <w:bottom w:val="single" w:sz="4" w:space="0" w:color="C5C5C5" w:themeColor="background1" w:themeTint="40"/>
              <w:right w:val="single" w:sz="4" w:space="0" w:color="C5C5C5" w:themeColor="background1" w:themeTint="40"/>
            </w:tcBorders>
            <w:vAlign w:val="center"/>
          </w:tcPr>
          <w:p w14:paraId="68ACA2B5" w14:textId="5EC38049" w:rsidR="00C63FBB" w:rsidRPr="00C63FBB" w:rsidRDefault="00C63FBB" w:rsidP="008A5856">
            <w:pPr>
              <w:pStyle w:val="BodyText"/>
            </w:pPr>
            <m:oMathPara>
              <m:oMath>
                <m:r>
                  <w:rPr>
                    <w:rFonts w:ascii="Cambria Math" w:hAnsi="Cambria Math"/>
                  </w:rPr>
                  <m:t>τ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Tau</m:t>
                </m:r>
              </m:oMath>
            </m:oMathPara>
          </w:p>
        </w:tc>
        <w:tc>
          <w:tcPr>
            <w:tcW w:w="864" w:type="dxa"/>
            <w:tcBorders>
              <w:left w:val="single" w:sz="4" w:space="0" w:color="C5C5C5" w:themeColor="background1" w:themeTint="40"/>
              <w:bottom w:val="single" w:sz="4" w:space="0" w:color="C5C5C5" w:themeColor="background1" w:themeTint="40"/>
              <w:right w:val="nil"/>
            </w:tcBorders>
            <w:vAlign w:val="center"/>
          </w:tcPr>
          <w:p w14:paraId="41EAEFD8" w14:textId="689A538C" w:rsidR="00C63FBB" w:rsidRPr="00C63FBB" w:rsidRDefault="00C63FBB" w:rsidP="0014325E">
            <w:pPr>
              <w:pStyle w:val="BodyText"/>
              <w:jc w:val="center"/>
            </w:pPr>
            <w:r>
              <w:t>-1</w:t>
            </w:r>
          </w:p>
        </w:tc>
      </w:tr>
      <w:tr w:rsidR="00C63FBB" w:rsidRPr="00C63FBB" w14:paraId="7F9E7934" w14:textId="77777777" w:rsidTr="00C63FBB">
        <w:tc>
          <w:tcPr>
            <w:tcW w:w="864" w:type="dxa"/>
            <w:tcBorders>
              <w:top w:val="single" w:sz="4" w:space="0" w:color="C5C5C5" w:themeColor="background1" w:themeTint="40"/>
              <w:left w:val="nil"/>
              <w:right w:val="nil"/>
            </w:tcBorders>
            <w:vAlign w:val="center"/>
          </w:tcPr>
          <w:p w14:paraId="333DA436" w14:textId="66C22AA8" w:rsidR="00C63FBB" w:rsidRPr="00C63FBB" w:rsidRDefault="00000000" w:rsidP="008A5856">
            <w:pPr>
              <w:pStyle w:val="BodyTex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ν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</m:sSub>
              </m:oMath>
            </m:oMathPara>
          </w:p>
        </w:tc>
        <w:tc>
          <w:tcPr>
            <w:tcW w:w="864" w:type="dxa"/>
            <w:tcBorders>
              <w:top w:val="single" w:sz="4" w:space="0" w:color="C5C5C5" w:themeColor="background1" w:themeTint="40"/>
              <w:left w:val="nil"/>
              <w:right w:val="nil"/>
            </w:tcBorders>
            <w:vAlign w:val="center"/>
          </w:tcPr>
          <w:p w14:paraId="5ED1835B" w14:textId="7E5DDA1B" w:rsidR="00C63FBB" w:rsidRPr="00C63FBB" w:rsidRDefault="00000000" w:rsidP="008A5856">
            <w:pPr>
              <w:pStyle w:val="BodyTex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ν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μ</m:t>
                    </m:r>
                  </m:sub>
                </m:sSub>
              </m:oMath>
            </m:oMathPara>
          </w:p>
        </w:tc>
        <w:tc>
          <w:tcPr>
            <w:tcW w:w="864" w:type="dxa"/>
            <w:tcBorders>
              <w:top w:val="single" w:sz="4" w:space="0" w:color="C5C5C5" w:themeColor="background1" w:themeTint="40"/>
              <w:left w:val="nil"/>
              <w:right w:val="single" w:sz="4" w:space="0" w:color="C5C5C5" w:themeColor="background1" w:themeTint="40"/>
            </w:tcBorders>
            <w:vAlign w:val="center"/>
          </w:tcPr>
          <w:p w14:paraId="26A92ECC" w14:textId="1EF972CE" w:rsidR="00C63FBB" w:rsidRPr="00C63FBB" w:rsidRDefault="00000000" w:rsidP="008A5856">
            <w:pPr>
              <w:pStyle w:val="BodyTex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ν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τ</m:t>
                    </m:r>
                  </m:sub>
                </m:sSub>
              </m:oMath>
            </m:oMathPara>
          </w:p>
        </w:tc>
        <w:tc>
          <w:tcPr>
            <w:tcW w:w="864" w:type="dxa"/>
            <w:tcBorders>
              <w:top w:val="single" w:sz="4" w:space="0" w:color="C5C5C5" w:themeColor="background1" w:themeTint="40"/>
              <w:left w:val="single" w:sz="4" w:space="0" w:color="C5C5C5" w:themeColor="background1" w:themeTint="40"/>
              <w:right w:val="nil"/>
            </w:tcBorders>
            <w:vAlign w:val="center"/>
          </w:tcPr>
          <w:p w14:paraId="437521CC" w14:textId="03840B96" w:rsidR="00C63FBB" w:rsidRPr="00C63FBB" w:rsidRDefault="00C63FBB" w:rsidP="0014325E">
            <w:pPr>
              <w:pStyle w:val="BodyText"/>
              <w:jc w:val="center"/>
            </w:pPr>
            <w:r>
              <w:t>0</w:t>
            </w:r>
          </w:p>
        </w:tc>
      </w:tr>
    </w:tbl>
    <w:p w14:paraId="43393B83" w14:textId="469BCFDA" w:rsidR="00DA3F6C" w:rsidRPr="00DA3F6C" w:rsidRDefault="00DA3F6C" w:rsidP="008A5856">
      <w:pPr>
        <w:pStyle w:val="Heading3"/>
        <w:rPr>
          <w:noProof/>
        </w:rPr>
      </w:pPr>
      <w:r>
        <w:rPr>
          <w:noProof/>
        </w:rPr>
        <w:t>Hadron particles – Baryons</w:t>
      </w:r>
    </w:p>
    <w:p w14:paraId="10DB4C05" w14:textId="29A66033" w:rsidR="00DA3F6C" w:rsidRPr="00CF6776" w:rsidRDefault="00DA3F6C" w:rsidP="008A5856">
      <w:pPr>
        <w:pStyle w:val="BodyText"/>
      </w:pPr>
      <w:r w:rsidRPr="00CF6776">
        <w:t xml:space="preserve">Formed by </w:t>
      </w:r>
      <w:r w:rsidRPr="0006395B">
        <w:rPr>
          <w:u w:val="single"/>
        </w:rPr>
        <w:t>3 quarks</w:t>
      </w:r>
      <w:r w:rsidRPr="00CF6776">
        <w:t xml:space="preserve">, </w:t>
      </w:r>
      <w:r w:rsidR="0006395B">
        <w:t>with sum of charge being integer</w:t>
      </w:r>
    </w:p>
    <w:p w14:paraId="4DD8606B" w14:textId="03FFE5BB" w:rsidR="00DA3F6C" w:rsidRPr="00CF6776" w:rsidRDefault="00CF6776" w:rsidP="008A5856">
      <w:pPr>
        <w:pStyle w:val="BodyText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uud</m:t>
          </m:r>
          <m:r>
            <m:rPr>
              <m:sty m:val="p"/>
            </m:rPr>
            <w:rPr>
              <w:rFonts w:ascii="Cambria Math" w:hAnsi="Cambria Math"/>
            </w:rPr>
            <m:t>→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</m:sup>
          </m:sSup>
        </m:oMath>
      </m:oMathPara>
    </w:p>
    <w:p w14:paraId="2FE083D5" w14:textId="706D8366" w:rsidR="00DA3F6C" w:rsidRPr="00CF6776" w:rsidRDefault="00DA3F6C" w:rsidP="008A5856">
      <w:pPr>
        <w:pStyle w:val="BodyText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udd</m:t>
          </m:r>
          <m:r>
            <m:rPr>
              <m:sty m:val="p"/>
            </m:rPr>
            <w:rPr>
              <w:rFonts w:ascii="Cambria Math" w:hAnsi="Cambria Math"/>
            </w:rPr>
            <m:t>→</m:t>
          </m:r>
          <m:r>
            <w:rPr>
              <w:rFonts w:ascii="Cambria Math" w:hAnsi="Cambria Math"/>
            </w:rPr>
            <m:t>n</m:t>
          </m:r>
        </m:oMath>
      </m:oMathPara>
    </w:p>
    <w:p w14:paraId="5FD9224B" w14:textId="0208EB32" w:rsidR="00DA3F6C" w:rsidRPr="00CF6776" w:rsidRDefault="00DA3F6C" w:rsidP="008A5856">
      <w:pPr>
        <w:pStyle w:val="BodyText"/>
      </w:pPr>
      <m:oMath>
        <m:r>
          <w:rPr>
            <w:rFonts w:ascii="Cambria Math" w:hAnsi="Cambria Math"/>
          </w:rPr>
          <m:t>usd</m:t>
        </m:r>
        <m:r>
          <m:rPr>
            <m:sty m:val="p"/>
          </m:rPr>
          <w:rPr>
            <w:rFonts w:ascii="Cambria Math" w:hAnsi="Cambria Math"/>
          </w:rPr>
          <m:t>→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δ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p>
        </m:sSup>
      </m:oMath>
      <w:r w:rsidRPr="00CF6776">
        <w:t xml:space="preserve"> </w:t>
      </w:r>
    </w:p>
    <w:p w14:paraId="216CC2D7" w14:textId="23AEBF12" w:rsidR="00DA3F6C" w:rsidRDefault="00DA3F6C" w:rsidP="008A5856">
      <w:pPr>
        <w:pStyle w:val="Heading3"/>
      </w:pPr>
      <w:r>
        <w:t>Hadron particles – Mesons</w:t>
      </w:r>
    </w:p>
    <w:p w14:paraId="36AFEC05" w14:textId="5D97F532" w:rsidR="00C63FBB" w:rsidRPr="00CB3AED" w:rsidRDefault="00DA3F6C" w:rsidP="008A5856">
      <w:pPr>
        <w:pStyle w:val="BodyText"/>
      </w:pPr>
      <w:r>
        <w:t xml:space="preserve">Formed by </w:t>
      </w:r>
      <w:r w:rsidRPr="0006395B">
        <w:rPr>
          <w:u w:val="single"/>
        </w:rPr>
        <w:t xml:space="preserve">quark </w:t>
      </w:r>
      <w:r w:rsidR="00C63FBB">
        <w:rPr>
          <w:u w:val="single"/>
        </w:rPr>
        <w:t>&amp;</w:t>
      </w:r>
      <w:r w:rsidRPr="0006395B">
        <w:rPr>
          <w:u w:val="single"/>
        </w:rPr>
        <w:t xml:space="preserve"> antiquark</w:t>
      </w:r>
      <w:r w:rsidR="0006395B" w:rsidRPr="00CF6776">
        <w:t xml:space="preserve">, </w:t>
      </w:r>
      <w:r w:rsidR="0006395B">
        <w:t>with sum of charge being integer</w:t>
      </w:r>
    </w:p>
    <w:p w14:paraId="37DFB6F2" w14:textId="282B2B01" w:rsidR="00DA3F6C" w:rsidRPr="00DA3F6C" w:rsidRDefault="00000000" w:rsidP="008A5856">
      <w:pPr>
        <w:pStyle w:val="BodyText"/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d</m:t>
              </m:r>
            </m:e>
          </m:acc>
          <m:r>
            <w:rPr>
              <w:rFonts w:ascii="Cambria Math" w:hAnsi="Cambria Math"/>
            </w:rPr>
            <m:t>u</m:t>
          </m:r>
          <m:r>
            <m:rPr>
              <m:sty m:val="p"/>
            </m:rPr>
            <w:rPr>
              <w:rFonts w:ascii="Cambria Math" w:hAnsi="Cambria Math"/>
            </w:rPr>
            <m:t>→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π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 xml:space="preserve"> (</m:t>
          </m:r>
          <m:r>
            <w:rPr>
              <w:rFonts w:ascii="Cambria Math" w:hAnsi="Cambria Math"/>
            </w:rPr>
            <m:t>pion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383FDA8E" w14:textId="462CE55B" w:rsidR="00DA3F6C" w:rsidRPr="00CF6776" w:rsidRDefault="00000000" w:rsidP="008A5856">
      <w:pPr>
        <w:pStyle w:val="BodyText"/>
        <w:rPr>
          <w:rFonts w:ascii="Segoe UI" w:hAnsi="Segoe UI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u</m:t>
              </m:r>
            </m:e>
          </m:acc>
          <m:r>
            <w:rPr>
              <w:rFonts w:ascii="Cambria Math" w:hAnsi="Cambria Math"/>
            </w:rPr>
            <m:t>u</m:t>
          </m:r>
          <m:r>
            <m:rPr>
              <m:sty m:val="p"/>
            </m:rPr>
            <w:rPr>
              <w:rFonts w:ascii="Cambria Math" w:hAnsi="Cambria Math"/>
            </w:rPr>
            <m:t>→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π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 xml:space="preserve"> (</m:t>
          </m:r>
          <m:r>
            <w:rPr>
              <w:rFonts w:ascii="Cambria Math" w:hAnsi="Cambria Math"/>
            </w:rPr>
            <m:t>pion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51A69CD4" w14:textId="0FD8BEE7" w:rsidR="00CF6776" w:rsidRPr="00CF6776" w:rsidRDefault="00000000" w:rsidP="008A5856">
      <w:pPr>
        <w:pStyle w:val="BodyText"/>
        <w:rPr>
          <w:rFonts w:ascii="Segoe UI" w:hAnsi="Segoe UI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s</m:t>
              </m:r>
            </m:e>
          </m:acc>
          <m:r>
            <w:rPr>
              <w:rFonts w:ascii="Cambria Math" w:hAnsi="Cambria Math"/>
            </w:rPr>
            <m:t>d</m:t>
          </m:r>
          <m:r>
            <m:rPr>
              <m:sty m:val="p"/>
            </m:rPr>
            <w:rPr>
              <w:rFonts w:ascii="Cambria Math" w:hAnsi="Cambria Math"/>
            </w:rPr>
            <m:t>→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K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p>
          </m:sSup>
        </m:oMath>
      </m:oMathPara>
    </w:p>
    <w:p w14:paraId="191A62C9" w14:textId="21BB1299" w:rsidR="00DA3F6C" w:rsidRDefault="00CF6776" w:rsidP="008A5856">
      <w:pPr>
        <w:pStyle w:val="Heading3"/>
      </w:pPr>
      <w:r>
        <w:t xml:space="preserve">Electromagnetic force </w:t>
      </w:r>
    </w:p>
    <w:p w14:paraId="20C542F6" w14:textId="3628F866" w:rsidR="00CF6776" w:rsidRDefault="00CF6776" w:rsidP="008A5856">
      <w:pPr>
        <w:pStyle w:val="BodyText"/>
      </w:pPr>
      <w:r>
        <w:t xml:space="preserve">Particles pass photons back and </w:t>
      </w:r>
      <w:r w:rsidR="00E04002">
        <w:t>forth</w:t>
      </w:r>
      <w:r>
        <w:t xml:space="preserve"> between each other</w:t>
      </w:r>
    </w:p>
    <w:p w14:paraId="25ACE3E3" w14:textId="200AF356" w:rsidR="00CF6776" w:rsidRDefault="00CF6776" w:rsidP="008A5856">
      <w:pPr>
        <w:pStyle w:val="Heading3"/>
      </w:pPr>
      <w:r>
        <w:t>Particle interactions</w:t>
      </w:r>
    </w:p>
    <w:p w14:paraId="6C30677F" w14:textId="66B40E94" w:rsidR="00CF6776" w:rsidRDefault="00CF6776" w:rsidP="008A5856">
      <w:pPr>
        <w:pStyle w:val="BodyText"/>
      </w:pPr>
      <w:r>
        <w:t>Interaction can only occur if all properties below are conserved</w:t>
      </w:r>
    </w:p>
    <w:p w14:paraId="24A025A0" w14:textId="695BF635" w:rsidR="00CF6776" w:rsidRDefault="00CF6776">
      <w:pPr>
        <w:pStyle w:val="BodyText"/>
        <w:numPr>
          <w:ilvl w:val="0"/>
          <w:numId w:val="12"/>
        </w:numPr>
      </w:pPr>
      <w:r>
        <w:t>E, Q &amp; p</w:t>
      </w:r>
    </w:p>
    <w:p w14:paraId="08012C3E" w14:textId="3926E8BB" w:rsidR="00CF6776" w:rsidRDefault="00CF6776">
      <w:pPr>
        <w:pStyle w:val="BodyText"/>
        <w:numPr>
          <w:ilvl w:val="0"/>
          <w:numId w:val="12"/>
        </w:numPr>
      </w:pPr>
      <w:r>
        <w:t>Baryon number</w:t>
      </w:r>
      <w:r>
        <w:tab/>
      </w:r>
      <w:r w:rsidRPr="00CF6776">
        <w:t>(is: 1, anti: -1, not: 0)</w:t>
      </w:r>
    </w:p>
    <w:p w14:paraId="5E6D249D" w14:textId="2EB13302" w:rsidR="00CF6776" w:rsidRDefault="00CF6776">
      <w:pPr>
        <w:pStyle w:val="BodyText"/>
        <w:numPr>
          <w:ilvl w:val="0"/>
          <w:numId w:val="12"/>
        </w:numPr>
      </w:pPr>
      <w:r>
        <w:t>Lepton number</w:t>
      </w:r>
      <w:r>
        <w:tab/>
      </w:r>
      <w:r w:rsidRPr="00CF6776">
        <w:t>(is: 1, anti: -1, not: 0)</w:t>
      </w:r>
    </w:p>
    <w:p w14:paraId="463A9E96" w14:textId="4FCFAA99" w:rsidR="00CF6776" w:rsidRPr="00CF6776" w:rsidRDefault="00CF6776">
      <w:pPr>
        <w:pStyle w:val="BodyText"/>
        <w:numPr>
          <w:ilvl w:val="0"/>
          <w:numId w:val="12"/>
        </w:numPr>
      </w:pPr>
      <w:r>
        <w:t>Strangeness</w:t>
      </w:r>
      <w:r>
        <w:tab/>
      </w:r>
      <w:r>
        <w:tab/>
      </w:r>
      <w:r w:rsidRPr="00CF6776">
        <w:t>(is: -1, anti: 1, not: 0)</w:t>
      </w:r>
    </w:p>
    <w:p w14:paraId="50E778E4" w14:textId="77777777" w:rsidR="00693C6C" w:rsidRDefault="00693C6C" w:rsidP="00693C6C">
      <w:pPr>
        <w:pStyle w:val="BodyText"/>
        <w:rPr>
          <w:rStyle w:val="IntenseEmphasis"/>
        </w:rPr>
      </w:pPr>
    </w:p>
    <w:p w14:paraId="26C2D4EE" w14:textId="4CA78007" w:rsidR="00693C6C" w:rsidRPr="00693C6C" w:rsidRDefault="00693C6C" w:rsidP="00693C6C">
      <w:pPr>
        <w:pStyle w:val="BodyText"/>
        <w:rPr>
          <w:rStyle w:val="IntenseEmphasis"/>
        </w:rPr>
      </w:pPr>
      <w:r>
        <w:rPr>
          <w:rStyle w:val="IntenseEmphasis"/>
        </w:rPr>
        <w:t>Finding momentum of particles after interaction</w:t>
      </w:r>
    </w:p>
    <w:p w14:paraId="2682CB4F" w14:textId="0557F4DB" w:rsidR="00693C6C" w:rsidRPr="00693C6C" w:rsidRDefault="00693C6C">
      <w:pPr>
        <w:pStyle w:val="ListParagraph"/>
        <w:numPr>
          <w:ilvl w:val="0"/>
          <w:numId w:val="14"/>
        </w:numPr>
      </w:pPr>
      <m:oMath>
        <m:r>
          <w:rPr>
            <w:rFonts w:ascii="Cambria Math" w:hAnsi="Cambria Math"/>
          </w:rPr>
          <m:t>E=m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>, most energy converted to mass</w:t>
      </w:r>
    </w:p>
    <w:p w14:paraId="1A5920DF" w14:textId="6C4055B7" w:rsidR="00693C6C" w:rsidRDefault="00693C6C">
      <w:pPr>
        <w:pStyle w:val="ListParagraph"/>
        <w:numPr>
          <w:ilvl w:val="0"/>
          <w:numId w:val="14"/>
        </w:numPr>
      </w:pPr>
      <w:r>
        <w:t xml:space="preserve">Leftover energy will be converted 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2m</m:t>
            </m:r>
          </m:den>
        </m:f>
      </m:oMath>
    </w:p>
    <w:p w14:paraId="7B254F1A" w14:textId="0281C925" w:rsidR="00225412" w:rsidRDefault="00225412" w:rsidP="00225412">
      <w:pPr>
        <w:pStyle w:val="Heading1"/>
      </w:pPr>
      <w:r>
        <w:lastRenderedPageBreak/>
        <w:t>Notes</w:t>
      </w:r>
    </w:p>
    <w:p w14:paraId="636DA148" w14:textId="77777777" w:rsidR="00225412" w:rsidRDefault="00225412" w:rsidP="00225412">
      <w:pPr>
        <w:pStyle w:val="Heading3"/>
      </w:pPr>
      <w:r>
        <w:t>SI Base units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2"/>
        <w:gridCol w:w="1413"/>
        <w:gridCol w:w="5924"/>
        <w:gridCol w:w="2670"/>
      </w:tblGrid>
      <w:tr w:rsidR="00225412" w14:paraId="1917CC91" w14:textId="77777777" w:rsidTr="00B30363">
        <w:trPr>
          <w:trHeight w:val="241"/>
        </w:trPr>
        <w:tc>
          <w:tcPr>
            <w:tcW w:w="672" w:type="dxa"/>
            <w:tcBorders>
              <w:bottom w:val="dashed" w:sz="4" w:space="0" w:color="auto"/>
            </w:tcBorders>
          </w:tcPr>
          <w:p w14:paraId="7FD1287C" w14:textId="77777777" w:rsidR="00225412" w:rsidRDefault="00225412" w:rsidP="00B30363">
            <w:r>
              <w:t>Unit</w:t>
            </w:r>
          </w:p>
        </w:tc>
        <w:tc>
          <w:tcPr>
            <w:tcW w:w="1413" w:type="dxa"/>
            <w:tcBorders>
              <w:bottom w:val="dashed" w:sz="4" w:space="0" w:color="auto"/>
            </w:tcBorders>
          </w:tcPr>
          <w:p w14:paraId="160B1B61" w14:textId="77777777" w:rsidR="00225412" w:rsidRDefault="00225412" w:rsidP="00B30363">
            <w:r>
              <w:t>Name</w:t>
            </w:r>
          </w:p>
        </w:tc>
        <w:tc>
          <w:tcPr>
            <w:tcW w:w="5924" w:type="dxa"/>
            <w:tcBorders>
              <w:bottom w:val="dashed" w:sz="4" w:space="0" w:color="auto"/>
            </w:tcBorders>
          </w:tcPr>
          <w:p w14:paraId="4326154E" w14:textId="77777777" w:rsidR="00225412" w:rsidRDefault="00225412" w:rsidP="00B30363">
            <w:r>
              <w:t>Quantity</w:t>
            </w:r>
          </w:p>
        </w:tc>
        <w:tc>
          <w:tcPr>
            <w:tcW w:w="2670" w:type="dxa"/>
            <w:tcBorders>
              <w:bottom w:val="dashed" w:sz="4" w:space="0" w:color="auto"/>
            </w:tcBorders>
          </w:tcPr>
          <w:p w14:paraId="270C2C9A" w14:textId="77777777" w:rsidR="00225412" w:rsidRDefault="00225412" w:rsidP="00B30363">
            <w:r>
              <w:t>Symbol</w:t>
            </w:r>
          </w:p>
        </w:tc>
      </w:tr>
      <w:tr w:rsidR="00225412" w14:paraId="4C031293" w14:textId="77777777" w:rsidTr="00B30363">
        <w:tc>
          <w:tcPr>
            <w:tcW w:w="672" w:type="dxa"/>
            <w:tcBorders>
              <w:top w:val="dashed" w:sz="4" w:space="0" w:color="auto"/>
            </w:tcBorders>
          </w:tcPr>
          <w:p w14:paraId="410F8821" w14:textId="77777777" w:rsidR="00225412" w:rsidRDefault="00225412" w:rsidP="00B30363">
            <w:r>
              <w:t>s</w:t>
            </w:r>
          </w:p>
        </w:tc>
        <w:tc>
          <w:tcPr>
            <w:tcW w:w="1413" w:type="dxa"/>
            <w:tcBorders>
              <w:top w:val="dashed" w:sz="4" w:space="0" w:color="auto"/>
            </w:tcBorders>
          </w:tcPr>
          <w:p w14:paraId="0BE62F56" w14:textId="77777777" w:rsidR="00225412" w:rsidRDefault="00225412" w:rsidP="00B30363">
            <w:r>
              <w:t>seconds</w:t>
            </w:r>
          </w:p>
        </w:tc>
        <w:tc>
          <w:tcPr>
            <w:tcW w:w="5924" w:type="dxa"/>
            <w:tcBorders>
              <w:top w:val="dashed" w:sz="4" w:space="0" w:color="auto"/>
            </w:tcBorders>
          </w:tcPr>
          <w:p w14:paraId="18B2A573" w14:textId="77777777" w:rsidR="00225412" w:rsidRDefault="00225412" w:rsidP="00B30363">
            <w:r>
              <w:t>time</w:t>
            </w:r>
          </w:p>
        </w:tc>
        <w:tc>
          <w:tcPr>
            <w:tcW w:w="2670" w:type="dxa"/>
            <w:tcBorders>
              <w:top w:val="dashed" w:sz="4" w:space="0" w:color="auto"/>
            </w:tcBorders>
          </w:tcPr>
          <w:p w14:paraId="1881F0E4" w14:textId="77777777" w:rsidR="00225412" w:rsidRDefault="00225412" w:rsidP="00B30363">
            <w:r>
              <w:t>t</w:t>
            </w:r>
          </w:p>
        </w:tc>
      </w:tr>
      <w:tr w:rsidR="00225412" w14:paraId="207A60E3" w14:textId="77777777" w:rsidTr="00B30363">
        <w:tc>
          <w:tcPr>
            <w:tcW w:w="672" w:type="dxa"/>
          </w:tcPr>
          <w:p w14:paraId="2CEC70A3" w14:textId="77777777" w:rsidR="00225412" w:rsidRDefault="00225412" w:rsidP="00B30363">
            <w:r>
              <w:t>m</w:t>
            </w:r>
          </w:p>
        </w:tc>
        <w:tc>
          <w:tcPr>
            <w:tcW w:w="1413" w:type="dxa"/>
          </w:tcPr>
          <w:p w14:paraId="05A9F1E3" w14:textId="77777777" w:rsidR="00225412" w:rsidRDefault="00225412" w:rsidP="00B30363">
            <w:r>
              <w:t>meter</w:t>
            </w:r>
          </w:p>
        </w:tc>
        <w:tc>
          <w:tcPr>
            <w:tcW w:w="5924" w:type="dxa"/>
          </w:tcPr>
          <w:p w14:paraId="63B14EAE" w14:textId="77777777" w:rsidR="00225412" w:rsidRDefault="00225412" w:rsidP="00B30363">
            <w:r>
              <w:t>length</w:t>
            </w:r>
          </w:p>
        </w:tc>
        <w:tc>
          <w:tcPr>
            <w:tcW w:w="2670" w:type="dxa"/>
          </w:tcPr>
          <w:p w14:paraId="2424526A" w14:textId="77777777" w:rsidR="00225412" w:rsidRDefault="00225412" w:rsidP="00B30363">
            <w:r>
              <w:t>l,x,d</w:t>
            </w:r>
          </w:p>
        </w:tc>
      </w:tr>
      <w:tr w:rsidR="00225412" w14:paraId="6B37042D" w14:textId="77777777" w:rsidTr="00B30363">
        <w:tc>
          <w:tcPr>
            <w:tcW w:w="672" w:type="dxa"/>
          </w:tcPr>
          <w:p w14:paraId="11E396AC" w14:textId="77777777" w:rsidR="00225412" w:rsidRDefault="00225412" w:rsidP="00B30363">
            <w:r>
              <w:t>kg</w:t>
            </w:r>
          </w:p>
        </w:tc>
        <w:tc>
          <w:tcPr>
            <w:tcW w:w="1413" w:type="dxa"/>
          </w:tcPr>
          <w:p w14:paraId="6317EC6B" w14:textId="77777777" w:rsidR="00225412" w:rsidRDefault="00225412" w:rsidP="00B30363">
            <w:r>
              <w:t>kilogram</w:t>
            </w:r>
          </w:p>
        </w:tc>
        <w:tc>
          <w:tcPr>
            <w:tcW w:w="5924" w:type="dxa"/>
          </w:tcPr>
          <w:p w14:paraId="27D5BDF5" w14:textId="77777777" w:rsidR="00225412" w:rsidRDefault="00225412" w:rsidP="00B30363">
            <w:r>
              <w:t>mass</w:t>
            </w:r>
          </w:p>
        </w:tc>
        <w:tc>
          <w:tcPr>
            <w:tcW w:w="2670" w:type="dxa"/>
          </w:tcPr>
          <w:p w14:paraId="4DE527DC" w14:textId="77777777" w:rsidR="00225412" w:rsidRDefault="00225412" w:rsidP="00B30363">
            <w:r>
              <w:t>m</w:t>
            </w:r>
          </w:p>
        </w:tc>
      </w:tr>
      <w:tr w:rsidR="00225412" w14:paraId="53455979" w14:textId="77777777" w:rsidTr="00B30363">
        <w:tc>
          <w:tcPr>
            <w:tcW w:w="672" w:type="dxa"/>
          </w:tcPr>
          <w:p w14:paraId="38A829B6" w14:textId="77777777" w:rsidR="00225412" w:rsidRDefault="00225412" w:rsidP="00B30363">
            <w:r>
              <w:t>A</w:t>
            </w:r>
          </w:p>
        </w:tc>
        <w:tc>
          <w:tcPr>
            <w:tcW w:w="1413" w:type="dxa"/>
          </w:tcPr>
          <w:p w14:paraId="2654EC3B" w14:textId="77777777" w:rsidR="00225412" w:rsidRDefault="00225412" w:rsidP="00B30363">
            <w:r>
              <w:t>ampere</w:t>
            </w:r>
          </w:p>
        </w:tc>
        <w:tc>
          <w:tcPr>
            <w:tcW w:w="5924" w:type="dxa"/>
          </w:tcPr>
          <w:p w14:paraId="22F7675B" w14:textId="77777777" w:rsidR="00225412" w:rsidRDefault="00225412" w:rsidP="00B30363">
            <w:r>
              <w:t>electric current</w:t>
            </w:r>
          </w:p>
        </w:tc>
        <w:tc>
          <w:tcPr>
            <w:tcW w:w="2670" w:type="dxa"/>
          </w:tcPr>
          <w:p w14:paraId="0844D252" w14:textId="77777777" w:rsidR="00225412" w:rsidRDefault="00225412" w:rsidP="00B30363">
            <w:r>
              <w:t>I</w:t>
            </w:r>
          </w:p>
        </w:tc>
      </w:tr>
      <w:tr w:rsidR="00225412" w14:paraId="421E6139" w14:textId="77777777" w:rsidTr="00B30363">
        <w:tc>
          <w:tcPr>
            <w:tcW w:w="672" w:type="dxa"/>
          </w:tcPr>
          <w:p w14:paraId="26864DF3" w14:textId="77777777" w:rsidR="00225412" w:rsidRDefault="00225412" w:rsidP="00B30363">
            <w:r>
              <w:t>K</w:t>
            </w:r>
          </w:p>
        </w:tc>
        <w:tc>
          <w:tcPr>
            <w:tcW w:w="1413" w:type="dxa"/>
          </w:tcPr>
          <w:p w14:paraId="096938B3" w14:textId="77777777" w:rsidR="00225412" w:rsidRDefault="00225412" w:rsidP="00B30363">
            <w:r>
              <w:t>kelvin</w:t>
            </w:r>
          </w:p>
        </w:tc>
        <w:tc>
          <w:tcPr>
            <w:tcW w:w="5924" w:type="dxa"/>
          </w:tcPr>
          <w:p w14:paraId="24B0E134" w14:textId="77777777" w:rsidR="00225412" w:rsidRDefault="00225412" w:rsidP="00B30363">
            <w:r>
              <w:t>temperature</w:t>
            </w:r>
          </w:p>
        </w:tc>
        <w:tc>
          <w:tcPr>
            <w:tcW w:w="2670" w:type="dxa"/>
          </w:tcPr>
          <w:p w14:paraId="30BC47E1" w14:textId="77777777" w:rsidR="00225412" w:rsidRDefault="00225412" w:rsidP="00B30363">
            <w:r>
              <w:t>T</w:t>
            </w:r>
          </w:p>
        </w:tc>
      </w:tr>
      <w:tr w:rsidR="00225412" w14:paraId="68D08E38" w14:textId="77777777" w:rsidTr="00B30363">
        <w:tc>
          <w:tcPr>
            <w:tcW w:w="672" w:type="dxa"/>
          </w:tcPr>
          <w:p w14:paraId="2284A36C" w14:textId="77777777" w:rsidR="00225412" w:rsidRDefault="00225412" w:rsidP="00B30363">
            <w:r>
              <w:t>mol</w:t>
            </w:r>
          </w:p>
        </w:tc>
        <w:tc>
          <w:tcPr>
            <w:tcW w:w="1413" w:type="dxa"/>
          </w:tcPr>
          <w:p w14:paraId="557E264C" w14:textId="77777777" w:rsidR="00225412" w:rsidRDefault="00225412" w:rsidP="00B30363">
            <w:r>
              <w:t>mole</w:t>
            </w:r>
          </w:p>
        </w:tc>
        <w:tc>
          <w:tcPr>
            <w:tcW w:w="5924" w:type="dxa"/>
          </w:tcPr>
          <w:p w14:paraId="6390170F" w14:textId="77777777" w:rsidR="00225412" w:rsidRDefault="00225412" w:rsidP="00B30363">
            <w:r>
              <w:t>amount of substance</w:t>
            </w:r>
          </w:p>
        </w:tc>
        <w:tc>
          <w:tcPr>
            <w:tcW w:w="2670" w:type="dxa"/>
          </w:tcPr>
          <w:p w14:paraId="29D19868" w14:textId="77777777" w:rsidR="00225412" w:rsidRDefault="00225412" w:rsidP="00B30363">
            <w:r>
              <w:t>n</w:t>
            </w:r>
          </w:p>
        </w:tc>
      </w:tr>
      <w:tr w:rsidR="00225412" w14:paraId="0F474DEC" w14:textId="77777777" w:rsidTr="00B30363">
        <w:tc>
          <w:tcPr>
            <w:tcW w:w="672" w:type="dxa"/>
          </w:tcPr>
          <w:p w14:paraId="23ECDC47" w14:textId="77777777" w:rsidR="00225412" w:rsidRDefault="00225412" w:rsidP="00B30363">
            <w:r>
              <w:t>cd</w:t>
            </w:r>
          </w:p>
        </w:tc>
        <w:tc>
          <w:tcPr>
            <w:tcW w:w="1413" w:type="dxa"/>
          </w:tcPr>
          <w:p w14:paraId="50CB52C7" w14:textId="77777777" w:rsidR="00225412" w:rsidRDefault="00225412" w:rsidP="00B30363">
            <w:r>
              <w:t>candela</w:t>
            </w:r>
          </w:p>
        </w:tc>
        <w:tc>
          <w:tcPr>
            <w:tcW w:w="5924" w:type="dxa"/>
          </w:tcPr>
          <w:p w14:paraId="233384F8" w14:textId="77777777" w:rsidR="00225412" w:rsidRDefault="00225412" w:rsidP="00B30363">
            <w:r>
              <w:t>luminous intensity</w:t>
            </w:r>
          </w:p>
        </w:tc>
        <w:tc>
          <w:tcPr>
            <w:tcW w:w="2670" w:type="dxa"/>
          </w:tcPr>
          <w:p w14:paraId="0A80EE6C" w14:textId="77777777" w:rsidR="00225412" w:rsidRDefault="00225412" w:rsidP="00B30363">
            <w:r>
              <w:t>Iv</w:t>
            </w:r>
          </w:p>
        </w:tc>
      </w:tr>
    </w:tbl>
    <w:p w14:paraId="3D85226A" w14:textId="77777777" w:rsidR="00225412" w:rsidRDefault="00225412" w:rsidP="00225412"/>
    <w:p w14:paraId="5561A07B" w14:textId="3C38B5BA" w:rsidR="00225412" w:rsidRDefault="00225412" w:rsidP="00225412">
      <w:pPr>
        <w:pStyle w:val="Heading3"/>
      </w:pPr>
      <w:r>
        <w:t>Personal notes: During exams…</w:t>
      </w:r>
    </w:p>
    <w:p w14:paraId="4261425E" w14:textId="70FD0582" w:rsidR="00225412" w:rsidRDefault="00225412" w:rsidP="00225412">
      <w:pPr>
        <w:pStyle w:val="ListParagraph"/>
        <w:numPr>
          <w:ilvl w:val="0"/>
          <w:numId w:val="11"/>
        </w:numPr>
      </w:pPr>
      <w:r>
        <w:t>Make sure all squares in the formula are applied</w:t>
      </w:r>
    </w:p>
    <w:p w14:paraId="35C93248" w14:textId="2FD70383" w:rsidR="00225412" w:rsidRDefault="00225412" w:rsidP="00225412">
      <w:pPr>
        <w:pStyle w:val="ListParagraph"/>
        <w:numPr>
          <w:ilvl w:val="0"/>
          <w:numId w:val="11"/>
        </w:numPr>
      </w:pPr>
      <w:r>
        <w:t>Draw vector diagrams</w:t>
      </w:r>
    </w:p>
    <w:p w14:paraId="66AE79ED" w14:textId="3053C595" w:rsidR="00225412" w:rsidRDefault="00225412" w:rsidP="00225412">
      <w:pPr>
        <w:pStyle w:val="ListParagraph"/>
        <w:numPr>
          <w:ilvl w:val="0"/>
          <w:numId w:val="11"/>
        </w:numPr>
      </w:pPr>
      <w:r>
        <w:t>If stuck, read question again for hidden details</w:t>
      </w:r>
    </w:p>
    <w:p w14:paraId="18CFAD83" w14:textId="7AFD0D51" w:rsidR="00225412" w:rsidRPr="00225412" w:rsidRDefault="00225412" w:rsidP="00225412">
      <w:pPr>
        <w:pStyle w:val="ListParagraph"/>
        <w:numPr>
          <w:ilvl w:val="0"/>
          <w:numId w:val="11"/>
        </w:numPr>
      </w:pPr>
      <w:r>
        <w:t>When explaining variable change be as precise as possible</w:t>
      </w:r>
    </w:p>
    <w:sectPr w:rsidR="00225412" w:rsidRPr="00225412">
      <w:footerReference w:type="default" r:id="rId35"/>
      <w:pgSz w:w="11906" w:h="16838"/>
      <w:pgMar w:top="720" w:right="720" w:bottom="720" w:left="720" w:header="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123E5B" w14:textId="77777777" w:rsidR="00FD614A" w:rsidRDefault="00FD614A" w:rsidP="008A5856">
      <w:r>
        <w:separator/>
      </w:r>
    </w:p>
  </w:endnote>
  <w:endnote w:type="continuationSeparator" w:id="0">
    <w:p w14:paraId="5809DAD2" w14:textId="77777777" w:rsidR="00FD614A" w:rsidRDefault="00FD614A" w:rsidP="008A58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 Variable Text">
    <w:panose1 w:val="00000000000000000000"/>
    <w:charset w:val="00"/>
    <w:family w:val="auto"/>
    <w:pitch w:val="variable"/>
    <w:sig w:usb0="A00002FF" w:usb1="0000000B" w:usb2="00000000" w:usb3="00000000" w:csb0="000001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JetBrains Mono">
    <w:panose1 w:val="02000009000000000000"/>
    <w:charset w:val="00"/>
    <w:family w:val="modern"/>
    <w:pitch w:val="fixed"/>
    <w:sig w:usb0="A00402FF" w:usb1="1200F9FB" w:usb2="02000028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00A092" w14:textId="77777777" w:rsidR="003026E8" w:rsidRDefault="00000000" w:rsidP="008A5856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DAB767C" wp14:editId="15ED508F">
              <wp:simplePos x="0" y="0"/>
              <wp:positionH relativeFrom="margin">
                <wp:align>left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DB63A5" w14:textId="77777777" w:rsidR="003026E8" w:rsidRDefault="00000000" w:rsidP="008A5856">
                          <w:pPr>
                            <w:pStyle w:val="Footer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DAB767C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style="position:absolute;margin-left:0;margin-top:0;width:2in;height:2in;z-index:251658240;visibility:visible;mso-wrap-style:non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" filled="f" stroked="f" strokeweight=".5pt">
              <v:textbox style="mso-fit-shape-to-text:t" inset="0,0,0,0">
                <w:txbxContent>
                  <w:p w14:paraId="29DB63A5" w14:textId="77777777" w:rsidR="003026E8" w:rsidRDefault="00000000" w:rsidP="008A5856">
                    <w:pPr>
                      <w:pStyle w:val="Footer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A5A5CE" w14:textId="77777777" w:rsidR="00FD614A" w:rsidRDefault="00FD614A" w:rsidP="008A5856">
      <w:r>
        <w:separator/>
      </w:r>
    </w:p>
  </w:footnote>
  <w:footnote w:type="continuationSeparator" w:id="0">
    <w:p w14:paraId="0CD1D8C0" w14:textId="77777777" w:rsidR="00FD614A" w:rsidRDefault="00FD614A" w:rsidP="008A58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F6977"/>
    <w:multiLevelType w:val="hybridMultilevel"/>
    <w:tmpl w:val="874E35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B3C343B"/>
    <w:multiLevelType w:val="hybridMultilevel"/>
    <w:tmpl w:val="FEF0E86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8AB08FA"/>
    <w:multiLevelType w:val="hybridMultilevel"/>
    <w:tmpl w:val="1F3A50D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A252A90"/>
    <w:multiLevelType w:val="hybridMultilevel"/>
    <w:tmpl w:val="3D984B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BDF00DD"/>
    <w:multiLevelType w:val="hybridMultilevel"/>
    <w:tmpl w:val="A6EA0D3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553FF6"/>
    <w:multiLevelType w:val="hybridMultilevel"/>
    <w:tmpl w:val="72A0EFE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20720A5"/>
    <w:multiLevelType w:val="hybridMultilevel"/>
    <w:tmpl w:val="04C2BFC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7BB5CE4"/>
    <w:multiLevelType w:val="hybridMultilevel"/>
    <w:tmpl w:val="67C8CE1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487849"/>
    <w:multiLevelType w:val="hybridMultilevel"/>
    <w:tmpl w:val="9398919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E7288A"/>
    <w:multiLevelType w:val="hybridMultilevel"/>
    <w:tmpl w:val="01764B1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8D6344"/>
    <w:multiLevelType w:val="hybridMultilevel"/>
    <w:tmpl w:val="8D06C82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58073F7"/>
    <w:multiLevelType w:val="hybridMultilevel"/>
    <w:tmpl w:val="0400E2B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A667D4A"/>
    <w:multiLevelType w:val="hybridMultilevel"/>
    <w:tmpl w:val="9F6C6024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49A6752"/>
    <w:multiLevelType w:val="hybridMultilevel"/>
    <w:tmpl w:val="8E5CEB0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72D22F1"/>
    <w:multiLevelType w:val="hybridMultilevel"/>
    <w:tmpl w:val="8AFC902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CF97B17"/>
    <w:multiLevelType w:val="hybridMultilevel"/>
    <w:tmpl w:val="BB32129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1C00DC"/>
    <w:multiLevelType w:val="hybridMultilevel"/>
    <w:tmpl w:val="3C1C82D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6214DF5"/>
    <w:multiLevelType w:val="hybridMultilevel"/>
    <w:tmpl w:val="8EC2478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201FC4"/>
    <w:multiLevelType w:val="hybridMultilevel"/>
    <w:tmpl w:val="CA362A8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822887433">
    <w:abstractNumId w:val="4"/>
  </w:num>
  <w:num w:numId="2" w16cid:durableId="95947337">
    <w:abstractNumId w:val="8"/>
  </w:num>
  <w:num w:numId="3" w16cid:durableId="1492523554">
    <w:abstractNumId w:val="7"/>
  </w:num>
  <w:num w:numId="4" w16cid:durableId="1736586142">
    <w:abstractNumId w:val="9"/>
  </w:num>
  <w:num w:numId="5" w16cid:durableId="232202590">
    <w:abstractNumId w:val="15"/>
  </w:num>
  <w:num w:numId="6" w16cid:durableId="458452855">
    <w:abstractNumId w:val="17"/>
  </w:num>
  <w:num w:numId="7" w16cid:durableId="617832133">
    <w:abstractNumId w:val="0"/>
  </w:num>
  <w:num w:numId="8" w16cid:durableId="1926180937">
    <w:abstractNumId w:val="3"/>
  </w:num>
  <w:num w:numId="9" w16cid:durableId="1657686878">
    <w:abstractNumId w:val="6"/>
  </w:num>
  <w:num w:numId="10" w16cid:durableId="1980261348">
    <w:abstractNumId w:val="16"/>
  </w:num>
  <w:num w:numId="11" w16cid:durableId="1613197665">
    <w:abstractNumId w:val="13"/>
  </w:num>
  <w:num w:numId="12" w16cid:durableId="1455489428">
    <w:abstractNumId w:val="5"/>
  </w:num>
  <w:num w:numId="13" w16cid:durableId="1061830258">
    <w:abstractNumId w:val="12"/>
  </w:num>
  <w:num w:numId="14" w16cid:durableId="471753093">
    <w:abstractNumId w:val="18"/>
  </w:num>
  <w:num w:numId="15" w16cid:durableId="1031690113">
    <w:abstractNumId w:val="14"/>
  </w:num>
  <w:num w:numId="16" w16cid:durableId="820773334">
    <w:abstractNumId w:val="1"/>
  </w:num>
  <w:num w:numId="17" w16cid:durableId="1493060700">
    <w:abstractNumId w:val="2"/>
  </w:num>
  <w:num w:numId="18" w16cid:durableId="2053338552">
    <w:abstractNumId w:val="11"/>
  </w:num>
  <w:num w:numId="19" w16cid:durableId="892808202">
    <w:abstractNumId w:val="10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defaultTabStop w:val="720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4F5E5BE9"/>
    <w:rsid w:val="00001EB5"/>
    <w:rsid w:val="00057CE0"/>
    <w:rsid w:val="0006395B"/>
    <w:rsid w:val="00065413"/>
    <w:rsid w:val="00092703"/>
    <w:rsid w:val="0010634C"/>
    <w:rsid w:val="001066A1"/>
    <w:rsid w:val="001157FF"/>
    <w:rsid w:val="00116B5C"/>
    <w:rsid w:val="00117DBC"/>
    <w:rsid w:val="0014325E"/>
    <w:rsid w:val="001672C6"/>
    <w:rsid w:val="001912B7"/>
    <w:rsid w:val="00192A98"/>
    <w:rsid w:val="001A1872"/>
    <w:rsid w:val="001B2405"/>
    <w:rsid w:val="001B2E27"/>
    <w:rsid w:val="001F0679"/>
    <w:rsid w:val="00207FE2"/>
    <w:rsid w:val="00225412"/>
    <w:rsid w:val="00271C17"/>
    <w:rsid w:val="00274500"/>
    <w:rsid w:val="00295246"/>
    <w:rsid w:val="002A3BA0"/>
    <w:rsid w:val="002B03CC"/>
    <w:rsid w:val="003026E8"/>
    <w:rsid w:val="00346312"/>
    <w:rsid w:val="00393705"/>
    <w:rsid w:val="003A37FB"/>
    <w:rsid w:val="003D0AB8"/>
    <w:rsid w:val="003F080B"/>
    <w:rsid w:val="003F3CC6"/>
    <w:rsid w:val="00430375"/>
    <w:rsid w:val="00460BF9"/>
    <w:rsid w:val="004701B4"/>
    <w:rsid w:val="00492297"/>
    <w:rsid w:val="004946C7"/>
    <w:rsid w:val="00497665"/>
    <w:rsid w:val="004B23BA"/>
    <w:rsid w:val="004C46D0"/>
    <w:rsid w:val="005301BB"/>
    <w:rsid w:val="00536AB7"/>
    <w:rsid w:val="00547802"/>
    <w:rsid w:val="00575A85"/>
    <w:rsid w:val="005914D6"/>
    <w:rsid w:val="00594A12"/>
    <w:rsid w:val="00596D49"/>
    <w:rsid w:val="005B4468"/>
    <w:rsid w:val="005D5DF7"/>
    <w:rsid w:val="005E1155"/>
    <w:rsid w:val="005F594F"/>
    <w:rsid w:val="005F7337"/>
    <w:rsid w:val="006120AC"/>
    <w:rsid w:val="00662B67"/>
    <w:rsid w:val="0066626D"/>
    <w:rsid w:val="00693C6C"/>
    <w:rsid w:val="0069410C"/>
    <w:rsid w:val="006D5F50"/>
    <w:rsid w:val="006F15D9"/>
    <w:rsid w:val="007137F5"/>
    <w:rsid w:val="00721B38"/>
    <w:rsid w:val="00727E38"/>
    <w:rsid w:val="007356CB"/>
    <w:rsid w:val="00743456"/>
    <w:rsid w:val="00754B2A"/>
    <w:rsid w:val="007610E5"/>
    <w:rsid w:val="00781828"/>
    <w:rsid w:val="00786A6B"/>
    <w:rsid w:val="0079452A"/>
    <w:rsid w:val="007C18D0"/>
    <w:rsid w:val="007C3B0C"/>
    <w:rsid w:val="007F00A6"/>
    <w:rsid w:val="00806728"/>
    <w:rsid w:val="00806F61"/>
    <w:rsid w:val="008121BC"/>
    <w:rsid w:val="00845481"/>
    <w:rsid w:val="00861844"/>
    <w:rsid w:val="00896165"/>
    <w:rsid w:val="008A3F7C"/>
    <w:rsid w:val="008A5856"/>
    <w:rsid w:val="008A5CAA"/>
    <w:rsid w:val="008A6556"/>
    <w:rsid w:val="008D4696"/>
    <w:rsid w:val="0090359D"/>
    <w:rsid w:val="00906DC4"/>
    <w:rsid w:val="00912147"/>
    <w:rsid w:val="00921832"/>
    <w:rsid w:val="0092258F"/>
    <w:rsid w:val="009306EE"/>
    <w:rsid w:val="00960C94"/>
    <w:rsid w:val="00961958"/>
    <w:rsid w:val="00975850"/>
    <w:rsid w:val="009877B8"/>
    <w:rsid w:val="00993C93"/>
    <w:rsid w:val="009A4AA0"/>
    <w:rsid w:val="009B5118"/>
    <w:rsid w:val="009C0165"/>
    <w:rsid w:val="009D2F06"/>
    <w:rsid w:val="009E1011"/>
    <w:rsid w:val="009F11BD"/>
    <w:rsid w:val="009F4AB6"/>
    <w:rsid w:val="00A00FBE"/>
    <w:rsid w:val="00A210D8"/>
    <w:rsid w:val="00A2211B"/>
    <w:rsid w:val="00A41F96"/>
    <w:rsid w:val="00A5032D"/>
    <w:rsid w:val="00A7495D"/>
    <w:rsid w:val="00A75F8C"/>
    <w:rsid w:val="00AA0E9F"/>
    <w:rsid w:val="00AA3B50"/>
    <w:rsid w:val="00AD1B63"/>
    <w:rsid w:val="00AD1F96"/>
    <w:rsid w:val="00AD70CC"/>
    <w:rsid w:val="00B16AC9"/>
    <w:rsid w:val="00B27EE1"/>
    <w:rsid w:val="00B65F37"/>
    <w:rsid w:val="00B77988"/>
    <w:rsid w:val="00B8716F"/>
    <w:rsid w:val="00B87C71"/>
    <w:rsid w:val="00B94A55"/>
    <w:rsid w:val="00B95E9E"/>
    <w:rsid w:val="00BB3CDB"/>
    <w:rsid w:val="00BE5632"/>
    <w:rsid w:val="00BF5B55"/>
    <w:rsid w:val="00C03015"/>
    <w:rsid w:val="00C4622D"/>
    <w:rsid w:val="00C54895"/>
    <w:rsid w:val="00C63FBB"/>
    <w:rsid w:val="00C6735B"/>
    <w:rsid w:val="00C90493"/>
    <w:rsid w:val="00C91D25"/>
    <w:rsid w:val="00CB2B82"/>
    <w:rsid w:val="00CB3AED"/>
    <w:rsid w:val="00CD389F"/>
    <w:rsid w:val="00CD4088"/>
    <w:rsid w:val="00CF483F"/>
    <w:rsid w:val="00CF6776"/>
    <w:rsid w:val="00D04AF0"/>
    <w:rsid w:val="00D20D09"/>
    <w:rsid w:val="00D24C63"/>
    <w:rsid w:val="00D61597"/>
    <w:rsid w:val="00D62651"/>
    <w:rsid w:val="00D63113"/>
    <w:rsid w:val="00D63D24"/>
    <w:rsid w:val="00D90130"/>
    <w:rsid w:val="00D93D19"/>
    <w:rsid w:val="00DA24BA"/>
    <w:rsid w:val="00DA3F6C"/>
    <w:rsid w:val="00DB1A5D"/>
    <w:rsid w:val="00DB51AE"/>
    <w:rsid w:val="00DD14E8"/>
    <w:rsid w:val="00E04002"/>
    <w:rsid w:val="00E12C9E"/>
    <w:rsid w:val="00E148B6"/>
    <w:rsid w:val="00E30B2D"/>
    <w:rsid w:val="00E404A7"/>
    <w:rsid w:val="00E434D9"/>
    <w:rsid w:val="00E95FDC"/>
    <w:rsid w:val="00EB3B14"/>
    <w:rsid w:val="00ED1DBA"/>
    <w:rsid w:val="00F27BB6"/>
    <w:rsid w:val="00F37758"/>
    <w:rsid w:val="00F37CA6"/>
    <w:rsid w:val="00F6355E"/>
    <w:rsid w:val="00F63D5F"/>
    <w:rsid w:val="00F75B2D"/>
    <w:rsid w:val="00F85DA5"/>
    <w:rsid w:val="00F94471"/>
    <w:rsid w:val="00FD614A"/>
    <w:rsid w:val="01177BEC"/>
    <w:rsid w:val="014945C4"/>
    <w:rsid w:val="014B63D9"/>
    <w:rsid w:val="016B51D0"/>
    <w:rsid w:val="01A117AF"/>
    <w:rsid w:val="02A475D6"/>
    <w:rsid w:val="02D9710F"/>
    <w:rsid w:val="03812F17"/>
    <w:rsid w:val="03B04BF1"/>
    <w:rsid w:val="03FC05E4"/>
    <w:rsid w:val="04A11B30"/>
    <w:rsid w:val="04B31B77"/>
    <w:rsid w:val="04EF2B57"/>
    <w:rsid w:val="054660BF"/>
    <w:rsid w:val="055644E4"/>
    <w:rsid w:val="061169A0"/>
    <w:rsid w:val="06583122"/>
    <w:rsid w:val="06CE3F6E"/>
    <w:rsid w:val="06E91913"/>
    <w:rsid w:val="06EB237D"/>
    <w:rsid w:val="071B05C9"/>
    <w:rsid w:val="07237E90"/>
    <w:rsid w:val="072B611B"/>
    <w:rsid w:val="075467CE"/>
    <w:rsid w:val="07BF7969"/>
    <w:rsid w:val="07DC68C6"/>
    <w:rsid w:val="080B0B0E"/>
    <w:rsid w:val="083C79F4"/>
    <w:rsid w:val="0966525C"/>
    <w:rsid w:val="09E06B14"/>
    <w:rsid w:val="09E60520"/>
    <w:rsid w:val="0AA91A3F"/>
    <w:rsid w:val="0ACC4572"/>
    <w:rsid w:val="0AEC4456"/>
    <w:rsid w:val="0B18239A"/>
    <w:rsid w:val="0B4524E0"/>
    <w:rsid w:val="0B5D33FB"/>
    <w:rsid w:val="0CD15FE0"/>
    <w:rsid w:val="0CFC7DE6"/>
    <w:rsid w:val="0D547ED0"/>
    <w:rsid w:val="0D590E88"/>
    <w:rsid w:val="0D710078"/>
    <w:rsid w:val="0D7E4426"/>
    <w:rsid w:val="0DD44E5D"/>
    <w:rsid w:val="0DDB7096"/>
    <w:rsid w:val="0E3138D9"/>
    <w:rsid w:val="0E6F67C8"/>
    <w:rsid w:val="0EE44A15"/>
    <w:rsid w:val="0F19417A"/>
    <w:rsid w:val="0F5210FC"/>
    <w:rsid w:val="100012B7"/>
    <w:rsid w:val="103116A5"/>
    <w:rsid w:val="10543B56"/>
    <w:rsid w:val="10586D51"/>
    <w:rsid w:val="106D492F"/>
    <w:rsid w:val="10F442AE"/>
    <w:rsid w:val="11012472"/>
    <w:rsid w:val="11657D2D"/>
    <w:rsid w:val="11933F6C"/>
    <w:rsid w:val="11B60016"/>
    <w:rsid w:val="11D7181D"/>
    <w:rsid w:val="121C4189"/>
    <w:rsid w:val="123D31C1"/>
    <w:rsid w:val="12796530"/>
    <w:rsid w:val="13116FD3"/>
    <w:rsid w:val="132F688A"/>
    <w:rsid w:val="133E7785"/>
    <w:rsid w:val="13770FA5"/>
    <w:rsid w:val="151053F9"/>
    <w:rsid w:val="153E5205"/>
    <w:rsid w:val="153E6B82"/>
    <w:rsid w:val="15717548"/>
    <w:rsid w:val="15AD1F6F"/>
    <w:rsid w:val="15C23B5E"/>
    <w:rsid w:val="15F769A1"/>
    <w:rsid w:val="16D5265C"/>
    <w:rsid w:val="16F35937"/>
    <w:rsid w:val="171A5060"/>
    <w:rsid w:val="172E6996"/>
    <w:rsid w:val="176E0372"/>
    <w:rsid w:val="17BA1083"/>
    <w:rsid w:val="182D354F"/>
    <w:rsid w:val="18473727"/>
    <w:rsid w:val="18662ED3"/>
    <w:rsid w:val="189D5689"/>
    <w:rsid w:val="18B33C2A"/>
    <w:rsid w:val="18F93965"/>
    <w:rsid w:val="19045833"/>
    <w:rsid w:val="193D5CF2"/>
    <w:rsid w:val="19410E87"/>
    <w:rsid w:val="199A1E63"/>
    <w:rsid w:val="19B43CB1"/>
    <w:rsid w:val="19F31116"/>
    <w:rsid w:val="19F3212F"/>
    <w:rsid w:val="19FD7999"/>
    <w:rsid w:val="1A5937F3"/>
    <w:rsid w:val="1A605E13"/>
    <w:rsid w:val="1B637221"/>
    <w:rsid w:val="1BBA5A63"/>
    <w:rsid w:val="1BE1748B"/>
    <w:rsid w:val="1C936EFD"/>
    <w:rsid w:val="1CB74797"/>
    <w:rsid w:val="1CF30DEA"/>
    <w:rsid w:val="1D2B254E"/>
    <w:rsid w:val="1D2E3532"/>
    <w:rsid w:val="1D414D0E"/>
    <w:rsid w:val="1D7B091C"/>
    <w:rsid w:val="1D812BD7"/>
    <w:rsid w:val="1D9554E6"/>
    <w:rsid w:val="1DB822E9"/>
    <w:rsid w:val="1DB83DA9"/>
    <w:rsid w:val="1DBA6AF0"/>
    <w:rsid w:val="1E225400"/>
    <w:rsid w:val="1EAE5864"/>
    <w:rsid w:val="1EC1067E"/>
    <w:rsid w:val="1F59266D"/>
    <w:rsid w:val="200A479B"/>
    <w:rsid w:val="208546FD"/>
    <w:rsid w:val="210B621B"/>
    <w:rsid w:val="211E4BBD"/>
    <w:rsid w:val="211F0BF0"/>
    <w:rsid w:val="212406E4"/>
    <w:rsid w:val="21942500"/>
    <w:rsid w:val="23631A3D"/>
    <w:rsid w:val="23D63541"/>
    <w:rsid w:val="23F101BD"/>
    <w:rsid w:val="24062D7B"/>
    <w:rsid w:val="24252D75"/>
    <w:rsid w:val="24A30ED0"/>
    <w:rsid w:val="24AC172F"/>
    <w:rsid w:val="25201504"/>
    <w:rsid w:val="2549112F"/>
    <w:rsid w:val="255E62F1"/>
    <w:rsid w:val="260517DE"/>
    <w:rsid w:val="26765FEA"/>
    <w:rsid w:val="26D16DE1"/>
    <w:rsid w:val="272E3070"/>
    <w:rsid w:val="276C595C"/>
    <w:rsid w:val="2846466B"/>
    <w:rsid w:val="285F6169"/>
    <w:rsid w:val="286D4269"/>
    <w:rsid w:val="28A57AC7"/>
    <w:rsid w:val="28BF433E"/>
    <w:rsid w:val="28F36F01"/>
    <w:rsid w:val="29304033"/>
    <w:rsid w:val="29832DFA"/>
    <w:rsid w:val="29AE1540"/>
    <w:rsid w:val="29DF2DEF"/>
    <w:rsid w:val="2A827771"/>
    <w:rsid w:val="2ADD175C"/>
    <w:rsid w:val="2ADE041A"/>
    <w:rsid w:val="2AE476B5"/>
    <w:rsid w:val="2AF7299C"/>
    <w:rsid w:val="2B564F49"/>
    <w:rsid w:val="2B633D08"/>
    <w:rsid w:val="2BA37D6C"/>
    <w:rsid w:val="2BC30D11"/>
    <w:rsid w:val="2BDD3E87"/>
    <w:rsid w:val="2BE87EC6"/>
    <w:rsid w:val="2BF05497"/>
    <w:rsid w:val="2C2554FB"/>
    <w:rsid w:val="2C3C217F"/>
    <w:rsid w:val="2C56527A"/>
    <w:rsid w:val="2CB90A93"/>
    <w:rsid w:val="2D544CEF"/>
    <w:rsid w:val="2DA36EE0"/>
    <w:rsid w:val="2DC34D1E"/>
    <w:rsid w:val="2E012AE7"/>
    <w:rsid w:val="2E353076"/>
    <w:rsid w:val="2E840C5D"/>
    <w:rsid w:val="2EC34477"/>
    <w:rsid w:val="2EF105E1"/>
    <w:rsid w:val="2F3121E1"/>
    <w:rsid w:val="2F52413E"/>
    <w:rsid w:val="2F6970A6"/>
    <w:rsid w:val="2F9D4F14"/>
    <w:rsid w:val="2FEB237C"/>
    <w:rsid w:val="304F313F"/>
    <w:rsid w:val="308203B5"/>
    <w:rsid w:val="31323B20"/>
    <w:rsid w:val="317E3FF4"/>
    <w:rsid w:val="31D07BE0"/>
    <w:rsid w:val="32254818"/>
    <w:rsid w:val="32317E54"/>
    <w:rsid w:val="323F34BF"/>
    <w:rsid w:val="326B7C1E"/>
    <w:rsid w:val="331F01A0"/>
    <w:rsid w:val="3331371E"/>
    <w:rsid w:val="333746F7"/>
    <w:rsid w:val="33405493"/>
    <w:rsid w:val="335749C3"/>
    <w:rsid w:val="33B6335A"/>
    <w:rsid w:val="346A4FE3"/>
    <w:rsid w:val="3508210D"/>
    <w:rsid w:val="35681757"/>
    <w:rsid w:val="35814DC2"/>
    <w:rsid w:val="358C3176"/>
    <w:rsid w:val="35925B6C"/>
    <w:rsid w:val="362B33C1"/>
    <w:rsid w:val="36516874"/>
    <w:rsid w:val="365A3126"/>
    <w:rsid w:val="36740013"/>
    <w:rsid w:val="36AF3A3B"/>
    <w:rsid w:val="36F9614C"/>
    <w:rsid w:val="37052EEF"/>
    <w:rsid w:val="37410014"/>
    <w:rsid w:val="379A67B8"/>
    <w:rsid w:val="37CB22DF"/>
    <w:rsid w:val="38271C0F"/>
    <w:rsid w:val="38E67E53"/>
    <w:rsid w:val="38F143FA"/>
    <w:rsid w:val="39336D1D"/>
    <w:rsid w:val="39B868C5"/>
    <w:rsid w:val="3A6269DC"/>
    <w:rsid w:val="3B0D50D6"/>
    <w:rsid w:val="3B2B6D8A"/>
    <w:rsid w:val="3B3A390F"/>
    <w:rsid w:val="3B585686"/>
    <w:rsid w:val="3C0667B6"/>
    <w:rsid w:val="3D2B3188"/>
    <w:rsid w:val="3D4C0275"/>
    <w:rsid w:val="3D710A57"/>
    <w:rsid w:val="3E323135"/>
    <w:rsid w:val="3E6740ED"/>
    <w:rsid w:val="3E88246C"/>
    <w:rsid w:val="3EF417DE"/>
    <w:rsid w:val="3F9E326F"/>
    <w:rsid w:val="3FB156F8"/>
    <w:rsid w:val="402D620E"/>
    <w:rsid w:val="407E7B9D"/>
    <w:rsid w:val="40D5162C"/>
    <w:rsid w:val="41433CA7"/>
    <w:rsid w:val="424C2EC6"/>
    <w:rsid w:val="43052AF9"/>
    <w:rsid w:val="438254A7"/>
    <w:rsid w:val="4452530A"/>
    <w:rsid w:val="44F82DCD"/>
    <w:rsid w:val="45581643"/>
    <w:rsid w:val="457C3BC2"/>
    <w:rsid w:val="460342B8"/>
    <w:rsid w:val="471F2EA7"/>
    <w:rsid w:val="47427894"/>
    <w:rsid w:val="47477DC3"/>
    <w:rsid w:val="48093D5A"/>
    <w:rsid w:val="48691B3B"/>
    <w:rsid w:val="48B631C8"/>
    <w:rsid w:val="48E57780"/>
    <w:rsid w:val="48F45A2B"/>
    <w:rsid w:val="49B60A9B"/>
    <w:rsid w:val="49E70078"/>
    <w:rsid w:val="49FC1C0B"/>
    <w:rsid w:val="49FF6123"/>
    <w:rsid w:val="4A267F09"/>
    <w:rsid w:val="4A3310BD"/>
    <w:rsid w:val="4B40421D"/>
    <w:rsid w:val="4B4D432A"/>
    <w:rsid w:val="4B613FA1"/>
    <w:rsid w:val="4C2070A1"/>
    <w:rsid w:val="4C544737"/>
    <w:rsid w:val="4C5D425C"/>
    <w:rsid w:val="4C5E60A5"/>
    <w:rsid w:val="4C6B7F97"/>
    <w:rsid w:val="4CBA1806"/>
    <w:rsid w:val="4CBA6494"/>
    <w:rsid w:val="4D1F6CDE"/>
    <w:rsid w:val="4D384A86"/>
    <w:rsid w:val="4D9A1E3C"/>
    <w:rsid w:val="4DF41DDA"/>
    <w:rsid w:val="4EBD09F6"/>
    <w:rsid w:val="4F5E5BE9"/>
    <w:rsid w:val="4FD01E8A"/>
    <w:rsid w:val="500F01E7"/>
    <w:rsid w:val="50742DD6"/>
    <w:rsid w:val="50D00041"/>
    <w:rsid w:val="515A6799"/>
    <w:rsid w:val="517904BD"/>
    <w:rsid w:val="51A930C7"/>
    <w:rsid w:val="51FF641A"/>
    <w:rsid w:val="521115A1"/>
    <w:rsid w:val="521671E7"/>
    <w:rsid w:val="523C2D8D"/>
    <w:rsid w:val="526C4FC2"/>
    <w:rsid w:val="52B15CC9"/>
    <w:rsid w:val="52C36F16"/>
    <w:rsid w:val="5334430A"/>
    <w:rsid w:val="542E4C64"/>
    <w:rsid w:val="554B09EE"/>
    <w:rsid w:val="55921EE1"/>
    <w:rsid w:val="55D15E76"/>
    <w:rsid w:val="55EC430D"/>
    <w:rsid w:val="55F31DAE"/>
    <w:rsid w:val="568233DA"/>
    <w:rsid w:val="56A4258F"/>
    <w:rsid w:val="56D801B1"/>
    <w:rsid w:val="56E55C1A"/>
    <w:rsid w:val="57513357"/>
    <w:rsid w:val="579E6164"/>
    <w:rsid w:val="57C37C04"/>
    <w:rsid w:val="5809603D"/>
    <w:rsid w:val="589F1547"/>
    <w:rsid w:val="58AC4A15"/>
    <w:rsid w:val="58D6367D"/>
    <w:rsid w:val="58DD7E88"/>
    <w:rsid w:val="58E41E5B"/>
    <w:rsid w:val="58E605CB"/>
    <w:rsid w:val="591B794B"/>
    <w:rsid w:val="592A6B5D"/>
    <w:rsid w:val="594518BE"/>
    <w:rsid w:val="599F3A84"/>
    <w:rsid w:val="5A785DAB"/>
    <w:rsid w:val="5A9E5E91"/>
    <w:rsid w:val="5AD2035B"/>
    <w:rsid w:val="5AE503AE"/>
    <w:rsid w:val="5C5523FB"/>
    <w:rsid w:val="5C56533E"/>
    <w:rsid w:val="5C6623E6"/>
    <w:rsid w:val="5C88224C"/>
    <w:rsid w:val="5C9210AE"/>
    <w:rsid w:val="5CC73A74"/>
    <w:rsid w:val="5D6C693D"/>
    <w:rsid w:val="5E0719F3"/>
    <w:rsid w:val="5E6874AF"/>
    <w:rsid w:val="5E8737D9"/>
    <w:rsid w:val="5EFD2880"/>
    <w:rsid w:val="5F2540F6"/>
    <w:rsid w:val="5FD75BA3"/>
    <w:rsid w:val="60154D1D"/>
    <w:rsid w:val="60322259"/>
    <w:rsid w:val="6062656A"/>
    <w:rsid w:val="60713CC7"/>
    <w:rsid w:val="60C36644"/>
    <w:rsid w:val="60D10DD1"/>
    <w:rsid w:val="60EA08AA"/>
    <w:rsid w:val="60F15130"/>
    <w:rsid w:val="61380769"/>
    <w:rsid w:val="61A90AE3"/>
    <w:rsid w:val="61FF0D40"/>
    <w:rsid w:val="620562D7"/>
    <w:rsid w:val="62135EEC"/>
    <w:rsid w:val="62372368"/>
    <w:rsid w:val="63036FE8"/>
    <w:rsid w:val="63BD28C5"/>
    <w:rsid w:val="63D903A9"/>
    <w:rsid w:val="640A3218"/>
    <w:rsid w:val="64103EFA"/>
    <w:rsid w:val="6481786F"/>
    <w:rsid w:val="64D64B74"/>
    <w:rsid w:val="653E201F"/>
    <w:rsid w:val="65632609"/>
    <w:rsid w:val="65946CB6"/>
    <w:rsid w:val="659D667B"/>
    <w:rsid w:val="65BE3364"/>
    <w:rsid w:val="6614440A"/>
    <w:rsid w:val="66690C58"/>
    <w:rsid w:val="66BF3D29"/>
    <w:rsid w:val="66DB7ADB"/>
    <w:rsid w:val="66F21BA9"/>
    <w:rsid w:val="66F65A6C"/>
    <w:rsid w:val="675F0873"/>
    <w:rsid w:val="67791741"/>
    <w:rsid w:val="677E5374"/>
    <w:rsid w:val="67AD4B55"/>
    <w:rsid w:val="681461EB"/>
    <w:rsid w:val="68B56BD2"/>
    <w:rsid w:val="68BD5A29"/>
    <w:rsid w:val="68F8738C"/>
    <w:rsid w:val="6918027C"/>
    <w:rsid w:val="6923488C"/>
    <w:rsid w:val="695C6391"/>
    <w:rsid w:val="6961354D"/>
    <w:rsid w:val="696555F9"/>
    <w:rsid w:val="69A441D9"/>
    <w:rsid w:val="69E138F0"/>
    <w:rsid w:val="6A636C33"/>
    <w:rsid w:val="6AB760B1"/>
    <w:rsid w:val="6B632BC7"/>
    <w:rsid w:val="6B7A7CF1"/>
    <w:rsid w:val="6BAD6C0B"/>
    <w:rsid w:val="6BC715F7"/>
    <w:rsid w:val="6C4B2A1F"/>
    <w:rsid w:val="6C9910CB"/>
    <w:rsid w:val="6C9A13A4"/>
    <w:rsid w:val="6CE47847"/>
    <w:rsid w:val="6D8C2D93"/>
    <w:rsid w:val="6D943D2C"/>
    <w:rsid w:val="6DAA0753"/>
    <w:rsid w:val="6DCB563D"/>
    <w:rsid w:val="6E0E3563"/>
    <w:rsid w:val="6E314F00"/>
    <w:rsid w:val="6E4574D7"/>
    <w:rsid w:val="6E615696"/>
    <w:rsid w:val="6EB33504"/>
    <w:rsid w:val="6EBA6949"/>
    <w:rsid w:val="6ED26FF8"/>
    <w:rsid w:val="6EE46C2E"/>
    <w:rsid w:val="6F245D5D"/>
    <w:rsid w:val="6F3530AA"/>
    <w:rsid w:val="6F40196D"/>
    <w:rsid w:val="6FF70BF6"/>
    <w:rsid w:val="6FF85B67"/>
    <w:rsid w:val="70031ECD"/>
    <w:rsid w:val="70294582"/>
    <w:rsid w:val="707C4A6F"/>
    <w:rsid w:val="708C5C5C"/>
    <w:rsid w:val="70A044FB"/>
    <w:rsid w:val="735A2D95"/>
    <w:rsid w:val="73E300F3"/>
    <w:rsid w:val="74211B95"/>
    <w:rsid w:val="742D65A6"/>
    <w:rsid w:val="74850846"/>
    <w:rsid w:val="74A64678"/>
    <w:rsid w:val="74B456D0"/>
    <w:rsid w:val="75514031"/>
    <w:rsid w:val="75883F57"/>
    <w:rsid w:val="75B6497C"/>
    <w:rsid w:val="75BE355C"/>
    <w:rsid w:val="75C8104B"/>
    <w:rsid w:val="75FE5281"/>
    <w:rsid w:val="761E6B47"/>
    <w:rsid w:val="762D6C41"/>
    <w:rsid w:val="76AA2AD3"/>
    <w:rsid w:val="76C15081"/>
    <w:rsid w:val="7701338D"/>
    <w:rsid w:val="77714CB5"/>
    <w:rsid w:val="77B377A5"/>
    <w:rsid w:val="77BB2F75"/>
    <w:rsid w:val="789C76F2"/>
    <w:rsid w:val="79C655FA"/>
    <w:rsid w:val="7B202E7F"/>
    <w:rsid w:val="7BAC4C92"/>
    <w:rsid w:val="7BCD01E8"/>
    <w:rsid w:val="7BF6061D"/>
    <w:rsid w:val="7C5750AB"/>
    <w:rsid w:val="7C696652"/>
    <w:rsid w:val="7CBB7D19"/>
    <w:rsid w:val="7CE77254"/>
    <w:rsid w:val="7D28362B"/>
    <w:rsid w:val="7D543C78"/>
    <w:rsid w:val="7DBA3ACB"/>
    <w:rsid w:val="7DD915D4"/>
    <w:rsid w:val="7DEC095E"/>
    <w:rsid w:val="7E3F0F37"/>
    <w:rsid w:val="7EDC0E31"/>
    <w:rsid w:val="7EE632D4"/>
    <w:rsid w:val="7FC745E9"/>
    <w:rsid w:val="7FEF3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17564825"/>
  <w15:docId w15:val="{B813D694-86D3-4E9F-BE0A-5294A3B96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unhideWhenUsed="1" w:qFormat="1"/>
    <w:lsdException w:name="heading 7" w:unhideWhenUsed="1" w:qFormat="1"/>
    <w:lsdException w:name="heading 8" w:unhideWhenUsed="1"/>
    <w:lsdException w:name="heading 9" w:semiHidden="1" w:unhideWhenUsed="1"/>
    <w:lsdException w:name="caption" w:semiHidden="1" w:unhideWhenUsed="1" w:qFormat="1"/>
    <w:lsdException w:name="Default Paragraph Font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A5856"/>
    <w:rPr>
      <w:rFonts w:ascii="Segoe UI Variable Text" w:eastAsiaTheme="minorEastAsia" w:hAnsi="Segoe UI Variable Text" w:cstheme="minorBidi"/>
      <w:sz w:val="18"/>
      <w:lang w:eastAsia="zh-CN"/>
    </w:rPr>
  </w:style>
  <w:style w:type="paragraph" w:styleId="Heading1">
    <w:name w:val="heading 1"/>
    <w:basedOn w:val="Normal"/>
    <w:next w:val="Normal"/>
    <w:link w:val="Heading1Char"/>
    <w:qFormat/>
    <w:pPr>
      <w:keepNext/>
      <w:keepLines/>
      <w:pBdr>
        <w:top w:val="none" w:sz="0" w:space="1" w:color="auto"/>
        <w:left w:val="none" w:sz="0" w:space="4" w:color="auto"/>
        <w:bottom w:val="single" w:sz="4" w:space="1" w:color="auto"/>
        <w:right w:val="none" w:sz="0" w:space="4" w:color="auto"/>
      </w:pBdr>
      <w:spacing w:before="360" w:after="360"/>
      <w:outlineLvl w:val="0"/>
    </w:pPr>
    <w:rPr>
      <w:rFonts w:ascii="Nirmala UI" w:hAnsi="Nirmala UI"/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nhideWhenUsed/>
    <w:qFormat/>
    <w:pPr>
      <w:keepNext/>
      <w:keepLines/>
      <w:pBdr>
        <w:top w:val="none" w:sz="0" w:space="1" w:color="auto"/>
        <w:left w:val="none" w:sz="0" w:space="4" w:color="auto"/>
        <w:bottom w:val="single" w:sz="2" w:space="1" w:color="121212" w:themeColor="background1" w:themeShade="BF"/>
        <w:right w:val="none" w:sz="0" w:space="4" w:color="auto"/>
      </w:pBdr>
      <w:spacing w:before="380" w:after="380"/>
      <w:outlineLvl w:val="1"/>
    </w:pPr>
    <w:rPr>
      <w:rFonts w:ascii="Nirmala UI" w:hAnsi="Nirmala UI"/>
      <w:b/>
      <w:bCs/>
      <w:sz w:val="28"/>
      <w:szCs w:val="32"/>
    </w:rPr>
  </w:style>
  <w:style w:type="paragraph" w:styleId="Heading3">
    <w:name w:val="heading 3"/>
    <w:basedOn w:val="Normal"/>
    <w:next w:val="Normal"/>
    <w:link w:val="Heading3Char"/>
    <w:unhideWhenUsed/>
    <w:qFormat/>
    <w:pPr>
      <w:keepNext/>
      <w:keepLines/>
      <w:spacing w:before="120" w:after="120"/>
      <w:outlineLvl w:val="2"/>
    </w:pPr>
    <w:rPr>
      <w:rFonts w:ascii="Nirmala UI" w:hAnsi="Nirmala UI"/>
      <w:b/>
      <w:bCs/>
      <w:sz w:val="22"/>
      <w:szCs w:val="32"/>
    </w:rPr>
  </w:style>
  <w:style w:type="paragraph" w:styleId="Heading4">
    <w:name w:val="heading 4"/>
    <w:next w:val="Normal"/>
    <w:link w:val="Heading4Char"/>
    <w:unhideWhenUsed/>
    <w:qFormat/>
    <w:pPr>
      <w:keepNext/>
      <w:keepLines/>
      <w:spacing w:before="40" w:after="50"/>
      <w:outlineLvl w:val="3"/>
    </w:pPr>
    <w:rPr>
      <w:rFonts w:ascii="Nirmala UI" w:hAnsi="Nirmala UI"/>
      <w:b/>
      <w:bCs/>
      <w:sz w:val="18"/>
      <w:szCs w:val="28"/>
    </w:rPr>
  </w:style>
  <w:style w:type="paragraph" w:styleId="Heading5">
    <w:name w:val="heading 5"/>
    <w:basedOn w:val="Normal"/>
    <w:next w:val="Normal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unhideWhenUsed/>
    <w:qFormat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Heading7">
    <w:name w:val="heading 7"/>
    <w:basedOn w:val="Normal"/>
    <w:next w:val="Normal"/>
    <w:unhideWhenUsed/>
    <w:qFormat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Heading8">
    <w:name w:val="heading 8"/>
    <w:basedOn w:val="Normal"/>
    <w:next w:val="Normal"/>
    <w:unhideWhenUsed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A7495D"/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Cs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Cs w:val="18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NormalWeb">
    <w:name w:val="Normal (Web)"/>
    <w:pPr>
      <w:spacing w:beforeAutospacing="1" w:afterAutospacing="1"/>
    </w:pPr>
    <w:rPr>
      <w:sz w:val="24"/>
      <w:szCs w:val="24"/>
      <w:lang w:eastAsia="zh-CN"/>
    </w:rPr>
  </w:style>
  <w:style w:type="table" w:styleId="TableGrid">
    <w:name w:val="Table Grid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cBorders>
    </w:tcPr>
  </w:style>
  <w:style w:type="character" w:customStyle="1" w:styleId="Comment">
    <w:name w:val="Comment"/>
    <w:basedOn w:val="DefaultParagraphFont"/>
    <w:rPr>
      <w:rFonts w:ascii="Poppins" w:eastAsia="SimSun" w:hAnsi="Poppins"/>
      <w:color w:val="CFCFCF" w:themeColor="text1" w:themeTint="BF"/>
      <w:sz w:val="13"/>
      <w:lang w:val="en-US"/>
    </w:rPr>
  </w:style>
  <w:style w:type="character" w:customStyle="1" w:styleId="Heading1Char">
    <w:name w:val="Heading 1 Char"/>
    <w:link w:val="Heading1"/>
    <w:qFormat/>
    <w:rPr>
      <w:rFonts w:ascii="Nirmala UI" w:hAnsi="Nirmala UI"/>
      <w:b/>
      <w:bCs/>
      <w:kern w:val="44"/>
      <w:sz w:val="44"/>
      <w:szCs w:val="44"/>
    </w:rPr>
  </w:style>
  <w:style w:type="character" w:customStyle="1" w:styleId="Heading3Char">
    <w:name w:val="Heading 3 Char"/>
    <w:link w:val="Heading3"/>
    <w:qFormat/>
    <w:rPr>
      <w:rFonts w:ascii="Nirmala UI" w:hAnsi="Nirmala UI"/>
      <w:b/>
      <w:bCs/>
      <w:sz w:val="22"/>
      <w:szCs w:val="32"/>
    </w:rPr>
  </w:style>
  <w:style w:type="character" w:customStyle="1" w:styleId="Heading2Char">
    <w:name w:val="Heading 2 Char"/>
    <w:link w:val="Heading2"/>
    <w:qFormat/>
    <w:rPr>
      <w:rFonts w:ascii="Nirmala UI" w:hAnsi="Nirmala UI"/>
      <w:b/>
      <w:bCs/>
      <w:sz w:val="28"/>
      <w:szCs w:val="32"/>
    </w:rPr>
  </w:style>
  <w:style w:type="paragraph" w:customStyle="1" w:styleId="WPSOffice1">
    <w:name w:val="WPSOffice手动目录 1"/>
  </w:style>
  <w:style w:type="character" w:customStyle="1" w:styleId="Heading4Char">
    <w:name w:val="Heading 4 Char"/>
    <w:link w:val="Heading4"/>
    <w:qFormat/>
    <w:rPr>
      <w:rFonts w:ascii="Nirmala UI" w:eastAsia="SimSun" w:hAnsi="Nirmala UI"/>
      <w:b/>
      <w:bCs/>
      <w:sz w:val="18"/>
      <w:szCs w:val="28"/>
    </w:rPr>
  </w:style>
  <w:style w:type="character" w:styleId="PlaceholderText">
    <w:name w:val="Placeholder Text"/>
    <w:basedOn w:val="DefaultParagraphFont"/>
    <w:uiPriority w:val="99"/>
    <w:semiHidden/>
    <w:rsid w:val="00727E38"/>
    <w:rPr>
      <w:color w:val="808080"/>
    </w:rPr>
  </w:style>
  <w:style w:type="character" w:customStyle="1" w:styleId="BodyTextChar">
    <w:name w:val="Body Text Char"/>
    <w:basedOn w:val="DefaultParagraphFont"/>
    <w:link w:val="BodyText"/>
    <w:rsid w:val="00D61597"/>
    <w:rPr>
      <w:rFonts w:ascii="Segoe UI Variable Text" w:eastAsiaTheme="minorEastAsia" w:hAnsi="Segoe UI Variable Text" w:cstheme="minorBidi"/>
      <w:sz w:val="18"/>
      <w:lang w:eastAsia="zh-CN"/>
    </w:rPr>
  </w:style>
  <w:style w:type="paragraph" w:styleId="ListParagraph">
    <w:name w:val="List Paragraph"/>
    <w:basedOn w:val="Normal"/>
    <w:uiPriority w:val="99"/>
    <w:rsid w:val="00E30B2D"/>
    <w:pPr>
      <w:ind w:left="720"/>
      <w:contextualSpacing/>
    </w:pPr>
  </w:style>
  <w:style w:type="paragraph" w:styleId="Revision">
    <w:name w:val="Revision"/>
    <w:hidden/>
    <w:uiPriority w:val="99"/>
    <w:semiHidden/>
    <w:rsid w:val="00092703"/>
    <w:rPr>
      <w:rFonts w:ascii="Segoe UI" w:eastAsiaTheme="minorEastAsia" w:hAnsi="Segoe UI" w:cstheme="minorBidi"/>
      <w:sz w:val="18"/>
      <w:lang w:eastAsia="zh-CN"/>
    </w:rPr>
  </w:style>
  <w:style w:type="character" w:styleId="IntenseEmphasis">
    <w:name w:val="Intense Emphasis"/>
    <w:uiPriority w:val="21"/>
    <w:qFormat/>
    <w:rsid w:val="00AD70CC"/>
    <w:rPr>
      <w:b w:val="0"/>
      <w:i/>
      <w:iCs/>
      <w14:textFill>
        <w14:gradFill>
          <w14:gsLst>
            <w14:gs w14:pos="0">
              <w14:srgbClr w14:val="00B050"/>
            </w14:gs>
            <w14:gs w14:pos="100000">
              <w14:srgbClr w14:val="0070C0"/>
            </w14:gs>
          </w14:gsLst>
          <w14:lin w14:ang="1200000" w14:scaled="0"/>
        </w14:gradFill>
      </w14:textFill>
    </w:rPr>
  </w:style>
  <w:style w:type="paragraph" w:customStyle="1" w:styleId="Test">
    <w:name w:val="Test"/>
    <w:basedOn w:val="Normal"/>
    <w:rsid w:val="00274500"/>
  </w:style>
  <w:style w:type="character" w:styleId="UnresolvedMention">
    <w:name w:val="Unresolved Mention"/>
    <w:basedOn w:val="DefaultParagraphFont"/>
    <w:uiPriority w:val="99"/>
    <w:semiHidden/>
    <w:unhideWhenUsed/>
    <w:rsid w:val="00E148B6"/>
    <w:rPr>
      <w:color w:val="605E5C"/>
      <w:shd w:val="clear" w:color="auto" w:fill="E1DFDD"/>
    </w:rPr>
  </w:style>
  <w:style w:type="paragraph" w:customStyle="1" w:styleId="Code">
    <w:name w:val="Code"/>
    <w:basedOn w:val="Normal"/>
    <w:link w:val="CodeChar"/>
    <w:qFormat/>
    <w:rsid w:val="008A5856"/>
    <w:rPr>
      <w:rFonts w:ascii="JetBrains Mono" w:eastAsia="SimSun" w:hAnsi="JetBrains Mono" w:cs="Times New Roman"/>
      <w:color w:val="191919" w:themeColor="background1"/>
      <w:szCs w:val="18"/>
    </w:rPr>
  </w:style>
  <w:style w:type="character" w:customStyle="1" w:styleId="CodeChar">
    <w:name w:val="Code Char"/>
    <w:basedOn w:val="DefaultParagraphFont"/>
    <w:link w:val="Code"/>
    <w:rsid w:val="008A5856"/>
    <w:rPr>
      <w:rFonts w:ascii="JetBrains Mono" w:hAnsi="JetBrains Mono"/>
      <w:color w:val="191919" w:themeColor="background1"/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346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34" Type="http://schemas.openxmlformats.org/officeDocument/2006/relationships/image" Target="media/image24.gif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3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gif"/><Relationship Id="rId29" Type="http://schemas.openxmlformats.org/officeDocument/2006/relationships/hyperlink" Target="https://www.youtube.com/watch?v=gOB4OmwK7yc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2.png"/><Relationship Id="rId37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gif"/><Relationship Id="rId31" Type="http://schemas.openxmlformats.org/officeDocument/2006/relationships/image" Target="media/image2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hyperlink" Target="https://www.youtube.com/watch?v=0q5bARctt7M" TargetMode="External"/><Relationship Id="rId35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C0C0C0"/>
      </a:dk1>
      <a:lt1>
        <a:sysClr val="window" lastClr="191919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BBEAF06-A808-4A1D-BE2B-A5ECF6A8CF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1024</TotalTime>
  <Pages>8</Pages>
  <Words>1674</Words>
  <Characters>9543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Jax Tam</dc:creator>
  <cp:lastModifiedBy>Jax .</cp:lastModifiedBy>
  <cp:revision>117</cp:revision>
  <cp:lastPrinted>2022-10-24T11:55:00Z</cp:lastPrinted>
  <dcterms:created xsi:type="dcterms:W3CDTF">2021-08-18T06:52:00Z</dcterms:created>
  <dcterms:modified xsi:type="dcterms:W3CDTF">2022-11-18T14:54:00Z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17558C97AEC44648AE3A90EDD5579D03</vt:lpwstr>
  </property>
</Properties>
</file>