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一个动作两个部位，TRX腿腹超强刺激</w:t>
      </w:r>
    </w:p>
    <w:p>
      <w:r>
        <w:t>1将一只脚固定在TRX把手上，另一条腿膝盖成九十度。</w:t>
      </w:r>
    </w:p>
    <w:p>
      <w:r>
        <w:t>2支撑腿发力至身体直立，同时收缩腹肌将悬挂腿尽量抬高，并协调摆动手臂以保持平衡。</w:t>
      </w:r>
    </w:p>
    <w:p>
      <w:r>
        <w:t>3单侧重复动作10-20次，完成3-4组即可。</w:t>
      </w:r>
    </w:p>
    <w:p>
      <w:r>
        <w:drawing>
          <wp:inline xmlns:a="http://schemas.openxmlformats.org/drawingml/2006/main" xmlns:pic="http://schemas.openxmlformats.org/drawingml/2006/picture">
            <wp:extent cx="4902200" cy="3035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773cdcf71e4a3b804e67c4e6845d5c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0353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