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77A9E9" w14:textId="77777777" w:rsidR="006351D0" w:rsidRDefault="00000000">
      <w:pPr>
        <w:spacing w:after="20"/>
      </w:pPr>
      <w:r>
        <w:rPr>
          <w:b/>
          <w:bCs/>
          <w:color w:val="111111"/>
          <w:sz w:val="40"/>
          <w:szCs w:val="40"/>
        </w:rPr>
        <w:t>BALOGUN OLAMIDE</w:t>
      </w:r>
    </w:p>
    <w:p w14:paraId="1FBE0AB1" w14:textId="77777777" w:rsidR="006351D0" w:rsidRDefault="00000000">
      <w:pPr>
        <w:spacing w:after="140"/>
      </w:pPr>
      <w:r>
        <w:rPr>
          <w:b/>
          <w:bCs/>
          <w:color w:val="003399"/>
          <w:sz w:val="26"/>
          <w:szCs w:val="26"/>
        </w:rPr>
        <w:t>Graphic Designer &amp; Motion Editor</w:t>
      </w:r>
    </w:p>
    <w:p w14:paraId="58ACE0DF" w14:textId="77777777" w:rsidR="006351D0" w:rsidRDefault="00000000">
      <w:pPr>
        <w:spacing w:after="40"/>
      </w:pPr>
      <w:r>
        <w:rPr>
          <w:color w:val="555555"/>
          <w:sz w:val="21"/>
          <w:szCs w:val="21"/>
        </w:rPr>
        <w:t xml:space="preserve">(+234) 903 708 6975   ·   Olamidebalogun3131@gmail.com   ·   </w:t>
      </w:r>
      <w:hyperlink r:id="rId5" w:history="1">
        <w:r>
          <w:rPr>
            <w:color w:val="1771DF"/>
            <w:u w:val="single"/>
          </w:rPr>
          <w:t>LinkedIn</w:t>
        </w:r>
      </w:hyperlink>
      <w:r>
        <w:rPr>
          <w:color w:val="555555"/>
          <w:sz w:val="21"/>
          <w:szCs w:val="21"/>
        </w:rPr>
        <w:t xml:space="preserve">   ·   </w:t>
      </w:r>
      <w:hyperlink r:id="rId6" w:history="1">
        <w:r>
          <w:rPr>
            <w:color w:val="1771DF"/>
            <w:u w:val="single"/>
          </w:rPr>
          <w:t>Portfolio</w:t>
        </w:r>
      </w:hyperlink>
      <w:r>
        <w:rPr>
          <w:color w:val="555555"/>
          <w:sz w:val="21"/>
          <w:szCs w:val="21"/>
        </w:rPr>
        <w:t xml:space="preserve">   ·   Lagos, Nigeria</w:t>
      </w:r>
    </w:p>
    <w:p w14:paraId="7B3BAA2B" w14:textId="77777777" w:rsidR="006351D0" w:rsidRDefault="006351D0">
      <w:pPr>
        <w:pBdr>
          <w:bottom w:val="single" w:sz="6" w:space="1" w:color="003399"/>
        </w:pBdr>
        <w:spacing w:before="40" w:after="200"/>
      </w:pPr>
    </w:p>
    <w:p w14:paraId="3AFC27B0" w14:textId="77777777" w:rsidR="006351D0" w:rsidRDefault="00000000">
      <w:pPr>
        <w:pBdr>
          <w:bottom w:val="single" w:sz="4" w:space="4" w:color="CCCCCC"/>
        </w:pBdr>
        <w:spacing w:before="280" w:after="80"/>
      </w:pPr>
      <w:r>
        <w:rPr>
          <w:b/>
          <w:bCs/>
          <w:color w:val="003399"/>
        </w:rPr>
        <w:t>PROFESSIONAL SUMMARY</w:t>
      </w:r>
    </w:p>
    <w:p w14:paraId="768B4C59" w14:textId="77777777" w:rsidR="006351D0" w:rsidRDefault="00000000">
      <w:pPr>
        <w:spacing w:after="100"/>
      </w:pPr>
      <w:r>
        <w:t>Graphic designer and motion editor who works across the full visual pipeline — from a single static ad to a finished motion piece. Over the past two years I've built ad creatives, brand systems, and educational content for B2B and ed-tech clients, with the production discipline to keep output consistent at scale. I move comfortably between static design and video, and I care as much about whether a design converts as whether it looks good.</w:t>
      </w:r>
    </w:p>
    <w:p w14:paraId="58FCE220" w14:textId="77777777" w:rsidR="006351D0" w:rsidRDefault="00000000">
      <w:pPr>
        <w:pBdr>
          <w:bottom w:val="single" w:sz="4" w:space="4" w:color="CCCCCC"/>
        </w:pBdr>
        <w:spacing w:before="280" w:after="80"/>
      </w:pPr>
      <w:r>
        <w:rPr>
          <w:b/>
          <w:bCs/>
          <w:color w:val="003399"/>
        </w:rPr>
        <w:t>PROFESSIONAL EXPERIENCE</w:t>
      </w:r>
    </w:p>
    <w:p w14:paraId="787BBFC3" w14:textId="77777777" w:rsidR="006351D0" w:rsidRDefault="00000000">
      <w:pPr>
        <w:tabs>
          <w:tab w:val="right" w:pos="9026"/>
        </w:tabs>
        <w:spacing w:before="200" w:after="60"/>
      </w:pPr>
      <w:r>
        <w:rPr>
          <w:b/>
          <w:bCs/>
          <w:color w:val="111111"/>
          <w:sz w:val="24"/>
          <w:szCs w:val="24"/>
        </w:rPr>
        <w:t>Graphic Design Intern</w:t>
      </w:r>
      <w:r>
        <w:rPr>
          <w:color w:val="555555"/>
          <w:sz w:val="24"/>
          <w:szCs w:val="24"/>
        </w:rPr>
        <w:t xml:space="preserve">  |  Tratun Energy Limited (Remote)</w:t>
      </w:r>
      <w:r>
        <w:rPr>
          <w:i/>
          <w:iCs/>
          <w:color w:val="555555"/>
        </w:rPr>
        <w:tab/>
        <w:t>May 2026 – Present</w:t>
      </w:r>
    </w:p>
    <w:p w14:paraId="3E788963" w14:textId="77777777" w:rsidR="006351D0" w:rsidRDefault="00000000">
      <w:pPr>
        <w:pStyle w:val="ListParagraph"/>
        <w:numPr>
          <w:ilvl w:val="0"/>
          <w:numId w:val="2"/>
        </w:numPr>
        <w:spacing w:after="90"/>
      </w:pPr>
      <w:r>
        <w:t>Design corporate visual assets and branding materials for an oil &amp; gas company, keeping the brand consistent across every public-facing channel.</w:t>
      </w:r>
    </w:p>
    <w:p w14:paraId="313B6405" w14:textId="77777777" w:rsidR="006351D0" w:rsidRDefault="00000000">
      <w:pPr>
        <w:pStyle w:val="ListParagraph"/>
        <w:numPr>
          <w:ilvl w:val="0"/>
          <w:numId w:val="2"/>
        </w:numPr>
        <w:spacing w:after="90"/>
      </w:pPr>
      <w:r>
        <w:t>Build static graphics and campaign materials for LinkedIn and other professional networks, aimed at growing corporate visibility and client engagement.</w:t>
      </w:r>
    </w:p>
    <w:p w14:paraId="4E78F17A" w14:textId="77777777" w:rsidR="006351D0" w:rsidRDefault="00000000">
      <w:pPr>
        <w:pStyle w:val="ListParagraph"/>
        <w:numPr>
          <w:ilvl w:val="0"/>
          <w:numId w:val="2"/>
        </w:numPr>
        <w:spacing w:after="90"/>
      </w:pPr>
      <w:r>
        <w:t>Work with cross-functional teams to turn dense energy and logistics topics into clean, minimalist visuals non-specialists can actually follow.</w:t>
      </w:r>
    </w:p>
    <w:p w14:paraId="10D4B11C" w14:textId="77777777" w:rsidR="006351D0" w:rsidRDefault="00000000">
      <w:pPr>
        <w:tabs>
          <w:tab w:val="right" w:pos="9026"/>
        </w:tabs>
        <w:spacing w:before="200" w:after="60"/>
      </w:pPr>
      <w:r>
        <w:rPr>
          <w:b/>
          <w:bCs/>
          <w:color w:val="111111"/>
          <w:sz w:val="24"/>
          <w:szCs w:val="24"/>
        </w:rPr>
        <w:t>Graphic Designer &amp; Social Media Manager</w:t>
      </w:r>
      <w:r>
        <w:rPr>
          <w:color w:val="555555"/>
          <w:sz w:val="24"/>
          <w:szCs w:val="24"/>
        </w:rPr>
        <w:t xml:space="preserve">  |  CareerPaddy (Remote)</w:t>
      </w:r>
      <w:r>
        <w:rPr>
          <w:i/>
          <w:iCs/>
          <w:color w:val="555555"/>
        </w:rPr>
        <w:tab/>
        <w:t>Jan 2025 – Present</w:t>
      </w:r>
    </w:p>
    <w:p w14:paraId="4A9B4634" w14:textId="77777777" w:rsidR="006351D0" w:rsidRDefault="00000000">
      <w:pPr>
        <w:pStyle w:val="ListParagraph"/>
        <w:numPr>
          <w:ilvl w:val="0"/>
          <w:numId w:val="2"/>
        </w:numPr>
        <w:spacing w:after="90"/>
      </w:pPr>
      <w:r>
        <w:t>Design product graphics, app mockups, and ad creatives for Instagram and LinkedIn, covering everything from course promos to feature launches.</w:t>
      </w:r>
    </w:p>
    <w:p w14:paraId="41E11A39" w14:textId="77777777" w:rsidR="006351D0" w:rsidRDefault="00000000">
      <w:pPr>
        <w:pStyle w:val="ListParagraph"/>
        <w:numPr>
          <w:ilvl w:val="0"/>
          <w:numId w:val="2"/>
        </w:numPr>
        <w:spacing w:after="90"/>
      </w:pPr>
      <w:r>
        <w:t>Produce motion graphics and promo videos for course launches and onboarding using Adobe After Effects, DaVinci Resolve, CapCut, and Canva.</w:t>
      </w:r>
    </w:p>
    <w:p w14:paraId="73B7D4AC" w14:textId="77777777" w:rsidR="006351D0" w:rsidRDefault="00000000">
      <w:pPr>
        <w:pStyle w:val="ListParagraph"/>
        <w:numPr>
          <w:ilvl w:val="0"/>
          <w:numId w:val="2"/>
        </w:numPr>
        <w:spacing w:after="90"/>
      </w:pPr>
      <w:r>
        <w:t>Run the full visual production pipeline — brief, iteration, publication — and have cut the turnaround time on marketing assets by 30% through tightening that workflow.</w:t>
      </w:r>
    </w:p>
    <w:p w14:paraId="6E66ADC3" w14:textId="77777777" w:rsidR="006351D0" w:rsidRDefault="00000000">
      <w:pPr>
        <w:pStyle w:val="ListParagraph"/>
        <w:numPr>
          <w:ilvl w:val="0"/>
          <w:numId w:val="2"/>
        </w:numPr>
        <w:spacing w:after="90"/>
      </w:pPr>
      <w:r>
        <w:t>Build creative assets for Google Ads and Demand Gen campaigns targeting Lagos, Abuja, and Port Harcourt.</w:t>
      </w:r>
    </w:p>
    <w:p w14:paraId="7425059A" w14:textId="77777777" w:rsidR="006351D0" w:rsidRDefault="00000000">
      <w:pPr>
        <w:tabs>
          <w:tab w:val="right" w:pos="9026"/>
        </w:tabs>
        <w:spacing w:before="200" w:after="60"/>
      </w:pPr>
      <w:r>
        <w:rPr>
          <w:b/>
          <w:bCs/>
          <w:color w:val="111111"/>
          <w:sz w:val="24"/>
          <w:szCs w:val="24"/>
        </w:rPr>
        <w:t>Accounts Receivable Intern</w:t>
      </w:r>
      <w:r>
        <w:rPr>
          <w:color w:val="555555"/>
          <w:sz w:val="24"/>
          <w:szCs w:val="24"/>
        </w:rPr>
        <w:t xml:space="preserve">  |  Nycil Limited</w:t>
      </w:r>
      <w:r>
        <w:rPr>
          <w:i/>
          <w:iCs/>
          <w:color w:val="555555"/>
        </w:rPr>
        <w:tab/>
        <w:t>Jan – Dec 2025</w:t>
      </w:r>
    </w:p>
    <w:p w14:paraId="4B54D736" w14:textId="77777777" w:rsidR="006351D0" w:rsidRDefault="00000000">
      <w:pPr>
        <w:pStyle w:val="ListParagraph"/>
        <w:numPr>
          <w:ilvl w:val="0"/>
          <w:numId w:val="2"/>
        </w:numPr>
        <w:spacing w:after="90"/>
      </w:pPr>
      <w:r>
        <w:t>Processed invoices, ledger accounts, and transaction records across depot hubs on SAP Business One.</w:t>
      </w:r>
    </w:p>
    <w:p w14:paraId="10D10C9C" w14:textId="77777777" w:rsidR="006351D0" w:rsidRDefault="00000000">
      <w:pPr>
        <w:pStyle w:val="ListParagraph"/>
        <w:numPr>
          <w:ilvl w:val="0"/>
          <w:numId w:val="2"/>
        </w:numPr>
        <w:spacing w:after="90"/>
      </w:pPr>
      <w:r>
        <w:t>Managed AR documentation and ran cross-checks in Excel to resolve client billing queries.</w:t>
      </w:r>
    </w:p>
    <w:p w14:paraId="3EDD75EB" w14:textId="77777777" w:rsidR="006351D0" w:rsidRDefault="00000000">
      <w:pPr>
        <w:pBdr>
          <w:bottom w:val="single" w:sz="4" w:space="4" w:color="CCCCCC"/>
        </w:pBdr>
        <w:spacing w:before="280" w:after="80"/>
      </w:pPr>
      <w:r>
        <w:rPr>
          <w:b/>
          <w:bCs/>
          <w:color w:val="003399"/>
        </w:rPr>
        <w:t>CORE COMPETENCIES &amp; TECHNICAL TOOLS</w:t>
      </w:r>
    </w:p>
    <w:p w14:paraId="51018985" w14:textId="77777777" w:rsidR="006351D0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Graphic Design &amp; Branding: </w:t>
      </w:r>
      <w:r>
        <w:t>Adobe Photoshop, Adobe Illustrator, Canva, Typography, Minimalism</w:t>
      </w:r>
    </w:p>
    <w:p w14:paraId="4305824A" w14:textId="77777777" w:rsidR="006351D0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Motion Graphics &amp; Video Editing: </w:t>
      </w:r>
      <w:r>
        <w:t>Adobe After Effects, DaVinci Resolve, CapCut, Visual Storytelling</w:t>
      </w:r>
    </w:p>
    <w:p w14:paraId="45643BF5" w14:textId="77777777" w:rsidR="006351D0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Digital Campaign Operations: </w:t>
      </w:r>
      <w:r>
        <w:t>Creative Strategy, Demand Gen Campaigns, Google Ads Asset Deployment</w:t>
      </w:r>
    </w:p>
    <w:p w14:paraId="315CEF23" w14:textId="77777777" w:rsidR="006351D0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Systems &amp; Productivity: </w:t>
      </w:r>
      <w:r>
        <w:t>SAP Business One, Microsoft Excel, Microsoft Word, Virtual Collaboration Tools</w:t>
      </w:r>
    </w:p>
    <w:p w14:paraId="554ECFFB" w14:textId="77777777" w:rsidR="006351D0" w:rsidRDefault="00000000">
      <w:pPr>
        <w:pBdr>
          <w:bottom w:val="single" w:sz="4" w:space="4" w:color="CCCCCC"/>
        </w:pBdr>
        <w:spacing w:before="280" w:after="80"/>
      </w:pPr>
      <w:r>
        <w:rPr>
          <w:b/>
          <w:bCs/>
          <w:color w:val="003399"/>
        </w:rPr>
        <w:t>EDUCATION</w:t>
      </w:r>
    </w:p>
    <w:p w14:paraId="4B8DA7D9" w14:textId="73F48F4B" w:rsidR="006351D0" w:rsidRDefault="00000000">
      <w:pPr>
        <w:tabs>
          <w:tab w:val="right" w:pos="9026"/>
        </w:tabs>
        <w:spacing w:before="120" w:after="10"/>
      </w:pPr>
      <w:r>
        <w:rPr>
          <w:b/>
          <w:bCs/>
        </w:rPr>
        <w:lastRenderedPageBreak/>
        <w:t>B.Sc. (Hons) Public Administration (In Progress)</w:t>
      </w:r>
      <w:r>
        <w:rPr>
          <w:color w:val="555555"/>
          <w:sz w:val="21"/>
          <w:szCs w:val="21"/>
        </w:rPr>
        <w:tab/>
        <w:t>2026 – Present</w:t>
      </w:r>
    </w:p>
    <w:p w14:paraId="146D1D9B" w14:textId="77777777" w:rsidR="006351D0" w:rsidRDefault="00000000">
      <w:pPr>
        <w:spacing w:after="140"/>
      </w:pPr>
      <w:r>
        <w:rPr>
          <w:color w:val="555555"/>
          <w:sz w:val="21"/>
          <w:szCs w:val="21"/>
        </w:rPr>
        <w:t>University of Ilesa — Osun State, Nigeria</w:t>
      </w:r>
    </w:p>
    <w:p w14:paraId="39157AC2" w14:textId="77777777" w:rsidR="006351D0" w:rsidRDefault="00000000">
      <w:pPr>
        <w:tabs>
          <w:tab w:val="right" w:pos="9026"/>
        </w:tabs>
        <w:spacing w:before="60" w:after="10"/>
      </w:pPr>
      <w:r>
        <w:rPr>
          <w:b/>
          <w:bCs/>
        </w:rPr>
        <w:t>National Diploma — Public Administration</w:t>
      </w:r>
      <w:r>
        <w:rPr>
          <w:color w:val="555555"/>
          <w:sz w:val="21"/>
          <w:szCs w:val="21"/>
        </w:rPr>
        <w:tab/>
        <w:t>2022 – 2024</w:t>
      </w:r>
    </w:p>
    <w:p w14:paraId="081327D7" w14:textId="77777777" w:rsidR="006351D0" w:rsidRDefault="00000000">
      <w:r>
        <w:rPr>
          <w:color w:val="555555"/>
          <w:sz w:val="21"/>
          <w:szCs w:val="21"/>
        </w:rPr>
        <w:t>Federal University of Technology Ilaro — Ogun State, Nigeria</w:t>
      </w:r>
    </w:p>
    <w:p w14:paraId="61EC21E5" w14:textId="77777777" w:rsidR="006351D0" w:rsidRDefault="00000000">
      <w:pPr>
        <w:pBdr>
          <w:bottom w:val="single" w:sz="4" w:space="4" w:color="CCCCCC"/>
        </w:pBdr>
        <w:spacing w:before="280" w:after="80"/>
      </w:pPr>
      <w:r>
        <w:rPr>
          <w:b/>
          <w:bCs/>
          <w:color w:val="003399"/>
        </w:rPr>
        <w:t>PORTFOLIO &amp; EXTRACURRICULAR</w:t>
      </w:r>
    </w:p>
    <w:p w14:paraId="3ADD3046" w14:textId="77777777" w:rsidR="006351D0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Digital Portfolio: </w:t>
      </w:r>
      <w:hyperlink r:id="rId7" w:history="1">
        <w:r>
          <w:rPr>
            <w:color w:val="1771DF"/>
            <w:u w:val="single"/>
          </w:rPr>
          <w:t>View on Google Drive</w:t>
        </w:r>
      </w:hyperlink>
    </w:p>
    <w:p w14:paraId="5291BE5A" w14:textId="77777777" w:rsidR="006351D0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LinkedIn: </w:t>
      </w:r>
      <w:hyperlink r:id="rId8" w:history="1">
        <w:r>
          <w:rPr>
            <w:color w:val="1771DF"/>
            <w:u w:val="single"/>
          </w:rPr>
          <w:t>linkedin.com/in/olamide-balogun-94989a417</w:t>
        </w:r>
      </w:hyperlink>
    </w:p>
    <w:p w14:paraId="3C406321" w14:textId="55EA9997" w:rsidR="006351D0" w:rsidRDefault="00000000">
      <w:pPr>
        <w:pStyle w:val="ListParagraph"/>
        <w:numPr>
          <w:ilvl w:val="0"/>
          <w:numId w:val="2"/>
        </w:numPr>
        <w:spacing w:after="90"/>
      </w:pPr>
      <w:r>
        <w:t>Executive Member, Bureaucratic Club (Public Administration), University of Ilesa (2026 – Present)</w:t>
      </w:r>
    </w:p>
    <w:p w14:paraId="0D27BA10" w14:textId="77777777" w:rsidR="006351D0" w:rsidRDefault="00000000">
      <w:pPr>
        <w:pStyle w:val="ListParagraph"/>
        <w:numPr>
          <w:ilvl w:val="0"/>
          <w:numId w:val="2"/>
        </w:numPr>
        <w:spacing w:after="90"/>
      </w:pPr>
      <w:r>
        <w:t>Languages: English (Fluent), Spanish (Elementary Proficiency)</w:t>
      </w:r>
    </w:p>
    <w:sectPr w:rsidR="006351D0"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D7B0EFF"/>
    <w:multiLevelType w:val="hybridMultilevel"/>
    <w:tmpl w:val="1B76BF58"/>
    <w:lvl w:ilvl="0" w:tplc="16D2FE0E">
      <w:start w:val="1"/>
      <w:numFmt w:val="bullet"/>
      <w:lvlText w:val="•"/>
      <w:lvlJc w:val="left"/>
      <w:pPr>
        <w:ind w:left="360" w:hanging="270"/>
      </w:pPr>
    </w:lvl>
    <w:lvl w:ilvl="1" w:tplc="0BBEB716">
      <w:numFmt w:val="decimal"/>
      <w:lvlText w:val=""/>
      <w:lvlJc w:val="left"/>
    </w:lvl>
    <w:lvl w:ilvl="2" w:tplc="4E404F1E">
      <w:numFmt w:val="decimal"/>
      <w:lvlText w:val=""/>
      <w:lvlJc w:val="left"/>
    </w:lvl>
    <w:lvl w:ilvl="3" w:tplc="BD74876A">
      <w:numFmt w:val="decimal"/>
      <w:lvlText w:val=""/>
      <w:lvlJc w:val="left"/>
    </w:lvl>
    <w:lvl w:ilvl="4" w:tplc="6E3693DC">
      <w:numFmt w:val="decimal"/>
      <w:lvlText w:val=""/>
      <w:lvlJc w:val="left"/>
    </w:lvl>
    <w:lvl w:ilvl="5" w:tplc="DA800CBE">
      <w:numFmt w:val="decimal"/>
      <w:lvlText w:val=""/>
      <w:lvlJc w:val="left"/>
    </w:lvl>
    <w:lvl w:ilvl="6" w:tplc="0F42B4E2">
      <w:numFmt w:val="decimal"/>
      <w:lvlText w:val=""/>
      <w:lvlJc w:val="left"/>
    </w:lvl>
    <w:lvl w:ilvl="7" w:tplc="F7FE6E14">
      <w:numFmt w:val="decimal"/>
      <w:lvlText w:val=""/>
      <w:lvlJc w:val="left"/>
    </w:lvl>
    <w:lvl w:ilvl="8" w:tplc="69AA284A">
      <w:numFmt w:val="decimal"/>
      <w:lvlText w:val=""/>
      <w:lvlJc w:val="left"/>
    </w:lvl>
  </w:abstractNum>
  <w:abstractNum w:abstractNumId="1" w15:restartNumberingAfterBreak="0">
    <w:nsid w:val="48342580"/>
    <w:multiLevelType w:val="hybridMultilevel"/>
    <w:tmpl w:val="C8A84EAE"/>
    <w:lvl w:ilvl="0" w:tplc="B81EFE18">
      <w:start w:val="1"/>
      <w:numFmt w:val="bullet"/>
      <w:lvlText w:val="●"/>
      <w:lvlJc w:val="left"/>
      <w:pPr>
        <w:ind w:left="720" w:hanging="360"/>
      </w:pPr>
    </w:lvl>
    <w:lvl w:ilvl="1" w:tplc="8A78806C">
      <w:start w:val="1"/>
      <w:numFmt w:val="bullet"/>
      <w:lvlText w:val="○"/>
      <w:lvlJc w:val="left"/>
      <w:pPr>
        <w:ind w:left="1440" w:hanging="360"/>
      </w:pPr>
    </w:lvl>
    <w:lvl w:ilvl="2" w:tplc="3938A7DE">
      <w:start w:val="1"/>
      <w:numFmt w:val="bullet"/>
      <w:lvlText w:val="■"/>
      <w:lvlJc w:val="left"/>
      <w:pPr>
        <w:ind w:left="2160" w:hanging="360"/>
      </w:pPr>
    </w:lvl>
    <w:lvl w:ilvl="3" w:tplc="71786C4C">
      <w:start w:val="1"/>
      <w:numFmt w:val="bullet"/>
      <w:lvlText w:val="●"/>
      <w:lvlJc w:val="left"/>
      <w:pPr>
        <w:ind w:left="2880" w:hanging="360"/>
      </w:pPr>
    </w:lvl>
    <w:lvl w:ilvl="4" w:tplc="3E746122">
      <w:start w:val="1"/>
      <w:numFmt w:val="bullet"/>
      <w:lvlText w:val="○"/>
      <w:lvlJc w:val="left"/>
      <w:pPr>
        <w:ind w:left="3600" w:hanging="360"/>
      </w:pPr>
    </w:lvl>
    <w:lvl w:ilvl="5" w:tplc="B6B4CD72">
      <w:start w:val="1"/>
      <w:numFmt w:val="bullet"/>
      <w:lvlText w:val="■"/>
      <w:lvlJc w:val="left"/>
      <w:pPr>
        <w:ind w:left="4320" w:hanging="360"/>
      </w:pPr>
    </w:lvl>
    <w:lvl w:ilvl="6" w:tplc="245C5526">
      <w:start w:val="1"/>
      <w:numFmt w:val="bullet"/>
      <w:lvlText w:val="●"/>
      <w:lvlJc w:val="left"/>
      <w:pPr>
        <w:ind w:left="5040" w:hanging="360"/>
      </w:pPr>
    </w:lvl>
    <w:lvl w:ilvl="7" w:tplc="15B2D260">
      <w:start w:val="1"/>
      <w:numFmt w:val="bullet"/>
      <w:lvlText w:val="●"/>
      <w:lvlJc w:val="left"/>
      <w:pPr>
        <w:ind w:left="5760" w:hanging="360"/>
      </w:pPr>
    </w:lvl>
    <w:lvl w:ilvl="8" w:tplc="3C1445EA">
      <w:start w:val="1"/>
      <w:numFmt w:val="bullet"/>
      <w:lvlText w:val="●"/>
      <w:lvlJc w:val="left"/>
      <w:pPr>
        <w:ind w:left="6480" w:hanging="360"/>
      </w:pPr>
    </w:lvl>
  </w:abstractNum>
  <w:num w:numId="1" w16cid:durableId="1200048236">
    <w:abstractNumId w:val="1"/>
    <w:lvlOverride w:ilvl="0">
      <w:startOverride w:val="1"/>
    </w:lvlOverride>
  </w:num>
  <w:num w:numId="2" w16cid:durableId="9070310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51D0"/>
    <w:rsid w:val="003F540B"/>
    <w:rsid w:val="0063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0A41F"/>
  <w15:docId w15:val="{09842153-1ADD-4508-AABE-584F0E796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color w:val="222222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?><Relationships xmlns="http://schemas.openxmlformats.org/package/2006/relationships"><Relationship Id="rId8" Type="http://schemas.openxmlformats.org/officeDocument/2006/relationships/hyperlink" Target="https://www.linkedin.com/in/olamide-balogun-94989a417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rive.google.com/file/d/1-4xnX8dXGIe0HXz-Zr-oHrT7Jn0Baz1H/view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file/d/1-4xnX8dXGIe0HXz-Zr-oHrT7Jn0Baz1H/view" TargetMode="External"/><Relationship Id="rId5" Type="http://schemas.openxmlformats.org/officeDocument/2006/relationships/hyperlink" Target="https://www.linkedin.com/in/olamide-balogun-94989a417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490</Words>
  <Characters>2798</Characters>
  <Application>Microsoft Office Word</Application>
  <DocSecurity>0</DocSecurity>
  <Lines>23</Lines>
  <Paragraphs>6</Paragraphs>
  <ScaleCrop>false</ScaleCrop>
  <Company/>
  <LinksUpToDate>false</LinksUpToDate>
  <CharactersWithSpaces>3282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Balogun Olamide</cp:lastModifiedBy>
  <cp:revision>2</cp:revision>
  <dcterms:created xsi:type="dcterms:W3CDTF">2026-06-18T04:43:00Z</dcterms:created>
  <dcterms:modified xsi:type="dcterms:W3CDTF">2026-06-21T17:17:00Z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cc05b941-632b-42fb-883e-c33ed6e0d06f</vt:lpwstr>
  </property>
</Properties>
</file>