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DFA" w:rsidRDefault="00331EF4" w:rsidP="00BE4DFA">
      <w:r>
        <w:t>Bedömningen av beståndsålder beror</w:t>
      </w:r>
      <w:r w:rsidR="00BE4DFA">
        <w:t xml:space="preserve"> på trädslag och läge i landet.</w:t>
      </w:r>
    </w:p>
    <w:p w:rsidR="00BE4DFA" w:rsidRPr="00BE4DFA" w:rsidRDefault="00331EF4" w:rsidP="00BE4DFA">
      <w:pPr>
        <w:rPr>
          <w:b/>
        </w:rPr>
      </w:pPr>
      <w:r>
        <w:rPr>
          <w:b/>
        </w:rPr>
        <w:t>Tall och gran</w:t>
      </w:r>
    </w:p>
    <w:p w:rsidR="00BE4DFA" w:rsidRDefault="00BE4DFA" w:rsidP="00BE4DFA">
      <w:r>
        <w:t xml:space="preserve">Medelhög ålder: </w:t>
      </w:r>
    </w:p>
    <w:p w:rsidR="00BE4DFA" w:rsidRDefault="00BE4DFA" w:rsidP="00BE4DFA">
      <w:pPr>
        <w:pStyle w:val="Liststycke"/>
        <w:numPr>
          <w:ilvl w:val="0"/>
          <w:numId w:val="1"/>
        </w:numPr>
      </w:pPr>
      <w:r>
        <w:t>120-160 år i Norrland</w:t>
      </w:r>
    </w:p>
    <w:p w:rsidR="00BE4DFA" w:rsidRDefault="00BE4DFA" w:rsidP="00BE4DFA">
      <w:pPr>
        <w:pStyle w:val="Liststycke"/>
        <w:numPr>
          <w:ilvl w:val="0"/>
          <w:numId w:val="1"/>
        </w:numPr>
      </w:pPr>
      <w:r>
        <w:t>100-140 år i Svealand och Götaland</w:t>
      </w:r>
    </w:p>
    <w:p w:rsidR="00BE4DFA" w:rsidRDefault="00BE4DFA" w:rsidP="00BE4DFA">
      <w:r>
        <w:t>Hög ålder:</w:t>
      </w:r>
    </w:p>
    <w:p w:rsidR="00BE4DFA" w:rsidRDefault="00BE4DFA" w:rsidP="00BE4DFA">
      <w:pPr>
        <w:pStyle w:val="Liststycke"/>
        <w:numPr>
          <w:ilvl w:val="0"/>
          <w:numId w:val="3"/>
        </w:numPr>
      </w:pPr>
      <w:r>
        <w:t>&gt; 160 år i Norrland</w:t>
      </w:r>
    </w:p>
    <w:p w:rsidR="00BE4DFA" w:rsidRDefault="00BE4DFA" w:rsidP="00BE4DFA">
      <w:pPr>
        <w:pStyle w:val="Liststycke"/>
        <w:numPr>
          <w:ilvl w:val="0"/>
          <w:numId w:val="3"/>
        </w:numPr>
      </w:pPr>
      <w:r>
        <w:t>&gt; 140 år i Svealand och Götaland</w:t>
      </w:r>
    </w:p>
    <w:p w:rsidR="00BE4DFA" w:rsidRPr="00BE4DFA" w:rsidRDefault="00331EF4" w:rsidP="00BE4DFA">
      <w:pPr>
        <w:rPr>
          <w:b/>
        </w:rPr>
      </w:pPr>
      <w:r>
        <w:rPr>
          <w:b/>
        </w:rPr>
        <w:t>L</w:t>
      </w:r>
      <w:bookmarkStart w:id="0" w:name="_GoBack"/>
      <w:bookmarkEnd w:id="0"/>
      <w:r>
        <w:rPr>
          <w:b/>
        </w:rPr>
        <w:t>öv</w:t>
      </w:r>
    </w:p>
    <w:p w:rsidR="00BE4DFA" w:rsidRDefault="00BE4DFA" w:rsidP="00BE4DFA">
      <w:r>
        <w:t>Medelhög ålder: 70-100 år</w:t>
      </w:r>
    </w:p>
    <w:p w:rsidR="00BF6833" w:rsidRDefault="00BE4DFA" w:rsidP="00BE4DFA">
      <w:r>
        <w:t xml:space="preserve">Hög ålder: </w:t>
      </w:r>
      <w:r>
        <w:rPr>
          <w:sz w:val="20"/>
        </w:rPr>
        <w:t>&gt;</w:t>
      </w:r>
      <w:r>
        <w:t xml:space="preserve"> 100 år</w:t>
      </w:r>
    </w:p>
    <w:sectPr w:rsidR="00BF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F42DB"/>
    <w:multiLevelType w:val="hybridMultilevel"/>
    <w:tmpl w:val="17D006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24E6"/>
    <w:multiLevelType w:val="hybridMultilevel"/>
    <w:tmpl w:val="904C3B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154BB"/>
    <w:multiLevelType w:val="hybridMultilevel"/>
    <w:tmpl w:val="B98CB9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FA"/>
    <w:rsid w:val="00331EF4"/>
    <w:rsid w:val="003E1D12"/>
    <w:rsid w:val="004F33B6"/>
    <w:rsid w:val="00B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6169"/>
  <w15:chartTrackingRefBased/>
  <w15:docId w15:val="{CA0AF8F6-DDEC-4099-B1D9-837286F7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E4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4C80B8-017D-4E4C-8EEE-EEE7C8010A36}"/>
</file>

<file path=customXml/itemProps2.xml><?xml version="1.0" encoding="utf-8"?>
<ds:datastoreItem xmlns:ds="http://schemas.openxmlformats.org/officeDocument/2006/customXml" ds:itemID="{7469AEEC-F14A-49A9-ACBA-F28D79D2A24D}"/>
</file>

<file path=customXml/itemProps3.xml><?xml version="1.0" encoding="utf-8"?>
<ds:datastoreItem xmlns:ds="http://schemas.openxmlformats.org/officeDocument/2006/customXml" ds:itemID="{E67DEBD5-10B3-4752-BDFA-F86F19D605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Olof Widenfalk</cp:lastModifiedBy>
  <cp:revision>2</cp:revision>
  <dcterms:created xsi:type="dcterms:W3CDTF">2018-07-02T14:05:00Z</dcterms:created>
  <dcterms:modified xsi:type="dcterms:W3CDTF">2018-07-09T11:36:00Z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4001900</vt:r8>
  </property>
</Properties>
</file>