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011" w:rsidRDefault="004737E6">
      <w:r>
        <w:t>K</w:t>
      </w:r>
      <w:r w:rsidR="00E52011">
        <w:t xml:space="preserve">alkindikerande växter är bl.a. blåsippa, orkidéer, </w:t>
      </w:r>
      <w:proofErr w:type="spellStart"/>
      <w:r w:rsidR="00E52011">
        <w:t>kranshakmossa</w:t>
      </w:r>
      <w:proofErr w:type="spellEnd"/>
      <w:r w:rsidR="00E52011">
        <w:t>, trolldruva, tibast och vispstarr. Svagare indikatorarter inkluderar bl.a. ormbär, hässlebrodd, brunört och violer.</w:t>
      </w:r>
      <w:bookmarkStart w:id="0" w:name="_GoBack"/>
      <w:bookmarkEnd w:id="0"/>
    </w:p>
    <w:sectPr w:rsidR="00E52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11"/>
    <w:rsid w:val="003E1D12"/>
    <w:rsid w:val="004737E6"/>
    <w:rsid w:val="004F33B6"/>
    <w:rsid w:val="009F7BE0"/>
    <w:rsid w:val="00D97814"/>
    <w:rsid w:val="00E5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5848"/>
  <w15:chartTrackingRefBased/>
  <w15:docId w15:val="{9FC324F2-8A29-4C65-BE22-60410026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2F3E5F-BA46-48BA-B444-3E98C2B2FE36}"/>
</file>

<file path=customXml/itemProps2.xml><?xml version="1.0" encoding="utf-8"?>
<ds:datastoreItem xmlns:ds="http://schemas.openxmlformats.org/officeDocument/2006/customXml" ds:itemID="{31879FC4-B153-47D5-A203-104A0ACF488E}"/>
</file>

<file path=customXml/itemProps3.xml><?xml version="1.0" encoding="utf-8"?>
<ds:datastoreItem xmlns:ds="http://schemas.openxmlformats.org/officeDocument/2006/customXml" ds:itemID="{42021688-6113-4E43-8FCD-8A9DC54E08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Olof Widenfalk</cp:lastModifiedBy>
  <cp:revision>3</cp:revision>
  <dcterms:created xsi:type="dcterms:W3CDTF">2018-07-02T14:23:00Z</dcterms:created>
  <dcterms:modified xsi:type="dcterms:W3CDTF">2018-07-09T14:04:00Z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4003700</vt:r8>
  </property>
</Properties>
</file>