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</w:pPr>
    </w:p>
    <w:p>
      <w:pPr>
        <w:pStyle w:val="Corpo A"/>
      </w:pPr>
    </w:p>
    <w:tbl>
      <w:tblPr>
        <w:tblW w:w="10770" w:type="dxa"/>
        <w:jc w:val="left"/>
        <w:tblInd w:w="1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0"/>
        <w:gridCol w:w="5655"/>
        <w:gridCol w:w="2565"/>
      </w:tblGrid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5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5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sz w:val="32"/>
                <w:szCs w:val="32"/>
                <w:shd w:val="nil" w:color="auto" w:fill="auto"/>
                <w:lang w:val="pt-PT"/>
              </w:rPr>
            </w:pP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b w:val="1"/>
                <w:bCs w:val="1"/>
                <w:sz w:val="32"/>
                <w:szCs w:val="32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Ordem de Servi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000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3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 xml:space="preserve"> 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Manuten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32"/>
                <w:szCs w:val="32"/>
                <w:shd w:val="nil" w:color="auto" w:fill="auto"/>
                <w:rtl w:val="0"/>
                <w:lang w:val="pt-PT"/>
              </w:rPr>
              <w:t>o Corretiva</w:t>
            </w:r>
          </w:p>
        </w:tc>
        <w:tc>
          <w:tcPr>
            <w:tcW w:type="dxa" w:w="25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spacing w:line="240" w:lineRule="auto"/>
        <w:ind w:left="1293" w:hanging="1293"/>
      </w:pPr>
    </w:p>
    <w:p>
      <w:pPr>
        <w:pStyle w:val="Corpo A"/>
        <w:widowControl w:val="0"/>
        <w:spacing w:line="240" w:lineRule="auto"/>
        <w:ind w:left="1185" w:hanging="1185"/>
      </w:pPr>
    </w:p>
    <w:p>
      <w:pPr>
        <w:pStyle w:val="Corpo A"/>
        <w:widowControl w:val="0"/>
        <w:spacing w:line="240" w:lineRule="auto"/>
        <w:ind w:left="1077" w:hanging="1077"/>
      </w:pPr>
    </w:p>
    <w:p>
      <w:pPr>
        <w:pStyle w:val="Corpo A"/>
      </w:pPr>
    </w:p>
    <w:tbl>
      <w:tblPr>
        <w:tblW w:w="10785" w:type="dxa"/>
        <w:jc w:val="left"/>
        <w:tblInd w:w="4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15"/>
        <w:gridCol w:w="5370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Cliente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Jo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Silva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Endere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clear" w:color="auto" w:fill="ffffff"/>
                <w:rtl w:val="0"/>
                <w:lang w:val="pt-PT"/>
              </w:rPr>
              <w:t>Av. Senador Salgado Filho,1305, Centro, Curitiba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Telefone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(41) 9908-0808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CPF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382.221.499-65</w:t>
            </w:r>
          </w:p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Software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Nome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Sistema de Gerenciamento Escolar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Linguagem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Java</w:t>
            </w:r>
          </w:p>
        </w:tc>
      </w:tr>
      <w:tr>
        <w:tblPrEx>
          <w:shd w:val="clear" w:color="auto" w:fill="ced7e7"/>
        </w:tblPrEx>
        <w:trPr>
          <w:trHeight w:val="533" w:hRule="atLeast"/>
        </w:trPr>
        <w:tc>
          <w:tcPr>
            <w:tcW w:type="dxa" w:w="54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Tipo</w:t>
            </w:r>
          </w:p>
          <w:p>
            <w:pPr>
              <w:pStyle w:val="Corpo A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Gerenciamento</w:t>
            </w:r>
          </w:p>
        </w:tc>
        <w:tc>
          <w:tcPr>
            <w:tcW w:type="dxa" w:w="537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Diagn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ó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stico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  <w:rPr>
                <w:i w:val="1"/>
                <w:iCs w:val="1"/>
                <w:shd w:val="nil" w:color="auto" w:fill="auto"/>
              </w:rPr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Diagn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ó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stico atual</w:t>
            </w:r>
          </w:p>
          <w:p>
            <w:pPr>
              <w:pStyle w:val="Corpo A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pt-PT"/>
              </w:rPr>
            </w:pPr>
            <w:r>
              <w:rPr>
                <w:shd w:val="nil" w:color="auto" w:fill="auto"/>
                <w:rtl w:val="0"/>
                <w:lang w:val="pt-PT"/>
              </w:rPr>
              <w:t>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tulo das telas de gerenciamento est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menores do que deveriam</w:t>
            </w:r>
            <w:r>
              <w:rPr>
                <w:shd w:val="nil" w:color="auto" w:fill="auto"/>
                <w:rtl w:val="0"/>
                <w:lang w:val="pt-PT"/>
              </w:rPr>
              <w:t>.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Solu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7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434343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Solu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çã</w:t>
            </w: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o aplicada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434343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Arquivos modificados</w:t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434343" w:sz="8" w:space="0" w:shadow="0" w:frame="0"/>
              <w:bottom w:val="single" w:color="434343" w:sz="8" w:space="0" w:shadow="0" w:frame="0"/>
              <w:right w:val="single" w:color="434343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15"/>
            <w:tcBorders>
              <w:top w:val="single" w:color="434343" w:sz="8" w:space="0" w:shadow="0" w:frame="0"/>
              <w:left w:val="single" w:color="000000" w:sz="8" w:space="0" w:shadow="0" w:frame="0"/>
              <w:bottom w:val="single" w:color="efefe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i w:val="1"/>
                <w:iCs w:val="1"/>
                <w:shd w:val="nil" w:color="auto" w:fill="auto"/>
                <w:rtl w:val="0"/>
                <w:lang w:val="pt-PT"/>
              </w:rPr>
              <w:t>Arquivos modificados</w:t>
            </w:r>
            <w:r>
              <w:rPr>
                <w:i w:val="1"/>
                <w:iCs w:val="1"/>
                <w:shd w:val="nil" w:color="auto" w:fill="auto"/>
              </w:rPr>
            </w:r>
          </w:p>
        </w:tc>
        <w:tc>
          <w:tcPr>
            <w:tcW w:type="dxa" w:w="5370"/>
            <w:tcBorders>
              <w:top w:val="single" w:color="434343" w:sz="8" w:space="0" w:shadow="0" w:frame="0"/>
              <w:left w:val="single" w:color="ffffff" w:sz="8" w:space="0" w:shadow="0" w:frame="0"/>
              <w:bottom w:val="single" w:color="efefe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Data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Desenvolvedor respons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vel: </w:t>
            </w:r>
          </w:p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415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Contato: </w:t>
            </w:r>
            <w:r>
              <w:rPr>
                <w:shd w:val="nil" w:color="auto" w:fill="auto"/>
                <w:rtl w:val="0"/>
                <w:lang w:val="pt-PT"/>
              </w:rPr>
              <w:t>netoneze@hotmail.com</w:t>
            </w:r>
          </w:p>
        </w:tc>
        <w:tc>
          <w:tcPr>
            <w:tcW w:type="dxa" w:w="5370"/>
            <w:tcBorders>
              <w:top w:val="single" w:color="efefef" w:sz="8" w:space="0" w:shadow="0" w:frame="0"/>
              <w:left w:val="single" w:color="efefef" w:sz="8" w:space="0" w:shadow="0" w:frame="0"/>
              <w:bottom w:val="single" w:color="efefef" w:sz="8" w:space="0" w:shadow="0" w:frame="0"/>
              <w:right w:val="single" w:color="efefef" w:sz="8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Total do Servi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 xml:space="preserve">o: </w:t>
            </w:r>
          </w:p>
        </w:tc>
      </w:tr>
    </w:tbl>
    <w:p>
      <w:pPr>
        <w:pStyle w:val="Corpo A"/>
        <w:widowControl w:val="0"/>
        <w:spacing w:line="240" w:lineRule="auto"/>
        <w:ind w:left="301" w:hanging="301"/>
      </w:pPr>
    </w:p>
    <w:p>
      <w:pPr>
        <w:pStyle w:val="Corpo A"/>
        <w:widowControl w:val="0"/>
        <w:spacing w:line="240" w:lineRule="auto"/>
        <w:ind w:left="193" w:hanging="193"/>
      </w:pPr>
    </w:p>
    <w:p>
      <w:pPr>
        <w:pStyle w:val="Corpo A"/>
        <w:widowControl w:val="0"/>
        <w:spacing w:line="240" w:lineRule="auto"/>
        <w:ind w:left="85" w:hanging="85"/>
      </w:pPr>
    </w:p>
    <w:p>
      <w:pPr>
        <w:pStyle w:val="Corpo A"/>
        <w:rPr>
          <w:u w:val="single"/>
        </w:rPr>
      </w:pPr>
    </w:p>
    <w:tbl>
      <w:tblPr>
        <w:tblW w:w="10770" w:type="dxa"/>
        <w:jc w:val="left"/>
        <w:tblInd w:w="14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85"/>
        <w:gridCol w:w="5385"/>
      </w:tblGrid>
      <w:tr>
        <w:tblPrEx>
          <w:shd w:val="clear" w:color="auto" w:fill="ced7e7"/>
        </w:tblPrEx>
        <w:trPr>
          <w:trHeight w:val="1166" w:hRule="atLeast"/>
        </w:trPr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Assinatura do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cnico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u w:val="single"/>
                <w:shd w:val="nil" w:color="auto" w:fill="auto"/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  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u w:val="none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887536" cy="12551"/>
                      <wp:effectExtent l="0" t="0" r="0" b="0"/>
                      <wp:docPr id="1073741825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536" cy="125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style="visibility:visible;width:227.4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  <w:tc>
          <w:tcPr>
            <w:tcW w:type="dxa" w:w="538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jc w:val="center"/>
              <w:rPr>
                <w:u w:val="single"/>
                <w:shd w:val="nil" w:color="auto" w:fill="auto"/>
              </w:rPr>
            </w:pPr>
            <w:r>
              <w:rPr>
                <w:u w:val="none"/>
                <w:shd w:val="nil" w:color="auto" w:fill="auto"/>
                <w:rtl w:val="0"/>
                <w:lang w:val="pt-PT"/>
              </w:rPr>
              <w:t xml:space="preserve">      Assinatura do Cliente</w: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</w:t>
            </w:r>
          </w:p>
          <w:p>
            <w:pPr>
              <w:pStyle w:val="Co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                 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pt-PT"/>
              </w:rPr>
              <mc:AlternateContent>
                <mc:Choice Requires="wps">
                  <w:drawing xmlns:a="http://schemas.openxmlformats.org/drawingml/2006/main">
                    <wp:inline distT="0" distB="0" distL="0" distR="0">
                      <wp:extent cx="2887536" cy="12551"/>
                      <wp:effectExtent l="0" t="0" r="0" b="0"/>
                      <wp:docPr id="1073741826" name="officeArt object" descr="Retâ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7536" cy="12551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visibility:visible;width:227.4pt;height:1.0pt;">
                      <v:fill color="#A0A0A0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rect>
                  </w:pict>
                </mc:Fallback>
              </mc:AlternateContent>
            </w:r>
            <w:r>
              <w:rPr>
                <w:u w:val="single"/>
                <w:shd w:val="nil" w:color="auto" w:fill="auto"/>
                <w:rtl w:val="0"/>
                <w:lang w:val="pt-PT"/>
              </w:rPr>
              <w:t xml:space="preserve"> </w:t>
            </w:r>
          </w:p>
        </w:tc>
      </w:tr>
    </w:tbl>
    <w:p>
      <w:pPr>
        <w:pStyle w:val="Corpo A"/>
        <w:widowControl w:val="0"/>
        <w:spacing w:line="240" w:lineRule="auto"/>
        <w:ind w:left="1293" w:hanging="1293"/>
      </w:pPr>
      <w:r>
        <w:rPr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566" w:right="566" w:bottom="566" w:left="566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