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512228" cy="1290638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28" cy="12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spacing w:after="200"/>
        <w:jc w:val="both"/>
        <w:rPr>
          <w:b w:val="1"/>
          <w:bCs w:val="1"/>
          <w:sz w:val="28"/>
          <w:szCs w:val="28"/>
        </w:rPr>
      </w:pPr>
    </w:p>
    <w:p>
      <w:pPr>
        <w:pStyle w:val="Corpo"/>
        <w:spacing w:before="120" w:after="60" w:line="240" w:lineRule="auto"/>
        <w:jc w:val="center"/>
        <w:rPr>
          <w:sz w:val="24"/>
          <w:szCs w:val="24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br w:type="textWrapping"/>
        <w:br w:type="textWrapping"/>
      </w:r>
      <w:r>
        <w:rPr>
          <w:i w:val="1"/>
          <w:iCs w:val="1"/>
          <w:sz w:val="24"/>
          <w:szCs w:val="24"/>
        </w:rPr>
        <w:br w:type="textWrapping"/>
      </w:r>
      <w:r>
        <w:rPr>
          <w:sz w:val="24"/>
          <w:szCs w:val="24"/>
          <w:rtl w:val="0"/>
          <w:lang w:val="pt-PT"/>
        </w:rPr>
        <w:t>Bacharelado em Engenharia de Software</w:t>
      </w:r>
    </w:p>
    <w:p>
      <w:pPr>
        <w:pStyle w:val="Corpo"/>
        <w:spacing w:before="6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Ger</w:t>
      </w:r>
      <w:r>
        <w:rPr>
          <w:b w:val="1"/>
          <w:bCs w:val="1"/>
          <w:sz w:val="24"/>
          <w:szCs w:val="24"/>
          <w:rtl w:val="0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>ncia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jc w:val="center"/>
        <w:rPr>
          <w:i w:val="1"/>
          <w:i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PROFESSOR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da-DK"/>
        </w:rPr>
        <w:t>Alexandre</w:t>
      </w:r>
      <w:r>
        <w:rPr>
          <w:b w:val="1"/>
          <w:bCs w:val="1"/>
          <w:outline w:val="0"/>
          <w:color w:val="4d5156"/>
          <w:sz w:val="24"/>
          <w:szCs w:val="24"/>
          <w:u w:color="4d5156"/>
          <w:rtl w:val="0"/>
          <w14:textFill>
            <w14:solidFill>
              <w14:srgbClr w14:val="4D5156"/>
            </w14:solidFill>
          </w14:textFill>
        </w:rPr>
        <w:t xml:space="preserve"> </w:t>
      </w:r>
      <w:r>
        <w:rPr>
          <w:b w:val="1"/>
          <w:bCs w:val="1"/>
          <w:sz w:val="24"/>
          <w:szCs w:val="24"/>
          <w:rtl w:val="0"/>
        </w:rPr>
        <w:t>L</w:t>
      </w:r>
      <w:r>
        <w:rPr>
          <w:b w:val="1"/>
          <w:bCs w:val="1"/>
          <w:sz w:val="24"/>
          <w:szCs w:val="24"/>
          <w:rtl w:val="0"/>
          <w:lang w:val="de-DE"/>
        </w:rPr>
        <w:t>´</w:t>
      </w:r>
      <w:r>
        <w:rPr>
          <w:b w:val="1"/>
          <w:bCs w:val="1"/>
          <w:sz w:val="24"/>
          <w:szCs w:val="24"/>
          <w:rtl w:val="0"/>
          <w:lang w:val="it-IT"/>
        </w:rPr>
        <w:t>Erario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ROTEIRO DE TESTE MANUAL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rPr>
          <w:b w:val="1"/>
          <w:bCs w:val="1"/>
          <w:sz w:val="24"/>
          <w:szCs w:val="24"/>
        </w:rPr>
      </w:pPr>
    </w:p>
    <w:p>
      <w:pPr>
        <w:pStyle w:val="heading 6"/>
        <w:keepNext w:val="0"/>
        <w:keepLines w:val="0"/>
        <w:spacing w:before="120" w:after="60" w:line="240" w:lineRule="auto"/>
        <w:jc w:val="center"/>
        <w:outlineLvl w:val="9"/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Enio Amarantes Neto</w:t>
      </w:r>
    </w:p>
    <w:p>
      <w:pPr>
        <w:pStyle w:val="heading 6"/>
        <w:keepNext w:val="0"/>
        <w:keepLines w:val="0"/>
        <w:spacing w:before="120" w:after="60" w:line="240" w:lineRule="auto"/>
        <w:jc w:val="center"/>
        <w:outlineLvl w:val="9"/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Kaique Ribeiro de Campos</w:t>
      </w:r>
    </w:p>
    <w:p>
      <w:pPr>
        <w:pStyle w:val="heading 6"/>
        <w:keepNext w:val="0"/>
        <w:keepLines w:val="0"/>
        <w:spacing w:before="120" w:after="60" w:line="240" w:lineRule="auto"/>
        <w:jc w:val="center"/>
        <w:outlineLvl w:val="9"/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Nelson Antonio Neto Toneze</w:t>
      </w:r>
    </w:p>
    <w:p>
      <w:pPr>
        <w:pStyle w:val="heading 6"/>
        <w:keepNext w:val="0"/>
        <w:keepLines w:val="0"/>
        <w:spacing w:before="120" w:after="60" w:line="240" w:lineRule="auto"/>
        <w:jc w:val="center"/>
        <w:outlineLvl w:val="9"/>
        <w:rPr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000000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Silvia Caroline Cezar Souza</w:t>
      </w: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CORN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LIO PROC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PIO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en-US"/>
        </w:rPr>
        <w:t>2021</w:t>
      </w:r>
    </w:p>
    <w:p>
      <w:pPr>
        <w:pStyle w:val="Corpo"/>
        <w:numPr>
          <w:ilvl w:val="0"/>
          <w:numId w:val="2"/>
        </w:numPr>
        <w:bidi w:val="0"/>
        <w:spacing w:after="20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Valida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it-IT"/>
        </w:rPr>
        <w:t>o visual</w:t>
      </w:r>
    </w:p>
    <w:p>
      <w:pPr>
        <w:pStyle w:val="Corpo"/>
        <w:spacing w:after="200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O tester dever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abrir a aplica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verificar se 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feitas surtiram efeito 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acordo com o que foi pedido. Para isto, o mesmo dever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comparar a parte modificada com a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anterior da aplica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verificar os requisitos.</w:t>
      </w:r>
    </w:p>
    <w:p>
      <w:pPr>
        <w:pStyle w:val="Corpo"/>
        <w:spacing w:after="200"/>
        <w:ind w:left="567" w:firstLine="708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bidi w:val="0"/>
        <w:spacing w:after="20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Code Review</w:t>
      </w:r>
    </w:p>
    <w:p>
      <w:pPr>
        <w:pStyle w:val="Corpo"/>
        <w:spacing w:after="200"/>
        <w:ind w:left="720" w:firstLine="0"/>
        <w:jc w:val="both"/>
      </w:pPr>
      <w:r>
        <w:rPr>
          <w:sz w:val="24"/>
          <w:szCs w:val="24"/>
          <w:rtl w:val="0"/>
          <w:lang w:val="pt-PT"/>
        </w:rPr>
        <w:tab/>
        <w:t>O tester dever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verificar se o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 est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de acordo com 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pedidas nos requisitos. 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6">
    <w:name w:val="heading 6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:lang w:val="pt-PT"/>
      <w14:textFill>
        <w14:solidFill>
          <w14:srgbClr w14:val="666666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