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D7BD3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r w:rsidRPr="000343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BE058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br/>
      </w:r>
      <w:r w:rsidRPr="000343FA">
        <w:rPr>
          <w:rFonts w:ascii="Times New Roman" w:hAnsi="Times New Roman" w:cs="Times New Roman"/>
          <w:sz w:val="24"/>
          <w:szCs w:val="24"/>
        </w:rPr>
        <w:t xml:space="preserve">Using the HR Management data, your company requires you to delve into data analysis using SQL to uncover insights for HR department and visualize the results using Power BI in </w:t>
      </w:r>
      <w:proofErr w:type="gramStart"/>
      <w:r w:rsidRPr="000343FA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0343FA">
        <w:rPr>
          <w:rFonts w:ascii="Times New Roman" w:hAnsi="Times New Roman" w:cs="Times New Roman"/>
          <w:sz w:val="24"/>
          <w:szCs w:val="24"/>
        </w:rPr>
        <w:t xml:space="preserve"> to make an informed decisions and strategic workforce planning. </w:t>
      </w:r>
    </w:p>
    <w:p w14:paraId="56BD5E92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</w:p>
    <w:p w14:paraId="28D630EA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NOTE: Clean data if required </w:t>
      </w:r>
    </w:p>
    <w:p w14:paraId="156F3C3D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1. What is the gender breakdown in the Company? </w:t>
      </w:r>
    </w:p>
    <w:p w14:paraId="676138BB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2. How many employees work remotely for each department? </w:t>
      </w:r>
    </w:p>
    <w:p w14:paraId="45CFE153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3. What is the distribution of employees who work remotely and HQ </w:t>
      </w:r>
    </w:p>
    <w:p w14:paraId="5A8D66F7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4. What is the race distribution in the Company? </w:t>
      </w:r>
    </w:p>
    <w:p w14:paraId="7B020A77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5. What is the distribution of </w:t>
      </w:r>
      <w:proofErr w:type="gramStart"/>
      <w:r w:rsidRPr="000343FA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0343FA">
        <w:rPr>
          <w:rFonts w:ascii="Times New Roman" w:hAnsi="Times New Roman" w:cs="Times New Roman"/>
          <w:sz w:val="24"/>
          <w:szCs w:val="24"/>
        </w:rPr>
        <w:t xml:space="preserve"> across different states? </w:t>
      </w:r>
    </w:p>
    <w:p w14:paraId="14C830A0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6. What is the number of employees whose employment has been terminated </w:t>
      </w:r>
    </w:p>
    <w:p w14:paraId="5865F039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7. Who is/are the longest serving employee in the organization. </w:t>
      </w:r>
    </w:p>
    <w:p w14:paraId="5D3FBF42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8. Return the terminated employees by their race </w:t>
      </w:r>
    </w:p>
    <w:p w14:paraId="1AE5DF97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9. What is the age distribution in the Company? </w:t>
      </w:r>
    </w:p>
    <w:p w14:paraId="6E51BDD6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10. How have employee hire counts varied over time? </w:t>
      </w:r>
    </w:p>
    <w:p w14:paraId="22F53CDF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11. What is the tenure distribution for each department? </w:t>
      </w:r>
    </w:p>
    <w:p w14:paraId="1BB2FAF7" w14:textId="77777777" w:rsid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 xml:space="preserve">12. What is the average length of employment in the company? </w:t>
      </w:r>
    </w:p>
    <w:p w14:paraId="5532458D" w14:textId="352D08AF" w:rsidR="0024275F" w:rsidRPr="000343FA" w:rsidRDefault="000343FA">
      <w:pPr>
        <w:rPr>
          <w:rFonts w:ascii="Times New Roman" w:hAnsi="Times New Roman" w:cs="Times New Roman"/>
          <w:sz w:val="24"/>
          <w:szCs w:val="24"/>
        </w:rPr>
      </w:pPr>
      <w:r w:rsidRPr="000343FA">
        <w:rPr>
          <w:rFonts w:ascii="Times New Roman" w:hAnsi="Times New Roman" w:cs="Times New Roman"/>
          <w:sz w:val="24"/>
          <w:szCs w:val="24"/>
        </w:rPr>
        <w:t>13. Which department has the highest turnover rate?</w:t>
      </w:r>
    </w:p>
    <w:sectPr w:rsidR="0024275F" w:rsidRPr="0003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6D"/>
    <w:rsid w:val="000343FA"/>
    <w:rsid w:val="0024275F"/>
    <w:rsid w:val="00A27D6D"/>
    <w:rsid w:val="00AC149F"/>
    <w:rsid w:val="00B1439B"/>
    <w:rsid w:val="00E5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6E4F"/>
  <w15:chartTrackingRefBased/>
  <w15:docId w15:val="{C9E9D4F4-FED7-416F-92A5-AD5D9035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Eniola Hannah</dc:creator>
  <cp:keywords/>
  <dc:description/>
  <cp:lastModifiedBy>Eniola Hannah</cp:lastModifiedBy>
  <cp:revision>2</cp:revision>
  <dcterms:created xsi:type="dcterms:W3CDTF">2025-02-15T19:59:00Z</dcterms:created>
  <dcterms:modified xsi:type="dcterms:W3CDTF">2025-02-15T20:01:00Z</dcterms:modified>
</cp:coreProperties>
</file>