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OpenStack Lab Exercise Answers - Dashboard (Horizon)</w:t>
      </w:r>
    </w:p>
    <w:p>
      <w:pPr>
        <w:pStyle w:val="Heading1"/>
      </w:pPr>
      <w:r>
        <w:t>Q1: Use the Horizon Dashboard to manage OpenStack resources (instances, networks, volumes). How does Horizon simplify the management of an OpenStack environment compared to the CLI?</w:t>
      </w:r>
    </w:p>
    <w:p>
      <w:r>
        <w:br/>
        <w:t>Managing OpenStack Resources in Horizon:</w:t>
        <w:br/>
        <w:br/>
        <w:t>1. **Instances:**</w:t>
        <w:br/>
        <w:t xml:space="preserve">   - **Create, View, and Manage Instances:** Users can easily launch, resize, pause, stop, and terminate instances through the Horizon interface by navigating to the **"Project"** tab under **"Compute"** &gt; **"Instances"**.</w:t>
        <w:br/>
        <w:t xml:space="preserve">   - **Snapshots and Backups:** Creating snapshots of running instances is as simple as selecting the instance and choosing **"Create Snapshot"** from the actions menu.</w:t>
        <w:br/>
        <w:t xml:space="preserve">   - **Instance Monitoring:** Horizon provides an overview of instance status, CPU, and RAM usage, and IP addresses, making it easy to monitor resources at a glance.</w:t>
        <w:br/>
        <w:br/>
        <w:t>2. **Networks:**</w:t>
        <w:br/>
        <w:t xml:space="preserve">   - **Network Management:** Users can create and manage networks, subnets, and routers under **"Project"** &gt; **"Network"** &gt; **"Networks"**. Horizon offers a visual interface to link networks to instances and configure networking rules.</w:t>
        <w:br/>
        <w:t xml:space="preserve">   - **Floating IPs:** Floating IPs for external access can be allocated and associated with instances through a few clicks in the dashboard.</w:t>
        <w:br/>
        <w:br/>
        <w:t>3. **Volumes:**</w:t>
        <w:br/>
        <w:t xml:space="preserve">   - **Manage Volumes:** Under **"Project"** &gt; **"Volumes"**, users can create, attach, detach, and delete volumes. The dashboard allows for easy volume management and provides a clear view of volume status and associated instances.</w:t>
        <w:br/>
        <w:t xml:space="preserve">   - **Snapshots and Backups:** Like instances, users can create volume snapshots and backups directly from the Horizon interface.</w:t>
        <w:br/>
      </w:r>
    </w:p>
    <w:p>
      <w:r>
        <w:br/>
        <w:t>How Horizon Simplifies OpenStack Management Compared to the CLI:</w:t>
        <w:br/>
        <w:br/>
        <w:t>- **User-Friendly Interface:** Horizon provides a graphical interface that allows users to perform actions through simple clicks and forms, making it accessible for non-technical users or beginners.</w:t>
        <w:br/>
        <w:t>- **Reduced Complexity:** Many CLI commands require users to remember syntax and parameters, whereas Horizon abstracts this complexity and provides intuitive dropdowns and input fields for resource creation and management.</w:t>
        <w:br/>
        <w:t>- **Visual Monitoring:** Horizon allows users to visually monitor resources (CPU, RAM usage, instance states, etc.) without needing to parse through command-line outputs.</w:t>
        <w:br/>
        <w:t>- **One-Stop Management:** Horizon centralizes all OpenStack services (compute, network, storage, etc.) in one place, enabling easy access to all resources from a single dashboard.</w:t>
        <w:br/>
      </w:r>
    </w:p>
    <w:p>
      <w:pPr>
        <w:pStyle w:val="Heading1"/>
      </w:pPr>
      <w:r>
        <w:t>Q2: Customize the Horizon dashboard to add a custom theme or logo for your organization. What files need to be modified to achieve this?</w:t>
      </w:r>
    </w:p>
    <w:p>
      <w:r>
        <w:br/>
        <w:t>Steps to Customize the Horizon Dashboard:</w:t>
        <w:br/>
        <w:br/>
        <w:t>1. **Customizing the Logo:**</w:t>
        <w:br/>
        <w:t xml:space="preserve">   - Replace the default OpenStack logo with a custom logo by editing the following file:</w:t>
        <w:br/>
        <w:t xml:space="preserve">     ```</w:t>
        <w:br/>
        <w:t xml:space="preserve">     /usr/share/openstack-dashboard/openstack_dashboard/static/dashboard/img/logo.png</w:t>
        <w:br/>
        <w:t xml:space="preserve">     ```</w:t>
        <w:br/>
        <w:t xml:space="preserve">   - Place your organization’s logo in this directory and ensure the file is named **logo.png**. You may need to adjust the size of the logo to fit the default dimensions of the dashboard.</w:t>
        <w:br/>
        <w:br/>
        <w:t>2. **Customizing the Horizon Theme:**</w:t>
        <w:br/>
        <w:t xml:space="preserve">   - Horizon’s appearance is controlled through CSS and SCSS files. You can customize colors, fonts, and layout by modifying these files:</w:t>
        <w:br/>
        <w:t xml:space="preserve">     ```</w:t>
        <w:br/>
        <w:t xml:space="preserve">     /usr/share/openstack-dashboard/openstack_dashboard/static/dashboard/scss/_variables.scss</w:t>
        <w:br/>
        <w:t xml:space="preserve">     ```</w:t>
        <w:br/>
        <w:t xml:space="preserve">   - This file contains theme variables like `$brand-primary` (for primary color), `$navbar-bg` (for navigation bar background color), and other elements you can modify to align with your organization's branding.</w:t>
        <w:br/>
        <w:br/>
        <w:t>3. **Modifying HTML Files (Optional):**</w:t>
        <w:br/>
        <w:t xml:space="preserve">   - If you need to modify the structure of the Horizon pages (such as adding custom links or text), you may need to edit the Django templates. These are located in:</w:t>
        <w:br/>
        <w:t xml:space="preserve">     ```</w:t>
        <w:br/>
        <w:t xml:space="preserve">     /usr/share/openstack-dashboard/openstack_dashboard/templates</w:t>
        <w:br/>
        <w:t xml:space="preserve">     ```</w:t>
        <w:br/>
        <w:br/>
        <w:t>4. **Rebuild and Restart Horizon:**</w:t>
        <w:br/>
        <w:t xml:space="preserve">   - After making changes to the static files, you need to collect and compress the static assets:</w:t>
        <w:br/>
        <w:t xml:space="preserve">     ```</w:t>
        <w:br/>
        <w:t xml:space="preserve">     sudo python manage.py collectstatic</w:t>
        <w:br/>
        <w:t xml:space="preserve">     sudo python manage.py compress</w:t>
        <w:br/>
        <w:t xml:space="preserve">     ```</w:t>
        <w:br/>
        <w:t xml:space="preserve">   - Restart the Horizon service to apply the changes:</w:t>
        <w:br/>
        <w:t xml:space="preserve">     ```</w:t>
        <w:br/>
        <w:t xml:space="preserve">     sudo systemctl restart apache2</w:t>
        <w:br/>
        <w:t xml:space="preserve">     ```</w:t>
        <w:br/>
        <w:br/>
        <w:t>Key Files to Modify:</w:t>
        <w:br/>
        <w:t>- **Logo:** `/usr/share/openstack-dashboard/openstack_dashboard/static/dashboard/img/logo.png`</w:t>
        <w:br/>
        <w:t>- **SCSS Variables (for theming):** `/usr/share/openstack-dashboard/openstack_dashboard/static/dashboard/scss/_variables.scss`</w:t>
        <w:br/>
        <w:t>- **Django Templates (for structure changes):** `/usr/share/openstack-dashboard/openstack_dashboard/templates`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1A8D8AA726040AA9D6578B283BDF5" ma:contentTypeVersion="4" ma:contentTypeDescription="Create a new document." ma:contentTypeScope="" ma:versionID="2ba0379b0f0bfca2440ed37f06b7732b">
  <xsd:schema xmlns:xsd="http://www.w3.org/2001/XMLSchema" xmlns:xs="http://www.w3.org/2001/XMLSchema" xmlns:p="http://schemas.microsoft.com/office/2006/metadata/properties" xmlns:ns2="f16a19e2-ddcf-428b-b4bc-203e2281ae76" targetNamespace="http://schemas.microsoft.com/office/2006/metadata/properties" ma:root="true" ma:fieldsID="0e325aaa589f60742e29c3d0ac970535" ns2:_="">
    <xsd:import namespace="f16a19e2-ddcf-428b-b4bc-203e2281a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a19e2-ddcf-428b-b4bc-203e2281a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462C66-0C00-4699-91B9-A56305BDAF9B}"/>
</file>

<file path=customXml/itemProps3.xml><?xml version="1.0" encoding="utf-8"?>
<ds:datastoreItem xmlns:ds="http://schemas.openxmlformats.org/officeDocument/2006/customXml" ds:itemID="{A3A0B188-BEA2-4F81-9E51-54672D1C53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