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数据结构</w:t>
      </w:r>
    </w:p>
    <w:p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一、25个单选题 25分（链表在某个位置插入删除，操作序列是什么）</w:t>
      </w:r>
    </w:p>
    <w:p>
      <w:pPr>
        <w:numPr>
          <w:ilvl w:val="0"/>
          <w:numId w:val="1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基础知识填空：10个，2分一个 20分（入栈出栈、入队出队、指针变化）（入队修改哪个指针、出栈修改哪个指针）（二叉树的五个性质考了三个）</w:t>
      </w:r>
    </w:p>
    <w:p>
      <w:pPr>
        <w:numPr>
          <w:ilvl w:val="0"/>
          <w:numId w:val="1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程序填空，两段程序给出功能然后填空。每段程序三个空，共6个空，12分。（if分支反一下，有提示，关注上下文）</w:t>
      </w:r>
    </w:p>
    <w:p>
      <w:pPr>
        <w:numPr>
          <w:ilvl w:val="0"/>
          <w:numId w:val="1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简答题，五道，36分。</w:t>
      </w:r>
    </w:p>
    <w:p>
      <w:pPr>
        <w:numPr>
          <w:ilvl w:val="0"/>
          <w:numId w:val="1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算法设计，7分。往年的一道数据结构考研题。（链表操作）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（哈希表例题：哈希函数给了，处理冲突方法也给。给数据，按照要求构成哈希表,处理冲突的方法：线性探测再散列）</w:t>
      </w:r>
      <w:r>
        <w:rPr>
          <w:rFonts w:hint="default"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74310" cy="4187825"/>
            <wp:effectExtent l="0" t="0" r="889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线性探测：冲突的时候+1、2、3、4、5....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二次探测：冲突的时候采用加平方：1、4、9、16、25....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  <w:t>（什么是逻辑结构、什么是存储结构、什么是顺序存储、什么是链式存储、这俩通过什么来体现元素间的关系）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  <w:t>（有一个题考时间复杂度）（一层循环线性、二层循环平方、三层循环立方）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（没有名词解释）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（线性表顺序实现）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（malloc和free函数的使用）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（链式存储关注双向链表和循环链表）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  <w:t>（注意有无头结点）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（静态链表不考，不用复习）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  <w:t>（栈和队列是重点）（只考选择题和基础知识填空）（链式队列一道选择题）（重点顺序栈，链式栈只考一道题）（队列以循环队列为主，链式队列仅一分）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（串的匹配算法不用太关注）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（数组广义表 3~4分）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  <w:t>（广义表求表头求表尾一定会考）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  <w:t>(树很重要，20分)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  <w:t>（树的度、结点的度数重点掌握）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  <w:t>（没有涉及树的层数的问题）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  <w:t>（考的都是有序树）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  <w:t>二叉树性质：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881380"/>
            <wp:effectExtent l="0" t="0" r="10795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417955"/>
            <wp:effectExtent l="0" t="0" r="10795" b="44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756410"/>
            <wp:effectExtent l="0" t="0" r="9525" b="889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828165"/>
            <wp:effectExtent l="0" t="0" r="1905" b="63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均考到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二叉树的存储重点掌握二叉链表的存储结构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考二叉树的遍历，树和森林的遍历没考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（二叉树考先序中序后序遍历）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（线索二叉树了解目的概念即可，算法不要求）（没有涉及森林、树和二叉树的转换）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（赫夫曼树 重点）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（图，重点）（有向图无向图都考了）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图的遍历（深度优先搜索，广度优先搜索：一道选择题（先画图，再写次序））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最小生成树，重点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有向无环图，了解拓扑排序即可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查找：静态查找、动态插座、哈希表，均考。查找间的区别（能否执行插入删除）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（折半查找，重点：每次折半比较的元素是谁，比较的顺序是什么，查找失败的条件，算法）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（动态查找：二叉排序树）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（二插排序树插入算法，重点）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（哈希表看一下）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排序：（什么是稳定排序什么是不稳定排序）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（均考内部排序，不考外部排序）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（了解直接插入排序的过程）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color w:val="FF0000"/>
          <w:lang w:eastAsia="zh-CN"/>
        </w:rPr>
      </w:pPr>
      <w:r>
        <w:rPr>
          <w:rFonts w:hint="default"/>
          <w:color w:val="FF0000"/>
          <w:lang w:eastAsia="zh-CN"/>
        </w:rPr>
        <w:t>（折半插入排序，插入位置）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color w:val="4874CB" w:themeColor="accent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lang w:eastAsia="zh-CN"/>
          <w14:textFill>
            <w14:solidFill>
              <w14:schemeClr w14:val="accent1"/>
            </w14:solidFill>
          </w14:textFill>
        </w:rPr>
        <w:t>（希儿排序不考）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color w:val="FF0000"/>
          <w:lang w:eastAsia="zh-CN"/>
        </w:rPr>
      </w:pPr>
      <w:r>
        <w:rPr>
          <w:rFonts w:hint="default"/>
          <w:color w:val="FF0000"/>
          <w:lang w:eastAsia="zh-CN"/>
        </w:rPr>
        <w:t>（气泡排序和快速排序重点）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color w:val="FF0000"/>
          <w:lang w:eastAsia="zh-CN"/>
        </w:rPr>
      </w:pPr>
      <w:r>
        <w:rPr>
          <w:rFonts w:hint="default"/>
          <w:color w:val="FF0000"/>
          <w:lang w:eastAsia="zh-CN"/>
        </w:rPr>
        <w:t>（简单选择排序和堆排序是重点）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962910"/>
            <wp:effectExtent l="0" t="0" r="3810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962910"/>
            <wp:effectExtent l="0" t="0" r="3810" b="889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赫夫曼编码：约定左分支是0，右分支是1.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color w:val="FF000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color w:val="FF000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color w:val="FF000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color w:val="FF000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547A8A"/>
    <w:multiLevelType w:val="singleLevel"/>
    <w:tmpl w:val="F8547A8A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ViODM5MDdlZTNkN2QyZjVlMTdiMmVkNjliZGM0ZTcifQ=="/>
  </w:docVars>
  <w:rsids>
    <w:rsidRoot w:val="00000000"/>
    <w:rsid w:val="00423C6D"/>
    <w:rsid w:val="00E865C2"/>
    <w:rsid w:val="01F83A31"/>
    <w:rsid w:val="041C6BCA"/>
    <w:rsid w:val="05237BC9"/>
    <w:rsid w:val="055F73D2"/>
    <w:rsid w:val="08BB0436"/>
    <w:rsid w:val="093A1985"/>
    <w:rsid w:val="0CB3217A"/>
    <w:rsid w:val="0DA90E87"/>
    <w:rsid w:val="11671785"/>
    <w:rsid w:val="13EB4BCA"/>
    <w:rsid w:val="167D1103"/>
    <w:rsid w:val="16E42F30"/>
    <w:rsid w:val="179B5CE4"/>
    <w:rsid w:val="1811662C"/>
    <w:rsid w:val="1B4F7512"/>
    <w:rsid w:val="1E364B33"/>
    <w:rsid w:val="226F3FF6"/>
    <w:rsid w:val="22C34341"/>
    <w:rsid w:val="238F539B"/>
    <w:rsid w:val="2456733B"/>
    <w:rsid w:val="26140199"/>
    <w:rsid w:val="27B801ED"/>
    <w:rsid w:val="289E5E90"/>
    <w:rsid w:val="29FF2103"/>
    <w:rsid w:val="2B403BFE"/>
    <w:rsid w:val="2CE66979"/>
    <w:rsid w:val="2DC55411"/>
    <w:rsid w:val="30654C8A"/>
    <w:rsid w:val="31633132"/>
    <w:rsid w:val="319E30C9"/>
    <w:rsid w:val="35901ABE"/>
    <w:rsid w:val="35D77313"/>
    <w:rsid w:val="3790083E"/>
    <w:rsid w:val="38C318A5"/>
    <w:rsid w:val="39AE31FE"/>
    <w:rsid w:val="3A533C6E"/>
    <w:rsid w:val="3CF9307F"/>
    <w:rsid w:val="41452699"/>
    <w:rsid w:val="451900C5"/>
    <w:rsid w:val="47CA56A6"/>
    <w:rsid w:val="4A7748BC"/>
    <w:rsid w:val="4AFF5FAF"/>
    <w:rsid w:val="4D090A1F"/>
    <w:rsid w:val="4D0A4797"/>
    <w:rsid w:val="4D4613C5"/>
    <w:rsid w:val="4DE374C2"/>
    <w:rsid w:val="4E5B79A0"/>
    <w:rsid w:val="4E8C557A"/>
    <w:rsid w:val="4ED65279"/>
    <w:rsid w:val="50D46A96"/>
    <w:rsid w:val="521A195B"/>
    <w:rsid w:val="52500E9E"/>
    <w:rsid w:val="5660281C"/>
    <w:rsid w:val="57844DD7"/>
    <w:rsid w:val="58B54151"/>
    <w:rsid w:val="59D10B16"/>
    <w:rsid w:val="5A4E660B"/>
    <w:rsid w:val="5E4E4E2C"/>
    <w:rsid w:val="61EC240D"/>
    <w:rsid w:val="62EE098B"/>
    <w:rsid w:val="649E018F"/>
    <w:rsid w:val="65E971E8"/>
    <w:rsid w:val="66860227"/>
    <w:rsid w:val="67620AB5"/>
    <w:rsid w:val="68B7181F"/>
    <w:rsid w:val="68E22286"/>
    <w:rsid w:val="68EA5751"/>
    <w:rsid w:val="69083E29"/>
    <w:rsid w:val="69A60DC8"/>
    <w:rsid w:val="6B2C05AD"/>
    <w:rsid w:val="6B454EC0"/>
    <w:rsid w:val="6C134FBF"/>
    <w:rsid w:val="6D3A5B51"/>
    <w:rsid w:val="6E6715F2"/>
    <w:rsid w:val="72426E63"/>
    <w:rsid w:val="733E1762"/>
    <w:rsid w:val="74003644"/>
    <w:rsid w:val="75660855"/>
    <w:rsid w:val="7772528F"/>
    <w:rsid w:val="7A4C598D"/>
    <w:rsid w:val="7B786BEC"/>
    <w:rsid w:val="7BB87930"/>
    <w:rsid w:val="7BE96EF2"/>
    <w:rsid w:val="7DE1316F"/>
    <w:rsid w:val="7E7F64E4"/>
    <w:rsid w:val="7EDC7492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uiPriority w:val="0"/>
    <w:pPr>
      <w:pBdr>
        <w:bottom w:val="double" w:color="auto" w:sz="4" w:space="1"/>
      </w:pBdr>
      <w:tabs>
        <w:tab w:val="center" w:pos="4153"/>
        <w:tab w:val="right" w:pos="8306"/>
      </w:tabs>
      <w:snapToGrid w:val="0"/>
      <w:jc w:val="center"/>
    </w:pPr>
    <w:rPr>
      <w:rFonts w:ascii="宋体" w:hAnsi="宋体" w:eastAsia="宋体" w:cs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2022-12-13T12:13:00Z</dcterms:created>
  <dc:creator>杜老板</dc:creator>
  <cp:lastModifiedBy>蓝天.</cp:lastModifiedBy>
  <dcterms:modified xsi:type="dcterms:W3CDTF">2023-12-26T16:45:48Z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959EA9568468470596212CB0DCE49D08</vt:lpwstr>
  </property>
</Properties>
</file>