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Cambria" w:hAnsi="Cambria"/>
          <w:b/>
          <w:b/>
          <w:sz w:val="28"/>
          <w:szCs w:val="24"/>
          <w:lang w:val="cs-CZ"/>
        </w:rPr>
      </w:pPr>
      <w:r>
        <w:rPr>
          <w:rFonts w:ascii="Cambria" w:hAnsi="Cambria"/>
          <w:b/>
          <w:sz w:val="28"/>
          <w:szCs w:val="24"/>
          <w:lang w:val="cs-CZ"/>
        </w:rPr>
        <w:t>DAROVACÍ SMLOUVA</w:t>
      </w:r>
    </w:p>
    <w:p>
      <w:pPr>
        <w:pStyle w:val="Normal"/>
        <w:spacing w:before="0" w:after="0"/>
        <w:rPr>
          <w:rFonts w:ascii="Cambria" w:hAnsi="Cambria"/>
          <w:sz w:val="24"/>
          <w:szCs w:val="24"/>
          <w:lang w:val="cs-CZ"/>
        </w:rPr>
      </w:pPr>
      <w:r>
        <w:rPr>
          <w:rFonts w:ascii="Cambria" w:hAnsi="Cambria"/>
          <w:sz w:val="24"/>
          <w:szCs w:val="24"/>
          <w:lang w:val="cs-CZ"/>
        </w:rPr>
      </w:r>
    </w:p>
    <w:p>
      <w:pPr>
        <w:pStyle w:val="Normal"/>
        <w:spacing w:before="0" w:after="0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  <w:t>uzavřená podle § 2055 a násl. zák. č. 89/2012 Sb., občanský zákoník, ve znění pozdějších předpisů.</w:t>
      </w:r>
    </w:p>
    <w:p>
      <w:pPr>
        <w:pStyle w:val="Normal"/>
        <w:spacing w:before="0" w:after="0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</w:r>
    </w:p>
    <w:p>
      <w:pPr>
        <w:pStyle w:val="Normal"/>
        <w:spacing w:before="0" w:after="0"/>
        <w:rPr>
          <w:rFonts w:ascii="Cambria" w:hAnsi="Cambria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  <w:t xml:space="preserve">Jméno a příjmení: </w:t>
      </w:r>
    </w:p>
    <w:p>
      <w:pPr>
        <w:pStyle w:val="Normal"/>
        <w:spacing w:before="0" w:after="0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  <w:t xml:space="preserve">Adresa: </w:t>
      </w:r>
    </w:p>
    <w:p>
      <w:pPr>
        <w:pStyle w:val="Normal"/>
        <w:spacing w:before="0" w:after="0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  <w:t xml:space="preserve">Datum narození: </w:t>
      </w:r>
    </w:p>
    <w:p>
      <w:pPr>
        <w:pStyle w:val="Normal"/>
        <w:spacing w:before="0" w:after="0"/>
        <w:rPr>
          <w:rFonts w:ascii="Cambria" w:hAnsi="Cambria" w:cs="Arial-ItalicMT"/>
          <w:i/>
          <w:i/>
          <w:iCs/>
          <w:sz w:val="24"/>
          <w:szCs w:val="24"/>
          <w:lang w:val="cs-CZ"/>
        </w:rPr>
      </w:pPr>
      <w:r>
        <w:rPr>
          <w:rFonts w:cs="Arial-ItalicMT" w:ascii="Cambria" w:hAnsi="Cambria"/>
          <w:i/>
          <w:iCs/>
          <w:sz w:val="24"/>
          <w:szCs w:val="24"/>
          <w:lang w:val="cs-CZ"/>
        </w:rPr>
        <w:t>déle jen "dárce"</w:t>
      </w:r>
    </w:p>
    <w:p>
      <w:pPr>
        <w:pStyle w:val="Normal"/>
        <w:spacing w:before="0" w:after="0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</w:r>
    </w:p>
    <w:p>
      <w:pPr>
        <w:pStyle w:val="Normal"/>
        <w:spacing w:before="0" w:after="0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  <w:t>a</w:t>
      </w:r>
    </w:p>
    <w:p>
      <w:pPr>
        <w:pStyle w:val="Normal"/>
        <w:spacing w:before="0" w:after="0"/>
        <w:rPr>
          <w:rFonts w:ascii="Cambria" w:hAnsi="Cambria"/>
          <w:sz w:val="24"/>
          <w:szCs w:val="24"/>
          <w:lang w:val="cs-CZ"/>
        </w:rPr>
      </w:pPr>
      <w:r>
        <w:rPr>
          <w:rFonts w:ascii="Cambria" w:hAnsi="Cambria"/>
          <w:sz w:val="24"/>
          <w:szCs w:val="24"/>
          <w:lang w:val="cs-CZ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sz w:val="24"/>
          <w:szCs w:val="24"/>
          <w:lang w:val="cs-CZ"/>
        </w:rPr>
        <w:t>Česká pirátská strana</w:t>
      </w:r>
      <w:r>
        <w:rPr>
          <w:rFonts w:cs="ArialMT" w:ascii="Cambria" w:hAnsi="Cambria"/>
          <w:sz w:val="24"/>
          <w:szCs w:val="24"/>
          <w:lang w:val="cs-CZ"/>
        </w:rPr>
        <w:t xml:space="preserve">, se sídlem </w:t>
      </w:r>
      <w:r>
        <w:rPr>
          <w:rFonts w:ascii="Cambria" w:hAnsi="Cambria"/>
          <w:sz w:val="24"/>
          <w:szCs w:val="24"/>
          <w:lang w:val="cs-CZ"/>
        </w:rPr>
        <w:t xml:space="preserve">Řehořova 943/19, 130 00 Praha 3 </w:t>
      </w:r>
    </w:p>
    <w:p>
      <w:pPr>
        <w:pStyle w:val="Normal"/>
        <w:spacing w:before="0" w:after="0"/>
        <w:rPr>
          <w:rFonts w:ascii="Cambria" w:hAnsi="Cambria"/>
          <w:sz w:val="24"/>
          <w:szCs w:val="24"/>
          <w:lang w:val="cs-CZ"/>
        </w:rPr>
      </w:pPr>
      <w:r>
        <w:rPr>
          <w:rFonts w:ascii="Cambria" w:hAnsi="Cambria"/>
          <w:sz w:val="24"/>
          <w:szCs w:val="24"/>
          <w:lang w:val="cs-CZ"/>
        </w:rPr>
        <w:t xml:space="preserve">IČ: </w:t>
      </w:r>
      <w:r>
        <w:rPr>
          <w:rFonts w:cs="ArialMT" w:ascii="Cambria" w:hAnsi="Cambria"/>
          <w:sz w:val="24"/>
          <w:szCs w:val="24"/>
          <w:lang w:val="cs-CZ"/>
        </w:rPr>
        <w:t>71339698, zapsána v rejstříku stran a hnutí, Ministerstvo vnitra ČR, registrace č. </w:t>
      </w:r>
      <w:r>
        <w:rPr>
          <w:rFonts w:ascii="Cambria" w:hAnsi="Cambria"/>
          <w:sz w:val="24"/>
          <w:szCs w:val="24"/>
          <w:lang w:val="cs-CZ"/>
        </w:rPr>
        <w:t>MV-39553-7/VS-2009</w:t>
      </w:r>
    </w:p>
    <w:p>
      <w:pPr>
        <w:pStyle w:val="Normal"/>
        <w:spacing w:before="0" w:after="0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  <w:t>Jednající: Jaromír Beránek, vedoucí finančního odboru Pirátů, na základě plné moci</w:t>
      </w:r>
    </w:p>
    <w:p>
      <w:pPr>
        <w:pStyle w:val="Normal"/>
        <w:spacing w:before="0" w:after="0"/>
        <w:rPr>
          <w:rFonts w:ascii="Cambria" w:hAnsi="Cambria" w:cs="Arial-ItalicMT"/>
          <w:i/>
          <w:i/>
          <w:iCs/>
          <w:sz w:val="24"/>
          <w:szCs w:val="24"/>
          <w:lang w:val="cs-CZ"/>
        </w:rPr>
      </w:pPr>
      <w:r>
        <w:rPr>
          <w:rFonts w:cs="Arial-ItalicMT" w:ascii="Cambria" w:hAnsi="Cambria"/>
          <w:i/>
          <w:iCs/>
          <w:sz w:val="24"/>
          <w:szCs w:val="24"/>
          <w:lang w:val="cs-CZ"/>
        </w:rPr>
        <w:t>dále jen "obdarovaný"</w:t>
      </w:r>
    </w:p>
    <w:p>
      <w:pPr>
        <w:pStyle w:val="Normal"/>
        <w:spacing w:before="0" w:after="0"/>
        <w:rPr>
          <w:rFonts w:ascii="Cambria" w:hAnsi="Cambria" w:cs="Arial-ItalicMT"/>
          <w:iCs/>
          <w:sz w:val="24"/>
          <w:szCs w:val="24"/>
          <w:lang w:val="cs-CZ"/>
        </w:rPr>
      </w:pPr>
      <w:r>
        <w:rPr>
          <w:rFonts w:cs="Arial-ItalicMT" w:ascii="Cambria" w:hAnsi="Cambria"/>
          <w:iCs/>
          <w:sz w:val="24"/>
          <w:szCs w:val="24"/>
          <w:lang w:val="cs-CZ"/>
        </w:rPr>
      </w:r>
    </w:p>
    <w:p>
      <w:pPr>
        <w:pStyle w:val="ListParagraph"/>
        <w:numPr>
          <w:ilvl w:val="0"/>
          <w:numId w:val="1"/>
        </w:numPr>
        <w:spacing w:before="0" w:after="0"/>
        <w:ind w:left="426" w:hanging="426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  <w:t>Dárce touto smlouvou daruje obdarovanému peněžitou částku ve výši xxx Kč s tím, že dar je účelově vázán na činnost obdarovaného podle jeho stanov ve smyslu zákona č. 424/1991 Sb., o sdružování v politických stranách a v politických hnutích. Obdarovaný dar přijímá.</w:t>
      </w:r>
    </w:p>
    <w:p>
      <w:pPr>
        <w:pStyle w:val="Normal"/>
        <w:spacing w:before="0" w:after="0"/>
        <w:ind w:left="426" w:hanging="426"/>
        <w:rPr>
          <w:rFonts w:ascii="Cambria" w:hAnsi="Cambria" w:cs="ArialMT"/>
          <w:sz w:val="24"/>
          <w:szCs w:val="24"/>
          <w:lang w:val="cs-CZ"/>
        </w:rPr>
      </w:pPr>
      <w:bookmarkStart w:id="0" w:name="_GoBack"/>
      <w:bookmarkStart w:id="1" w:name="_GoBack"/>
      <w:bookmarkEnd w:id="1"/>
      <w:r>
        <w:rPr>
          <w:rFonts w:cs="ArialMT" w:ascii="Cambria" w:hAnsi="Cambria"/>
          <w:sz w:val="24"/>
          <w:szCs w:val="24"/>
          <w:lang w:val="cs-CZ"/>
        </w:rPr>
      </w:r>
    </w:p>
    <w:p>
      <w:pPr>
        <w:pStyle w:val="ListParagraph"/>
        <w:numPr>
          <w:ilvl w:val="0"/>
          <w:numId w:val="1"/>
        </w:numPr>
        <w:spacing w:before="0" w:after="0"/>
        <w:ind w:left="426" w:hanging="426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  <w:t>Dárce finanční dar poskytne prostřednictvím platební karty nebo bezhotovostním převodem na transparentní účet obdarovaného č. 2100048174/2010. O poskytnutí daru vystaví obdarovaný dárci potvrzení.</w:t>
      </w:r>
    </w:p>
    <w:p>
      <w:pPr>
        <w:pStyle w:val="Normal"/>
        <w:spacing w:before="0" w:after="0"/>
        <w:ind w:left="426" w:hanging="426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</w:r>
    </w:p>
    <w:p>
      <w:pPr>
        <w:pStyle w:val="ListParagraph"/>
        <w:numPr>
          <w:ilvl w:val="0"/>
          <w:numId w:val="1"/>
        </w:numPr>
        <w:spacing w:before="0" w:after="0"/>
        <w:ind w:left="426" w:hanging="426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  <w:t>Ve smyslu zákona č. 586/1992 Sb. o daních z příjmů ve znění pozdějších předpisů je tento dar odečitatelnou daňovou položkou.</w:t>
      </w:r>
    </w:p>
    <w:p>
      <w:pPr>
        <w:pStyle w:val="Normal"/>
        <w:spacing w:before="0" w:after="0"/>
        <w:ind w:left="426" w:hanging="426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</w:r>
    </w:p>
    <w:p>
      <w:pPr>
        <w:pStyle w:val="ListParagraph"/>
        <w:numPr>
          <w:ilvl w:val="0"/>
          <w:numId w:val="1"/>
        </w:numPr>
        <w:spacing w:before="0" w:after="0"/>
        <w:ind w:left="426" w:hanging="426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  <w:t>Obdarovaný upozorňuje dárce, že zveřejňuje původ svých příjmů včetně tohoto daru, což dárce bere na vědomí a souhlasí s tím.</w:t>
      </w:r>
    </w:p>
    <w:p>
      <w:pPr>
        <w:pStyle w:val="Normal"/>
        <w:spacing w:before="0" w:after="0"/>
        <w:ind w:left="426" w:hanging="426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</w:r>
    </w:p>
    <w:p>
      <w:pPr>
        <w:pStyle w:val="ListParagraph"/>
        <w:numPr>
          <w:ilvl w:val="0"/>
          <w:numId w:val="1"/>
        </w:numPr>
        <w:spacing w:before="0" w:after="0"/>
        <w:ind w:left="426" w:hanging="426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  <w:t>Tato smlouva je uzavřena prostřednictvím elektronických nebo jiných technických prostředků, ve smyslu ustanovení § 562 odst. 1 zákona č. 89/2012 Sb., občanský zákoník.</w:t>
      </w:r>
    </w:p>
    <w:p>
      <w:pPr>
        <w:pStyle w:val="Normal"/>
        <w:spacing w:before="0" w:after="0"/>
        <w:ind w:left="426" w:hanging="426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</w:r>
    </w:p>
    <w:p>
      <w:pPr>
        <w:pStyle w:val="ListParagraph"/>
        <w:numPr>
          <w:ilvl w:val="0"/>
          <w:numId w:val="1"/>
        </w:numPr>
        <w:spacing w:before="0" w:after="0"/>
        <w:ind w:left="426" w:hanging="426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  <w:t>Smluvní strany prohlašují, že tuto smlouvu uzavírají ze své svobodné a vážné vůle.</w:t>
      </w:r>
    </w:p>
    <w:p>
      <w:pPr>
        <w:pStyle w:val="Normal"/>
        <w:spacing w:before="0" w:after="0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</w:r>
    </w:p>
    <w:p>
      <w:pPr>
        <w:pStyle w:val="Normal"/>
        <w:spacing w:before="0" w:after="0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  <w:t>V </w:t>
      </w:r>
      <w:r>
        <w:rPr>
          <w:rFonts w:cs="ArialMT" w:ascii="Cambria" w:hAnsi="Cambria"/>
          <w:sz w:val="24"/>
          <w:szCs w:val="24"/>
          <w:lang w:val="cs-CZ"/>
        </w:rPr>
        <w:t>Táboře</w:t>
      </w:r>
      <w:r>
        <w:rPr>
          <w:rFonts w:cs="ArialMT" w:ascii="Cambria" w:hAnsi="Cambria"/>
          <w:sz w:val="24"/>
          <w:szCs w:val="24"/>
          <w:lang w:val="cs-CZ"/>
        </w:rPr>
        <w:t xml:space="preserve"> dne</w:t>
      </w:r>
    </w:p>
    <w:p>
      <w:pPr>
        <w:pStyle w:val="Normal"/>
        <w:spacing w:before="0" w:after="0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</w:r>
    </w:p>
    <w:p>
      <w:pPr>
        <w:pStyle w:val="Normal"/>
        <w:spacing w:before="0" w:after="0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</w:r>
    </w:p>
    <w:p>
      <w:pPr>
        <w:pStyle w:val="Normal"/>
        <w:spacing w:before="0" w:after="0"/>
        <w:rPr>
          <w:rFonts w:ascii="Cambria" w:hAnsi="Cambria" w:cs="ArialMT"/>
          <w:sz w:val="24"/>
          <w:szCs w:val="24"/>
          <w:lang w:val="cs-CZ"/>
        </w:rPr>
      </w:pPr>
      <w:r>
        <w:rPr>
          <w:rFonts w:cs="ArialMT" w:ascii="Cambria" w:hAnsi="Cambria"/>
          <w:sz w:val="24"/>
          <w:szCs w:val="24"/>
          <w:lang w:val="cs-CZ"/>
        </w:rPr>
        <w:t xml:space="preserve">Jaromír Beránek </w:t>
      </w:r>
    </w:p>
    <w:p>
      <w:pPr>
        <w:pStyle w:val="Normal"/>
        <w:tabs>
          <w:tab w:val="left" w:pos="7230" w:leader="none"/>
        </w:tabs>
        <w:spacing w:before="0" w:after="0"/>
        <w:rPr/>
      </w:pPr>
      <w:r>
        <w:rPr>
          <w:rFonts w:cs="ArialMT" w:ascii="Cambria" w:hAnsi="Cambria"/>
          <w:sz w:val="24"/>
          <w:szCs w:val="24"/>
          <w:lang w:val="cs-CZ"/>
        </w:rPr>
        <w:t xml:space="preserve">Obdarovaný </w:t>
        <w:tab/>
        <w:t>Dárce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635bc"/>
    <w:pPr>
      <w:widowControl/>
      <w:bidi w:val="0"/>
      <w:spacing w:lineRule="auto" w:line="240" w:before="0" w:after="160"/>
      <w:jc w:val="both"/>
    </w:pPr>
    <w:rPr>
      <w:rFonts w:ascii="Garamond" w:hAnsi="Garamond" w:eastAsia="Calibri" w:cs="" w:cstheme="minorBidi" w:eastAsia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635b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1</Pages>
  <Words>221</Words>
  <Characters>1259</Characters>
  <CharactersWithSpaces>1460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2017-09-29T13:31:00Z</dcterms:created>
  <dc:creator>Jaromír Beránek</dc:creator>
  <dc:description/>
  <dc:language>en-US</dc:language>
  <cp:lastModifiedBy/>
  <dcterms:modified xsi:type="dcterms:W3CDTF">2018-05-04T21:59:11Z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