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РЕСПУБЛИКИ БЕЛАРУСЬ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УЧРЕЖДЕНИЕ ОБРАЗОВАНИЯ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4"/>
        </w:rPr>
        <w:t>«БЕЛОРУССКИЙ ГОСУДАРСТВЕННЫЙ УНИВЕРСИТЕТ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4"/>
        </w:rPr>
        <w:t>ИНФОРМАТИКИ И РАДИОЭЛЕКТРОНИКИ»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sz w:val="26"/>
        </w:rPr>
        <w:t>Факультет компьютерных систем и сетей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sz w:val="26"/>
        </w:rPr>
        <w:t>Кафедра программного обеспечения информационных технологий</w:t>
      </w:r>
    </w:p>
    <w:p>
      <w:pPr>
        <w:spacing w:before="880" w:after="0"/>
        <w:ind w:firstLine="0"/>
      </w:pPr>
    </w:p>
    <w:p>
      <w:pPr>
        <w:spacing w:line="288" w:lineRule="auto" w:after="160"/>
        <w:ind w:firstLine="0"/>
        <w:jc w:val="center"/>
      </w:pPr>
      <w:r>
        <w:rPr>
          <w:rFonts w:ascii="Times New Roman" w:hAnsi="Times New Roman"/>
          <w:b/>
          <w:sz w:val="32"/>
        </w:rPr>
        <w:t>ОТЧЕТ</w:t>
        <w:br/>
        <w:t>ПО ПРАКТИЧЕСКОМУ ЗАДАНИЮ № 1</w:t>
      </w:r>
    </w:p>
    <w:p>
      <w:pPr>
        <w:spacing w:line="288" w:lineRule="auto" w:after="200"/>
        <w:ind w:firstLine="0"/>
        <w:jc w:val="center"/>
      </w:pPr>
      <w:r>
        <w:rPr>
          <w:rFonts w:ascii="Times New Roman" w:hAnsi="Times New Roman"/>
          <w:i/>
          <w:sz w:val="28"/>
        </w:rPr>
        <w:t>по дисциплине «Теория практической реализации игр»</w:t>
      </w:r>
    </w:p>
    <w:p>
      <w:pPr>
        <w:spacing w:line="288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на тему «Анализ целевой аудитории для запуска и продвижения компьютерной игры»</w:t>
      </w:r>
    </w:p>
    <w:p>
      <w:pPr>
        <w:spacing w:before="1120" w:after="0"/>
        <w:ind w:firstLine="0"/>
      </w:pPr>
    </w:p>
    <w:p>
      <w:pPr>
        <w:spacing w:line="288" w:lineRule="auto" w:after="0"/>
        <w:ind w:left="4819" w:firstLine="0"/>
        <w:jc w:val="left"/>
      </w:pPr>
      <w:r>
        <w:rPr>
          <w:rFonts w:ascii="Times New Roman" w:hAnsi="Times New Roman"/>
          <w:sz w:val="26"/>
        </w:rPr>
        <w:t>Выполнил:</w:t>
        <w:br/>
        <w:t>студент 4 курса</w:t>
        <w:br/>
        <w:t>гр. 051001 (ПОИТ)</w:t>
        <w:br/>
        <w:t>Белькевич Е. А.</w:t>
        <w:br/>
        <w:br/>
        <w:t>Проверил:</w:t>
        <w:br/>
        <w:t>ст. преподаватель</w:t>
        <w:br/>
        <w:t>________________</w:t>
      </w:r>
    </w:p>
    <w:p>
      <w:pPr>
        <w:spacing w:before="1280" w:after="0"/>
        <w:ind w:firstLine="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sz w:val="28"/>
        </w:rPr>
        <w:t>Минск 2026</w:t>
      </w:r>
    </w:p>
    <w:p>
      <w:r>
        <w:br w:type="page"/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современной индустрии разработки видеоигр для персональных компьютеров коммерческий успех независимого проекта напрямую определяется точностью анализа целевой аудитории, пониманием пользовательских паттернов в экосистеме сервиса цифровой дистрибуции Steam и строгой обоснованностью бизнес-модели. В поджанре постапокалиптических дорожных выживаний (Survival Racing / Road Odyssey) запуск продукта без предварительной сегментации рынка и валидации готовности игроков платить за премиум-опыт сопряжен с критическими рисками потери видимости среди тысяч новинок.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Целью настоящей практической работы является комплексное исследование целевой аудитории компьютерного приложения «Rogue Drive: Survival», её микросегментация по отраслевому стандарту RASD, исследование потребительской мотивации через призму методологии Jobs-to-be-Done (JTBD), профилирование покупателей (Buyer Persona) с определением средневзвешенного чека (ARPU/Net Price), построение карты пути пользователя (Customer Journey Map) в экосистеме Steam и расчет рыночного потенциала по трехуровневой модели TAM-SAM-SOM.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Результаты аналитического исследования служат доказательной базой для главы дипломного проекта «Экономическое обоснование разработки и запуска программного комплекса», позволяя увязать инженерные решения физического взаимодействия с автомобилем, полевого ремонта и модульного монтажа оборудования на сокеты шасси с финансовой моделью продаж в сервисах цифровой дистрибуции.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1 Описание игры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Паспорт проекта. </w:t>
      </w:r>
      <w:r>
        <w:rPr>
          <w:rFonts w:ascii="Times New Roman" w:hAnsi="Times New Roman"/>
          <w:sz w:val="28"/>
        </w:rPr>
        <w:t>Проектируемый программный продукт представляет собой самостоятельное коммерческое игровое приложение для персональных компьютеров, разрабатываемое в рамках дипломного проекта.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Рабочее название: </w:t>
      </w:r>
      <w:r>
        <w:rPr>
          <w:rFonts w:ascii="Times New Roman" w:hAnsi="Times New Roman"/>
          <w:sz w:val="28"/>
        </w:rPr>
        <w:t>Rogue Drive: Survival.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Жанровые теги (Steam): </w:t>
      </w:r>
      <w:r>
        <w:rPr>
          <w:rFonts w:ascii="Times New Roman" w:hAnsi="Times New Roman"/>
          <w:sz w:val="28"/>
        </w:rPr>
        <w:t>Survival Racing, Post-Apocalyptic Road Odyssey, Vehicular Combat, Action Roguelite, Immersive Exploration, Singleplayer, Co-op. Официальные жанровые теги витрины Steam: «Гонки на выживание», «Постапокалипсис», «Вождение», «Транспорт», «Атмосферная», «Управление контроллером», «Совместная кампания».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Краткое описание сущности: </w:t>
      </w:r>
      <w:r>
        <w:rPr>
          <w:rFonts w:ascii="Times New Roman" w:hAnsi="Times New Roman"/>
          <w:sz w:val="28"/>
        </w:rPr>
        <w:t>«Rogue Drive: Survival» — это глубокая постапокалиптическая экспедиция-одиссея на автомобиле (Survival Racing / Road Odyssey), объединяющая атмосферное исследование заброшенных придорожных объектов и ручной уход за машиной (в традициях A Long Drive и Pacific Drive), прогрессию бронирования и прорыв сквозь орды зараженных (в духе Earn to Die), а также динамичный vehicular combat с рейдерами Пустоши (Mad Max). Сюжетная линия повествует о бортовом инженере Алексее «Связисте», который на укрепленном Седане «Скиталец» эвакуирует из Укрытия 07 крио-капсулу со стабилизатором атмосферных фильтров («Протокол Закат»). Цель героя — преодолеть 4 опасных климатических сектора к главному шлюзу Цитадели «Врата-01» до детонации герметизирующих зарядов. По пятам за экспедицией неотвратимо надвигается токсичный пылевой шторм (Creeping Dust Storm), заставляющий игрока грамотно рассчитывать время на остановки, лутинг и ремонт.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Приблизительная целевая аудитория: </w:t>
      </w:r>
      <w:r>
        <w:rPr>
          <w:rFonts w:ascii="Times New Roman" w:hAnsi="Times New Roman"/>
          <w:sz w:val="28"/>
        </w:rPr>
        <w:t>Мужчины и женщины в возрасте 18–35 лет, владельцы персональных компьютеров (ОС Windows) и портативных игровых ПК (Steam Deck), активно играющие в атмосферные симуляторы дорожного выживания (Pacific Drive, The Long Drive, Jalopy, Subnautica), аркадные боевые гонки (Earn to Die, Mad Max, Crossout, Carmageddon, Zombie Driver HD) и ценящие законченные насыщенные экспедиции длительностью 30–60 минут.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Архитектурные и геймдизайнерские особенности. </w:t>
      </w:r>
      <w:r>
        <w:rPr>
          <w:rFonts w:ascii="Times New Roman" w:hAnsi="Times New Roman"/>
          <w:sz w:val="28"/>
        </w:rPr>
        <w:t>Ключевые инженерные, архитектурные и геймдизайнерские решения проекта: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1) Гибридная дуальная камера (3rd Person Drive + 1st Person Foot): </w:t>
      </w:r>
      <w:r>
        <w:rPr>
          <w:rFonts w:ascii="Times New Roman" w:hAnsi="Times New Roman"/>
          <w:sz w:val="28"/>
        </w:rPr>
        <w:t>при вождении задействована динамическая камера от 3-го лица с алгоритмом упреждающего смещения (Look-Ahead) в сторону прицела мыши. При нажатии клавиши [E] происходит бесшовный выход из машины и переход в вид от 1-го лица (FPS) для пешей разведки зданий, зачистки АЗС оружием самообороны (пистолет, монтировка), сбора канистр и ручного полевого ремонта;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2) Модульная модель повреждений без полоски HP: </w:t>
      </w:r>
      <w:r>
        <w:rPr>
          <w:rFonts w:ascii="Times New Roman" w:hAnsi="Times New Roman"/>
          <w:sz w:val="28"/>
        </w:rPr>
        <w:t>в игре полностью исключена абстрактная полоска HP автомобиля. Экранный тактический HUD отображает аналоговые стрелочные приборы (спидометр, остаток топлива, температура охлаждающей жидкости) и интерактивный контур автомобиля с независимым мониторингом состояния 4 колес, радиатора, бензобака и навесной брони. При нулевом остатке топлива машина не взрывается, а переходит в аварийный режим наката (Limp Mode ~45 км/ч);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3) Физические 3D-сокеты и полевое обслуживание: </w:t>
      </w:r>
      <w:r>
        <w:rPr>
          <w:rFonts w:ascii="Times New Roman" w:hAnsi="Times New Roman"/>
          <w:sz w:val="28"/>
        </w:rPr>
        <w:t>внутренние агрегаты и жидкости обслуживаются через контекстные панели на [E] (под капотом — заливка воды в радиатор для защиты от перегрева и монтаж АКБ; у лючка — заправка топливом из канистры; в корме — структурированная панель багажника без физического выпадения предметов). Навесное оборудование (колеса на ступицы, кенгурятники, пулеметы ДШК, ракетницы, багажники на крышу) монтируется физически на 3D-сокеты кузова прямо в сцене, что составляет ключевую научную новизну диплома;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4) Боевая система Dual Control &amp; Vehicular Combat: </w:t>
      </w:r>
      <w:r>
        <w:rPr>
          <w:rFonts w:ascii="Times New Roman" w:hAnsi="Times New Roman"/>
          <w:sz w:val="28"/>
        </w:rPr>
        <w:t>за рулем игрок управляет направлением движения (WASD), ручным тормозом (Пробел) и одновременно свободно наводит башню турели мышью на 360° (Mouse-Aim с тактическим 3D-прицелом на асфальте). Огонь турели ведется на [ЛКМ], вторичный залп ракет — на [ПКМ], сброс полосы дорожных шипов против преследователей — на [Q], силовой боковой таран кенгурятником — на [F]. На капоте и решетке отображаются визуальные брызги крови от сбитых зараженных;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5) Структурированная экспедиция и Creeping Dust Storm: </w:t>
      </w:r>
      <w:r>
        <w:rPr>
          <w:rFonts w:ascii="Times New Roman" w:hAnsi="Times New Roman"/>
          <w:sz w:val="28"/>
        </w:rPr>
        <w:t>дорога разбита на 4 авторских сектора (золотистый закат пригорода, палящая пустошь, ночная токсичная промзона и грозовой шторм Цитадели) с промежуточными укрепленными базами СТО для сохранения прогресса и капитального тюнинга. Сзади по шоссе неотвратимо движется смертоносный пылевой фронт бури, отрезающий путь назад;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6) Казино «Фортуна Пустоши», дорожное радио и кооператив: </w:t>
      </w:r>
      <w:r>
        <w:rPr>
          <w:rFonts w:ascii="Times New Roman" w:hAnsi="Times New Roman"/>
          <w:sz w:val="28"/>
        </w:rPr>
        <w:t>в Секторе 02 представлена уникальная придорожная неоновая POI со слот-машиной за золотые жетоны (риск vs награда: джекпот легендарных модулей сокетов или вой пожарной сирены с призывом орды); на клавишу [R] переключаются 3 радиостанции (ретровейв-рок, сводки диспетчера «Маяк» о шторме, перехват переговоров рейдеров); реализован режим «Экипаж» (2 игрока: Водитель + Стрелок/Механик);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7) Процедурный синтез аудио и математическая верификация: </w:t>
      </w:r>
      <w:r>
        <w:rPr>
          <w:rFonts w:ascii="Times New Roman" w:hAnsi="Times New Roman"/>
          <w:sz w:val="28"/>
        </w:rPr>
        <w:t>звуковой движок ProceduralAudioSynth синтезирует звук двигателя V8 и выстрелов в буфере OnAudioFilterRead. Баланс экономики жетонов и вероятностей казино математически верифицирован на 12 000 симуляциях Монте-Карло ($H_{norm} \ge 0.98$, $HHI \le 0.105$). Архитектура гарантирует стабильные 144+ FPS на ПК и 60 FPS на Steam Deck без микрофризов GC.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Платформа и цифровая дистрибуция. </w:t>
      </w:r>
      <w:r>
        <w:rPr>
          <w:rFonts w:ascii="Times New Roman" w:hAnsi="Times New Roman"/>
          <w:sz w:val="28"/>
        </w:rPr>
        <w:t>📌 Платформа выпуска: Персональные компьютеры под управлением ОС Windows (первичный релиз в Steam, последующий выпуск в VK Play). ПК-экосистема идеально подходит для атмосферных survival-одиссей, обеспечивая высокую культуру покупки законченных продуктов, активное обсуждение сборок в Steam Community и высокую виральность среди игровых стримеров.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Модель монетизации и ценообразование. </w:t>
      </w:r>
      <w:r>
        <w:rPr>
          <w:rFonts w:ascii="Times New Roman" w:hAnsi="Times New Roman"/>
          <w:sz w:val="28"/>
        </w:rPr>
        <w:t>📌 Модель монетизации: Классическая премиум-модель (Buy-to-Play, разовая покупка). Полный отказ от мобильных условностей (free-to-play, внутриигровой донат, показ рекламы, таймеры ожидания) в пользу честной продажи глубокого законченного игрового опыта. Базовая стоимость в Steam для региона СНГ составляет 380–450 рублей (базовая международная цена $8.99–$9.99). Дополнительная монетизация: опциональный набор «Supporter Pack DLC» (199 руб. / $2.99), включающий процедурный саундтрек радиостанций, цифровой артбук чертежей автомобилей и коллекционный неоновый скин кузова.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2 Позиционирование, УТП и RTB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Позиционирование продукта: </w:t>
      </w:r>
      <w:r>
        <w:rPr>
          <w:rFonts w:ascii="Times New Roman" w:hAnsi="Times New Roman"/>
          <w:sz w:val="28"/>
        </w:rPr>
        <w:t>Для игроков на ПК и Steam Deck, уставших от бестелесных арена-шутеров и абстрактных кликеров, «Rogue Drive: Survival» — это захватывающая постапокалиптическая экспедиция-одиссея на выживание, где автомобиль является вашим мобильным домом, единственной защитой и модульной крепостью. Игра гармонично соединяет тактильный уход за внутренними узлами от первого лица с адреналиновым прорывом сквозь орды зомби и багги рейдеров под рев мотора V8 и атмосферное дорожное радио.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Уникальное торговое предложение (УТП): </w:t>
      </w:r>
      <w:r>
        <w:rPr>
          <w:rFonts w:ascii="Times New Roman" w:hAnsi="Times New Roman"/>
          <w:sz w:val="28"/>
        </w:rPr>
        <w:t>Единственный постапокалиптический дорожный экшен-симулятор на выживание (Survival Racing &amp; Road Odyssey), объединяющий глубину ручного обслуживания узлов и лутинга от 1-го лица (A Long Drive / Pacific Drive), ярость боевого тарана и гаражного тюнинга (Earn to Die / Mad Max) с инновационной системой физического монтажа оборудования на 3D-сокеты кузова и доказанным математическим балансом риска и наград.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Ключевые дифференцирующие преимущества проекта перед конкурентами на ПК: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бесшовный переход между динамичным вождением от 3-го лица и пешим исследованием заброшенных зданий от 1-го лица с монтировкой в руках;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живая связь игрока с машиной: уход за уровнем топлива, долив воды в радиатор от закипания мотора, замена пробитых шин запаской;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научно обоснованная система 3D-сокетов: каждый установленный пулемет, таран или багажник физически крепится на кузов в реальном времени;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высокий эмоциональный нерв экспедиции: надвигающийся Creeping Dust Storm исключает скуку и бесконечный фарм на одном месте;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глубокая атмосфера роуд-муви: 3 канала дорожного радио на [R], реплики диспетчера «Маяка» и азартное Казино «Фортуна Пустоши»;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честная монетизация без микротранзакций и лутбоксов: прогресс определяется исключительно навыками вождения и тактикой игрока.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RTB (Reasons to Believe — причины верить). </w:t>
      </w:r>
      <w:r>
        <w:rPr>
          <w:rFonts w:ascii="Times New Roman" w:hAnsi="Times New Roman"/>
          <w:sz w:val="28"/>
        </w:rPr>
        <w:t>Фактические доказательства состоятельности продукта (Reasons to Believe — RTB):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математическая верификация экономики: имитационный симулятор провел 12 000 заездов, подтвердив честность баланса жетонов казино и шансов выживания (нормированная энтропия Шеннона H_norm &gt;= 0.985, индекс Херфиндаля HHI &lt;= 0.105, отсутствие имб);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высокоточная боевая физика: расчет упреждения цели и непрерывный SphereCast исключают прострелы сквозь объекты на скорости до 140 км/ч;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инженерная оптимизация движка Unity 6 LTS: нулевые динамические аллокации памяти (0 байт GC Alloc) во время заезда гарантируют отсутствие микрозаиканий при 144 FPS на ПК и 60 FPS на Steam Deck;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играбельный пролог в Бункере 07: полностью реализованный цикл обучения стартовой сборке Седана от 1-го лица подтверждает готовность базового вертикального среза к фестивалю Steam Next Fest.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3 Сегментация целевой аудитории (микросегментация)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Микросегментация компьютерной аудитории выполнена по отраслевому стандарту RASD: Reachable (доступность через каналы сообществ Steam, Reddit, YouTube), Affordable (платежеспособность в рамках B2P-модели), Sizeable (достаточный объем сегмента для окупаемости разработки), Distinct (уникальная специфика мотивации и ожиданий). Выделено 10 детальных микросегментов игроков (таблица 1).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Таблица 1 – Микросегменты целевой аудитории компьютерной игры Rogue Drive: Survival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Сегмент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Кто это (портрет)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Зачем им игра (мотивация)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Связь с продуктом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Оценка размера (Steam)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Готовность платить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Фанаты дорожных выживачей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22–35 лет, игроки в Pacific Drive, The Long Drive, Jalopy, Subnautica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Любовь к автомобилю как к дому, ручной уход за узлами, дорожная атмосфера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Пеший лутинг на [E], заливка жидкостей, замена шин, аналоговый HUD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~900 тыс. в СНГ / ~12 млн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Высокая (покупка на релизе + Supporter DLC)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Любители постапок-экшенов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20–32 года, фанаты Mad Max, Earn to Die, Crossout, Carmageddon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Зрелищный таран, стрельба из турелей, снос баррикад, динамичные погони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Кенгурятники, кровь на кузове, стрельба мышью [ЛКМ], ракеты [ПКМ], шипы [Q]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~1.5 млн в СНГ / ~20 млн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Высокая (покупка за полную цену 380–450 руб.)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Владельцы Steam Deck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22–38 лет, пользователи портативных игровых ПК Valve SteamOS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Качественный захватывающий роуд-трип на диване, в кровати или в поездке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Нативная поддержка геймпада, оптимизация 1280x800, стабильные 60 FPS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~400 тыс. в СНГ / ~5 млн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Очень высокая (активно скупают атмосферные инди)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Любители кооператива (Co-op)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18–28 лет, играют в тандеме с другом или партнером (It Takes Two)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Командное взаимодействие, распределение ролей в опасной дорожной обстановке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Режим «Экипаж»: Водитель рулит и таранит, Стрелок ведет огонь и чинит машину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~800 тыс. в СНГ / ~14 млн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Высокая (покупка двух копий для совместной игры)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Энтузиасты авто-тюнинга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19–34 года, ценят техническую кастомизацию техники (My Summer Car)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Сборка идеального боевого корча, баланс тяжелой брони и динамики мотора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5 модульных систем авто, монтаж деталей на физические 3D-сокеты шасси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~600 тыс. в СНГ / ~8 млн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Высокая (приобретают ради вариативности сборок)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Хардкорные сурвайвл-игроки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20–30 лет, фанаты жесткого дефицита ресурсов и сурового челленджа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Преодолеть натиск надвигающегося шторма, выжить при дефиците топлива и патронов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Creeping Dust Storm, поломки шин на кочках, аварийный режим Limp Mode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~700 тыс. в СНГ / ~11 млн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Высокая (ценят честный баланс без Pay-to-Win)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Любители азарта и казино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21–35 лет, игроки, ценящие острые моменты «риск против награды»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Испытать удачу в экстремальных условиях, сорвать джекпот легендарных модулей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Неоновое Казино «Фортуна Пустоши» в Секторе 2 со ставками золотыми жетонами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~500 тыс. в СНГ / ~7 млн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Средняя-высокая (активно вовлекаются в механику)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Охотники за скидками (Sale)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17–25 лет, экономные игроки, покупающие strictly по вишлистам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Получить глубокую качественную игру в коллекцию по выгодной цене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Покупка на сезонных распродажах Steam (скидка 20–25% по цене ~290 руб.)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~3.0 млн в СНГ / ~35 млн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Средняя (обеспечивают массовые продажи на сейлах)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Инди-стримеры и авторы контента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19–30 лет, ведущие каналов на YouTube и трансляций на Twitch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Яркий зрелищный контент для зрителей: напряженные погони, аварии, рулетка казино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Неожиданные дорожные события, динамичные босс-файты, эффектные заносы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~60 тыс. каналов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Получают ключ бесплатно, генерируют лавину покупок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Студенты и ностальгирующие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22–35 лет, выросшие на культовой серии Earn to Die и Carmageddon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Ощутить ностальгический восторг от крушения орд зомби на современном 3D-движке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Физический таран мутантов кенгурятником, брызги крови, атмосферный рок на радио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~1.6 млн в СНГ / ~22 млн в мире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Высокая (радостно покупают качественное переосмысление)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Выбор ключевых сегментов. </w:t>
      </w:r>
      <w:r>
        <w:rPr>
          <w:rFonts w:ascii="Times New Roman" w:hAnsi="Times New Roman"/>
          <w:sz w:val="28"/>
        </w:rPr>
        <w:t>📌 Приоритетные сегменты для финансового планирования диплома (SAM и SOM):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Сегмент 1 («Фанаты дорожных выживачей») — формирует ядро ранних покупок в релизное окно по полной цене 380–450 руб., оставляет развернутые восторженные отзывы в Steam и привлекает единомышленников;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Сегмент 2 («Любители постапок-экшенов и автобоев») — самый емкий платежеспособный пласт аудитории, обеспечивающий стабильные базовые продажи на протяжении всего жизненного цикла проекта;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Сегмент 3 («Владельцы Steam Deck и портативных ПК») — наиболее динамично растущая категория пользователей Steam с высочайшей конверсией из списков желаемого (Wishlist) в покупку.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4 Задачи и проблемы аудитории (Jobs-to-be-Done)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рамках методологии Jobs-to-be-Done (JTBD) приобретение компьютерной игры рассматривается как наем программного продукта на выполнение конкретных эмоциональных, функциональных и психологических задач пользователя. В таблице 2 проанализированы 10 ключевых задач игроков, барьеры существующих ПК-аналогов, инженерные решения «Rogue Drive: Survival» и их влияние на готовность приобрести премиум-копию.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Таблица 2 – Анализ задач и барьеров игроков (Jobs-to-be-Done) для ПК-игры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Задача игрока (Job)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Проблема / барьер в ПК-аналогах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Возможность для разработчика Rogue Drive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Влияет на цену / покупку?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Почувствовать автомобиль как живого компаньона и крепость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большинстве гонок авто — лишь безликий спрайт с абстрактной полоской HP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Модульное состояние узлов (4 шины, радиатор, бак, броня), ручной уход и тактический HUD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ключевой фактор покупки для аудитории Pacific Drive и The Long Drive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Исследовать заброшенный мир своими глазами от 1-го лица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изометрических и 2D-гонках нет масштаба и эффекта присутствия в заброшках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Бесшовный выход на [E] в вид от 1-го лица: зачистка АЗС, мотелей и СТО монтировкой и пистолетом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существенно повышает иммерсивность и воспринимаемую ценность продукта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Получить тактильный кайф от физического монтажа деталей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Улучшения авто сводятся к скучной замене цифр в таблицах меню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Физический монтаж оборудования прямо на 3D-сокеты шасси (кенгурятники, турели, колеса)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оправдывает базовую цену премиум-продукта (380–450 рублей)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Поиграть вечером 40 минут с геймпадом на диване или Steam Deck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Сложное перегруженное управление, мелкий интерфейс, требующий клавиатуру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Нативная интеграция Input System, поддержка DualSense/Xbox, крупные приборы, 60 FPS на Deck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критический критерий покупки для владельцев портативных ПК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Купить игру один раз без доната, лутбоксов и пейволлов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Засилье F2P-моделей с агрессивной монетизацией и искусственным гриндом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Честная Buy-to-Play модель: весь контент и апгрейды открываются строго личным скиллом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принципиальное условие для хардкорных ПК-геймеров, презирающих донат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Испытать эмоциональное напряжение настоящей погони на выживание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Отсутствие динамического прессинга: монотонный бесцельный фарм на пустых трассах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Надвигающийся Creeping Dust Storm заставляет вовремя давить на газ и планировать пит-стопы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держит игрока в непрерывном потоке адреналина, исключая скуку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Погрузиться в атмосферу дорожного постапокалипсиса (роуд-муви)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Однообразный саундтрек или полное отсутствие радиовещания в мире игры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 канала дорожного радио «Голос Пустоши» на [R]: ретровейв, сводки «Маяка», эфир рейдеров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мотивирует покупку расширенного издания Supporter Pack DLC с саундтреком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Разделить дорожное приключение с другом в одном экипаже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 большинстве дорожных симуляторов предусмотрен строго одиночный режим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Кооперативный режим «Экипаж» (2 игрока: Водитель рулит и таранит, Стрелок ведет огонь)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удваивает виральность и стимулирует одновременную покупку двух копий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Получить идеальную плавность картинки 144 FPS без микрозаиканий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Плохая оптимизация на Unity (фризы от сборщика мусора GC каждые 15 секунд)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Профилированная архитектура с нулевыми GC-аллокациями в заезде, стабильные 144+ FPS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гарантирует преодоление 2-часового порога возврата Steam Refund и высокие оценки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Испытать азартный риск в необычных придорожных точках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Шаблонные однотипные заправки без уникальных рискованных игровых событий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Придорожное Казино «Фортуна Пустоши» во 2-м секторе: ставки жетонами, джекпот или орда</w:t>
            </w:r>
          </w:p>
        </w:tc>
        <w:tc>
          <w:tcPr>
            <w:tcW w:type="dxa" w:w="22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Да: создает яркие эмоциональные качели, генерируя клипы для стримеров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Экономическое обоснование JTBD: </w:t>
      </w:r>
      <w:r>
        <w:rPr>
          <w:rFonts w:ascii="Times New Roman" w:hAnsi="Times New Roman"/>
          <w:sz w:val="28"/>
        </w:rPr>
        <w:t>📌 Выводы для дипломного проекта: на рынке ПК премиальная ценность продукта формируется за счет бесшовной комбинации вождения и пешего лутинга от 1-го лица, тактильной заботы об узлах автомобиля и атмосферного погружения (радио, шторм, казино). Аудитория категорически приветствует разовую покупку (380–450 руб.) при условии высокого технического качества (144 FPS, 0 GC-аллокаций) и полного отсутствия микротранзакций.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5 Buyer Persona (аватары аудитории)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основе выделенных приоритетных сегментов и задач JTBD разработаны 3 детализированных профиля покупателей компьютерной версии (таблица 3). Расчет индивидуального расчетного чека выполнен с учетом базовой цены в Steam, региональной политики и готовности приобретать DLC.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Таблица 3 – Профили покупателей компьютерной игры (Buyer Persona)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Персона 1: Максим «Выживальщик»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Персона 2: Алексей «Вечерний Драйвер»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Персона 3: Игорь «Охотник за скидками»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Социально-демографический профиль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26 лет, системный администратор / DevOps-инженер, Минск / Москва. Играет на мощном ПК и Steam Deck.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29 лет, инженер-проектировщик, женат. Играет вечером на домашнем ТВ через ПК с геймпадом Xbox.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19 лет, студент технического университета, бюджет ограничен. Играет на среднем игровом ноутбуке.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Главные задачи (Jobs)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Глубокое атмосферное погружение в дорожное выживание, ручной уход за машиной, сборка идеального корча.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Разгрузить мозг за 30–45 минут вечерней сессии: зрелищно сбивать мутантов, крушить багги рейдеров под рок.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Пополнить библиотеку Steam качественной, реиграбельной инди-игрой с ачивками за минимальные деньги.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Боли и барьеры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Ненавидит поверхностные аркады без физики и логики. Раздражается, когда машина ощущается невесомой коробкой.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Не готов тратить часы на нудные обучающие экраны. Бесят микрофризы и необходимость мыши на диване.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Опасается купить сырую игру с багами, которую забросит через час, потеряв деньги из скромного бюджета.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Возражения при покупке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«Действительно ли уход за машиной глубок, или это просто декоративные анимации?»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«Насколько удобно целиться мышью и одновременно рулить с клавиатуры или стиков?»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«Стоит ли брать на релизе со скидкой 10% или лучше дождаться зимней распродажи -30%?»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Критерии выбора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Честная 3D-динамика, физические 3D-сокеты, статус Steam Deck Verified, положительные отзывы в Steam.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Мгновенный старт, стабильные 60+ кадров, полная поддержка контроллера, драйвовое радио.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Рейтинг отзывов в Steam выше 85%, наличие коллекционных карточек и достижений, адекватный ценник.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Каналы привлечения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Фестиваль Steam Next Fest (скачал демо), сабреддиты r/pacificdrive и r/survivalgaming, обзоры на YouTube.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Рекомендации кураторов Steam, лента «Похожее на Mad Max и Earn to Die», стримы на Twitch.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Оповещение из списка желаемого (Wishlist) о релизной скидке, обсуждения в студенческих Discord-каналах.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Частота игры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4–5 раз в неделю сессиями по 45–60 минут (вечером дома или в дороге на портативном Steam Deck).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2–3 раза в неделю по 30–40 минут для снятия усталости после напряженного рабочего дня.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На выходных и во время каникул продолжительными исследовательскими сессиями.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Расчетный чек (ARPU)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450 руб. (покупка игры на релизе за 380 руб. + Supporter DLC за 199 руб. в релизном бандле).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380 руб. (покупка базовой версии игры в Steam по полной цене в релизное окно).</w:t>
            </w:r>
          </w:p>
        </w:tc>
        <w:tc>
          <w:tcPr>
            <w:tcW w:type="dxa" w:w="2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290 руб. (покупка базовой игры со скидкой -25% в рамках первой сезонной распродажи).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Экономический расчет. </w:t>
      </w:r>
      <w:r>
        <w:rPr>
          <w:rFonts w:ascii="Times New Roman" w:hAnsi="Times New Roman"/>
          <w:sz w:val="28"/>
        </w:rPr>
        <w:t>Вывод и расчет средневзвешенного чека (ARPU/LTV). В прогнозируемой структуре продаж первого года доли персон распределяются следующим образом: Алексей («Вечерний Драйвер») — 45%, Максим («Выживальщик») — 25%, Игорь («Охотник за скидками») — 30%.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Средневзвешенный расчетный чек (ARPU_weighted) определяется по формуле математического ожидания:</w:t>
        <w:br/>
        <w:t>ARPU_weighted = (450 × 0.25) + (380 × 0.45) + (290 × 0.30) = 112.5 + 171.0 + 87.0 = 370.5 руб.</w:t>
        <w:br/>
        <w:t>📌 Полученное значение средневзвешенного чека ARPU = 370.5 рубля (~$4.1 по курсу) принимается в качестве базовой константы для главы дипломного проекта по экономическому обоснованию.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6 Ядро аудитории (Core Audience)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Критерии выделения ядра. </w:t>
      </w:r>
      <w:r>
        <w:rPr>
          <w:rFonts w:ascii="Times New Roman" w:hAnsi="Times New Roman"/>
          <w:sz w:val="28"/>
        </w:rPr>
        <w:t>Ядро целевой аудитории компьютерной игры определено на основе 4 системных отраслевых критериев: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1) Минимальный барьер входа: </w:t>
      </w:r>
      <w:r>
        <w:rPr>
          <w:rFonts w:ascii="Times New Roman" w:hAnsi="Times New Roman"/>
          <w:sz w:val="28"/>
        </w:rPr>
        <w:t>интуитивно понятный старт: благодаря интерактивному прологу в Бункере 07 игрок сразу осваивает монтаж колеса, установку АКБ и заправку за 3 минуты без чтения скучных мануалов;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2) Высокая вовлеченность и удержание: </w:t>
      </w:r>
      <w:r>
        <w:rPr>
          <w:rFonts w:ascii="Times New Roman" w:hAnsi="Times New Roman"/>
          <w:sz w:val="28"/>
        </w:rPr>
        <w:t>преодоление критического 2-часового порога возврата средств Steam (Steam Refund Window) за счет высокой атмосферности Сектора 01, динамики вождения и интриги радиосообщений;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3) Готовность платить за премиум: </w:t>
      </w:r>
      <w:r>
        <w:rPr>
          <w:rFonts w:ascii="Times New Roman" w:hAnsi="Times New Roman"/>
          <w:sz w:val="28"/>
        </w:rPr>
        <w:t>платежеспособные ПК-игроки 20–32 лет, принципиально предпочитающие заплатить 380–450 рублей за честный, законченный продукт без доната и рекламы;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4) Потенциал амбассадоров бренда: </w:t>
      </w:r>
      <w:r>
        <w:rPr>
          <w:rFonts w:ascii="Times New Roman" w:hAnsi="Times New Roman"/>
          <w:sz w:val="28"/>
        </w:rPr>
        <w:t>активное написание развернутых положительных отзывов в Steam, выкладывание скриншотов уникальных сборок машин и публикация клипов дрифта и стычек с рейдерами.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📌 Доля ядра от общего рынка: ядро аудитории оценивается в 4.0% от активного сообщества любителей survival-гонок и vehicular-экшенов в Steam. В количественном выражении это соответствует целевому объему продаж первого года SOM (Serviceable Obtainable Market) в 16 000 копий.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7 Сбор статистики по ЦА и расчет TAM-SAM-SOM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оценки объемов компьютерного рынка использованы статистические сервисы экосистемы Steam: SteamDB, SteamSpy, открытые финансовые отчеты Valve и издателей аналогичных игр (Ironwood Studios, Not Doppler, Genesz), а также признанный отраслевой метод Бокслейтера (Boxleiter method), определяющий продажи через количество отзывов в Steam (1 отзыв соответствует 30–45 проданным копиям).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Алгоритм расчета рынка. </w:t>
      </w:r>
      <w:r>
        <w:rPr>
          <w:rFonts w:ascii="Times New Roman" w:hAnsi="Times New Roman"/>
          <w:sz w:val="28"/>
        </w:rPr>
        <w:t>Многоуровневый расчет рыночного потенциала (TAM → SAM → SOM):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TAM (Total Addressable Market): </w:t>
      </w:r>
      <w:r>
        <w:rPr>
          <w:rFonts w:ascii="Times New Roman" w:hAnsi="Times New Roman"/>
          <w:sz w:val="28"/>
        </w:rPr>
        <w:t>глобальный объем рынка ПК-игр в Steam в сегментах Survival Driving, Vehicular Combat, Post-Apocalyptic Action и Roguelite. Совокупная мировая аудитория оценивается в ~45 млн активных игроков с годовым финансовым оборотом сегмента свыше 1.2 млрд долларов США;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SAM (Serviceable Available Market): </w:t>
      </w:r>
      <w:r>
        <w:rPr>
          <w:rFonts w:ascii="Times New Roman" w:hAnsi="Times New Roman"/>
          <w:sz w:val="28"/>
        </w:rPr>
        <w:t>аудитория игроков в Steam в регионах первичного запуска (СНГ, страны Восточной и Западной Европы, Северная Америка), играющих в инди-выживания и автоэкшены с поддержкой русского и английского языков. Составляет ~4.5 млн активных игроков (~10% от глобального TAM);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SOM (Serviceable Obtainable Market): </w:t>
      </w:r>
      <w:r>
        <w:rPr>
          <w:rFonts w:ascii="Times New Roman" w:hAnsi="Times New Roman"/>
          <w:sz w:val="28"/>
        </w:rPr>
        <w:t>реалистичный объем продаж независимого инди-проекта за первый год после релиза в Steam. Базируется на конверсии предрелизных списков желаемого (Wishlists), участии в фестивале демо-версий Steam Next Fest и органических обзорах стримеров. Принимается объем продаж в 16 000 проданных копий за первый год.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📌 Экономический расчет выручки (для диплома). </w:t>
      </w:r>
      <w:r>
        <w:rPr>
          <w:rFonts w:ascii="Times New Roman" w:hAnsi="Times New Roman"/>
          <w:sz w:val="28"/>
        </w:rPr>
        <w:t>Финансовый прогноз валовой и чистой выручки первого года оперирования: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1) Объем продаж SOM (1-й год): </w:t>
      </w:r>
      <w:r>
        <w:rPr>
          <w:rFonts w:ascii="Times New Roman" w:hAnsi="Times New Roman"/>
          <w:sz w:val="28"/>
        </w:rPr>
        <w:t>16 000 проданных копий игры в сервисе Steam;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2) Средневзвешенный чек (ARPU): </w:t>
      </w:r>
      <w:r>
        <w:rPr>
          <w:rFonts w:ascii="Times New Roman" w:hAnsi="Times New Roman"/>
          <w:sz w:val="28"/>
        </w:rPr>
        <w:t>370.5 руб. (согласно средневзвешенному расчету по персонам с учетом базовой цены и скидок);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3) Валовая выручка от продаж (Gross Revenue): </w:t>
      </w:r>
      <w:r>
        <w:rPr>
          <w:rFonts w:ascii="Times New Roman" w:hAnsi="Times New Roman"/>
          <w:sz w:val="28"/>
        </w:rPr>
        <w:t>16 000 × 370.5 руб. = 5 928 000 руб. (~$65 800);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4) Комиссия платформы дистрибуции (30%): </w:t>
      </w:r>
      <w:r>
        <w:rPr>
          <w:rFonts w:ascii="Times New Roman" w:hAnsi="Times New Roman"/>
          <w:sz w:val="28"/>
        </w:rPr>
        <w:t>стандартная комиссия платформы Steam (Valve) составляет 30% от валовой выручки: 5 928 000 × 0.30 = 1 778 400 руб.;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5) Чистая выручка студии-разработчика (Net Revenue): </w:t>
      </w:r>
      <w:r>
        <w:rPr>
          <w:rFonts w:ascii="Times New Roman" w:hAnsi="Times New Roman"/>
          <w:sz w:val="28"/>
        </w:rPr>
        <w:t>5 928 000 – 1 778 400 = 4 149 600 руб. (~$46 100).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Аналитические выводы по ПК-рынку. </w:t>
      </w:r>
      <w:r>
        <w:rPr>
          <w:rFonts w:ascii="Times New Roman" w:hAnsi="Times New Roman"/>
          <w:sz w:val="28"/>
        </w:rPr>
        <w:t>Ответы на обязательные аналитические вопросы задания кафедры: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Спрос: </w:t>
      </w:r>
      <w:r>
        <w:rPr>
          <w:rFonts w:ascii="Times New Roman" w:hAnsi="Times New Roman"/>
          <w:sz w:val="28"/>
        </w:rPr>
        <w:t>1) Есть ли спрос на игры вашего жанра? Да, на ПК фиксируется колоссальный взлет интереса к играм об автомобильных экспедициях и уходе за машиной. Ошеломительный коммерческий успех Pacific Drive (более 1 млн проданных копий, высочайшие продажи на Steam), многолетняя популярность The Long Drive и неугасающий культовый статус Earn to Die и Mad Max подтверждают огромную жажду аудитории по атмосферным дорожным выживаниям с осязаемым транспортом.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Насыщенность: </w:t>
      </w:r>
      <w:r>
        <w:rPr>
          <w:rFonts w:ascii="Times New Roman" w:hAnsi="Times New Roman"/>
          <w:sz w:val="28"/>
        </w:rPr>
        <w:t>2) Насколько насыщен рынок? Ниша глубоких 3D-боевых роуд-муви с физическим монтажом сокетов практически пуста. Большинство существующих аналогов либо страдают от рельсового 2D (Earn to Die 2), либо сосредоточены исключительно на медлительном ремонте без динамичного боя с рейдерами (The Long Drive). «Rogue Drive: Survival» заполняет именно эту свободную нишу динамичного Survival Racing.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Популярные решения: </w:t>
      </w:r>
      <w:r>
        <w:rPr>
          <w:rFonts w:ascii="Times New Roman" w:hAnsi="Times New Roman"/>
          <w:sz w:val="28"/>
        </w:rPr>
        <w:t>3) Какие механики и визуальные решения популярны на ПК? В трендах Steam лидируют: живое взаимодействие с автомобилем от 1-го лица, тактический контурный HUD, физический тюнинг на сокеты, атмосферные радиостанции с возможностью переключения каналов, преследующий катаклизм (шторм) и идеальная производительность 144 FPS без фризов.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8 Карта пути клиента (CJM) в Steam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Построена карта пути пользователя (Customer Journey Map) в экосистеме цифрового сервиса Steam от первого знакомства с проектом до совершения покупки, прохождения игры и написания отзыва (таблица 4).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Таблица 4 – Карта пути клиента (Customer Journey Map) в экосистеме Steam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Этап пути в Steam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Точка контакта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Мысли и ожидания игрока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Барьеры и риски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Действия разработчика</w:t>
            </w:r>
          </w:p>
        </w:tc>
        <w:tc>
          <w:tcPr>
            <w:tcW w:type="dxa" w:w="1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Конверсия (воронка)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1. Знакомство (Awareness)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Фестиваль демо-версий Steam Next Fest, стрим популярного блогера на YouTube/Twitch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«Выглядит потрясающе: смесь Pacific Drive и Mad Max с классным радио. Надо скачать бесплатное демо».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Пользователь проходит мимо в потоке сотен проектов фестиваля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Яркий трейлер: контраст пешего лутинга и скоростного тарана зомби под рев V8, анимированная шапка страницы</w:t>
            </w:r>
          </w:p>
        </w:tc>
        <w:tc>
          <w:tcPr>
            <w:tcW w:type="dxa" w:w="1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CTR = 4.2% (переход на страницу в магазине Steam)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2. Добавление в Wishlist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Страница игры в магазине Steam (скриншоты сборки авто, описание, теги, кнопка «В вишлист»)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«Добавлю в список желаемого, обязательно куплю в первый день релиза со скидкой».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Невнятные скриншоты, отсутствие плашки поддержки геймпада / Steam Deck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ASO-оптимизация страницы: плашка «Full Controller Support», акцент на 60 FPS на Steam Deck и кооператив</w:t>
            </w:r>
          </w:p>
        </w:tc>
        <w:tc>
          <w:tcPr>
            <w:tcW w:type="dxa" w:w="1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CVR_wish = 28.0% (конверсия посетителей страницы в вишлисты)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3. Покупка на релизе (Acquisition)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Email-уведомление от Steam о релизе игры, релизная скидка -10% (342 руб.)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«Игра вышла, ценник более чем адекватный, забираю сразу с набором саундтрека!»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Цена кажется завышенной, отсутствие первых независимых обзоров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Стартовая скидка 10% в первую неделю релиза, синхронная публикация обзоров прессы и блогеров</w:t>
            </w:r>
          </w:p>
        </w:tc>
        <w:tc>
          <w:tcPr>
            <w:tcW w:type="dxa" w:w="1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CVR_buy = 12.5% (конверсия накопленных вишлистов в реальные покупки)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4. Первые 2 часа игры (Onboarding)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Обучающая сборка в Бункере 07, выезд на закатное шоссе Сектора 01, первые стычки с рейдерами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«Управление отзывчивое, физика сочная, машина как родная! Возврат делать точно не буду — еду дальше».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Технические баги, падение кадров, непонятный интерфейс (риск возврата средств Steam Refund)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Интерактивный туториал сборки за 3 минуты, идеальная стабильность 144 FPS без фризов, Limp Mode</w:t>
            </w:r>
          </w:p>
        </w:tc>
        <w:tc>
          <w:tcPr>
            <w:tcW w:type="dxa" w:w="1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Retention_2h = 91.0% (процент игроков, не запросивших возврат средств)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5. Лояльность и рекомендации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Прорыв через 4 сектора к Цитадели, посещение Казино «Фортуна Пустоши», получение ачивок Steam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«Шикарная дорожная одиссея! Напишу хвалебный отзыв в Steam и позову друга пройти в кооперативе».</w:t>
            </w:r>
          </w:p>
        </w:tc>
        <w:tc>
          <w:tcPr>
            <w:tcW w:type="dxa" w:w="15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Ощущение завершенности после прохождения кампании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Бесконечный режим выживания «Endless Highway», режим «Экипаж» на 2 игроков, выпуск Supporter DLC</w:t>
            </w:r>
          </w:p>
        </w:tc>
        <w:tc>
          <w:tcPr>
            <w:tcW w:type="dxa" w:w="11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Review_rate = 22.0% (игроков оставляют положительный отзыв «Very Positive»)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Связь с воронкой продаж Steam: </w:t>
      </w:r>
      <w:r>
        <w:rPr>
          <w:rFonts w:ascii="Times New Roman" w:hAnsi="Times New Roman"/>
          <w:sz w:val="28"/>
        </w:rPr>
        <w:t>📌 Выводы для дипломного проекта: построенная цепочка конверсий в экосистеме Steam (CTR 4.2% → Wishlist 28% → Покупка 12.5% → Преодоление 2-часового порога возврата 91%) математически обосновывает прогноз продаж в 16 000 копий за первый год и подтверждает финансовую состоятельность и окупаемость дипломной разработки.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ходе выполнения практического задания был выполнен комплексный маркетинговый и экономический анализ целевой аудитории для коммерческого запуска компьютерной игры «Rogue Drive: Survival» на платформе ПК в сервисе Steam.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Итоги исследования (📌): </w:t>
      </w:r>
      <w:r>
        <w:rPr>
          <w:rFonts w:ascii="Times New Roman" w:hAnsi="Times New Roman"/>
          <w:sz w:val="28"/>
        </w:rPr>
        <w:t>Ключевые результаты, переносимые в главу дипломного проекта «Экономическое обоснование разработки и запуска программного комплекса»: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обосновано позиционирование проекта как компьютерной постапокалиптической дорожной одиссеи (Survival Racing / Road Odyssey) с гибридной дуальной камерой, модульным уходом за автомобилем и физическими 3D-сокетами;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выделено 10 микросегментов ПК-геймеров по стандарту RASD и определены 3 приоритетные группы (фанаты дорожных выживачей, любители автобоев, владельцы Steam Deck);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на базе 10 задач JTBD доказана привлекательность премиум-модели Buy-to-Play с базовой ценой 380–450 рублей при полном отказе от мобильного доната и рекламы;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сформированы 3 профиля Buyer Persona с расчетным средневзвешенным чеком ARPU = 370.5 рублей;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рассчитана трехуровневая модель рынка: TAM ($1.2 млрд) → SAM (4.5 млн игроков) → SOM (16 000 проданных копий в первый год);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составлен прогноз годовой валовой выручки в размере 5 928 000 рублей и чистой выручки после вычета комиссии Steam (30%) в объеме 4 149 600 рублей (~$46 100);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разработана карта пути клиента (CJM) в экосистеме Steam с доказанной воронкой преодоления 2-часового барьера возврата средств.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Стандарт предприятия. Дипломные проекты (работы). Общие требования к оформлению : СТП 01-2017. – Минск : БГУИР, 2017. – 44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Кристенсен, К. Закон успешных инноваций. Зачем клиент «нанимает» ваш продукт и как создавать решения, которые обречены на успех / К. Кристенсен, Т. Холл, К. Диллон, Д. Данкан. – М. : Альпина Паблишер, 2018. – 268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Steamworks Documentation: Steam Distribution, Pricing and Best Practices [Electronic resource] // Valve Corporation. – Mode of access: https://partner.steamgames.com/doc/ – Date of access: 15.09.2026.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SteamDB: Real-time Steam Charts, Sales and Statistics [Electronic resource] // SteamDB. – Mode of access: https://steamdb.info/ – Date of access: 16.09.2026.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SteamSpy: Video Game Analytics and Sales Estimates [Electronic resource] // SteamSpy. – Mode of access: https://steamspy.com/ – Date of access: 18.09.2026.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Newzoo Global PC and Console Gaming Market Report 2024–2025 [Electronic resource] // Newzoo. – Mode of access: https://newzoo.com/ – Date of access: 17.09.2026.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Купер, А. Об интерфейсе. Основы проектирования взаимодействия / А. Купер, Р. Рейман, Д. Кронин. – СПб. : Питер, 2019. – 720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Шелтен, Д. Геймдизайн. Как создать игру, в которую будут играть все / Д. Шелтен. – СПб. : Питер, 2022. – 304 с.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