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3512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ШИНЖЛЭХ УХААН ТЕХНОЛОГИЙН ИХ СУРГУУЛЬ </w:t>
      </w:r>
    </w:p>
    <w:p w14:paraId="7753D6F7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Мэдээлэл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холбооны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технологийн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сургууль</w:t>
      </w:r>
      <w:proofErr w:type="spellEnd"/>
    </w:p>
    <w:p w14:paraId="666AC35B" w14:textId="77777777" w:rsidR="00CB2ABE" w:rsidRDefault="00CB2A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8D55D31" w14:textId="77777777" w:rsidR="00CB2ABE" w:rsidRDefault="00CB2A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C64E031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773A7BA8" wp14:editId="19A6C529">
            <wp:extent cx="536164" cy="1017124"/>
            <wp:effectExtent l="0" t="0" r="0" b="0"/>
            <wp:docPr id="2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4" cy="101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984E6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36C683C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ЛАБОРАТОРИЙН АЖЛЫН</w:t>
      </w:r>
    </w:p>
    <w:p w14:paraId="00E7A93B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ТАЙЛАН - 2</w:t>
      </w:r>
    </w:p>
    <w:p w14:paraId="5253F155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5E2CDB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Сүлжээний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програмчлал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F.NS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</w:p>
    <w:p w14:paraId="2CEBD734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2022-2023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хичээлийн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жилийн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хав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ар</w:t>
      </w:r>
      <w:proofErr w:type="spellEnd"/>
    </w:p>
    <w:p w14:paraId="6EABB34A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A1013" w14:textId="77777777" w:rsidR="00CB2ABE" w:rsidRDefault="00CB2A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77BD9" w14:textId="77777777" w:rsidR="00CB2ABE" w:rsidRDefault="00CB2A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1098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ажлын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нэр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програмчлалын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хэлийг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судлах-2</w:t>
      </w:r>
    </w:p>
    <w:p w14:paraId="25446C1D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Хичээл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заасан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багш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Б.Мөнхбаяр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Ph.D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4CF466A8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ажил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гүйцэтгэсэн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Уламбаяр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В2009701**/</w:t>
      </w:r>
    </w:p>
    <w:p w14:paraId="571317DE" w14:textId="77777777" w:rsidR="00CB2AB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цаг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877B83" w14:textId="77777777" w:rsidR="00CB2ABE" w:rsidRDefault="00CB2ABE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29A1E96" w14:textId="77777777" w:rsidR="00CB2ABE" w:rsidRDefault="00CB2ABE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D946412" w14:textId="77777777" w:rsidR="00CB2ABE" w:rsidRDefault="00CB2ABE">
      <w:pPr>
        <w:spacing w:after="200"/>
        <w:rPr>
          <w:rFonts w:ascii="Calibri" w:eastAsia="Calibri" w:hAnsi="Calibri" w:cs="Calibri"/>
        </w:rPr>
      </w:pPr>
    </w:p>
    <w:p w14:paraId="60CFB884" w14:textId="77777777" w:rsidR="00CB2ABE" w:rsidRDefault="00CB2ABE">
      <w:pPr>
        <w:spacing w:after="200"/>
        <w:rPr>
          <w:rFonts w:ascii="Calibri" w:eastAsia="Calibri" w:hAnsi="Calibri" w:cs="Calibri"/>
        </w:rPr>
      </w:pPr>
    </w:p>
    <w:p w14:paraId="1BE67FB7" w14:textId="77777777" w:rsidR="00CB2ABE" w:rsidRDefault="00CB2ABE">
      <w:pPr>
        <w:spacing w:after="200"/>
        <w:rPr>
          <w:rFonts w:ascii="Calibri" w:eastAsia="Calibri" w:hAnsi="Calibri" w:cs="Calibri"/>
        </w:rPr>
      </w:pPr>
    </w:p>
    <w:p w14:paraId="74BE4833" w14:textId="77777777" w:rsidR="00CB2ABE" w:rsidRDefault="00CB2ABE">
      <w:pPr>
        <w:spacing w:after="200"/>
        <w:rPr>
          <w:rFonts w:ascii="Calibri" w:eastAsia="Calibri" w:hAnsi="Calibri" w:cs="Calibri"/>
        </w:rPr>
      </w:pPr>
    </w:p>
    <w:p w14:paraId="42E4B9A0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5BB1F495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5500E094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1DB46F8D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2E282946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55C42CFB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Улаанбаатар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хот</w:t>
      </w:r>
      <w:proofErr w:type="spellEnd"/>
    </w:p>
    <w:p w14:paraId="61FE8F1E" w14:textId="77777777" w:rsidR="00CB2AB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2023 </w:t>
      </w:r>
      <w:proofErr w:type="spellStart"/>
      <w:r>
        <w:rPr>
          <w:rFonts w:ascii="Times New Roman" w:eastAsia="Times New Roman" w:hAnsi="Times New Roman" w:cs="Times New Roman"/>
        </w:rPr>
        <w:t>он</w:t>
      </w:r>
      <w:proofErr w:type="spellEnd"/>
    </w:p>
    <w:p w14:paraId="7DC56E5A" w14:textId="77777777" w:rsidR="00CB2ABE" w:rsidRDefault="00CB2ABE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76796" w14:textId="77777777" w:rsidR="00CB2AB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Гарчиг</w:t>
      </w:r>
      <w:proofErr w:type="spellEnd"/>
    </w:p>
    <w:p w14:paraId="74BDA6C0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AB31BF9" w14:textId="77777777" w:rsidR="00CB2ABE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ажлын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зорилго............................................................................3</w:t>
      </w:r>
    </w:p>
    <w:p w14:paraId="3444DBA0" w14:textId="77777777" w:rsidR="00CB2ABE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Даалгавар….........................................................................................................4</w:t>
      </w:r>
    </w:p>
    <w:p w14:paraId="50AA5D7E" w14:textId="77777777" w:rsidR="00CB2ABE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Дүгнэлт................................................................................................................9</w:t>
      </w:r>
    </w:p>
    <w:p w14:paraId="32D198D8" w14:textId="77777777" w:rsidR="00CB2ABE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Ашигласан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материал..........................................................................................9</w:t>
      </w:r>
    </w:p>
    <w:p w14:paraId="2DE169CA" w14:textId="77777777" w:rsidR="00CB2ABE" w:rsidRDefault="00CB2ABE">
      <w:pPr>
        <w:spacing w:line="240" w:lineRule="auto"/>
        <w:rPr>
          <w:rFonts w:ascii="Times New Roman" w:eastAsia="Times New Roman" w:hAnsi="Times New Roman" w:cs="Times New Roman"/>
        </w:rPr>
      </w:pPr>
    </w:p>
    <w:p w14:paraId="3BA4439F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27C3116A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017FE382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22479718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2F7C3549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4B14EE06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7CFC3CB9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73B273F3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20171D1A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31C4309C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4E89930F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0EDB7DBE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1573ACF4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11BED8B2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618BE626" w14:textId="77777777" w:rsidR="00CB2ABE" w:rsidRDefault="00CB2AB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4F093691" w14:textId="77777777" w:rsidR="00CB2ABE" w:rsidRDefault="00CB2ABE">
      <w:pPr>
        <w:spacing w:after="200" w:line="36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2F7F2EB2" w14:textId="77777777" w:rsidR="00CB2ABE" w:rsidRDefault="00CB2ABE">
      <w:pPr>
        <w:spacing w:after="200" w:line="36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3D2F2A39" w14:textId="77777777" w:rsidR="00CB2ABE" w:rsidRDefault="00CB2ABE">
      <w:pPr>
        <w:spacing w:after="200" w:line="36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55739217" w14:textId="77777777" w:rsidR="00CB2ABE" w:rsidRDefault="00CB2ABE">
      <w:pPr>
        <w:spacing w:after="200" w:line="36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4DB85DD6" w14:textId="77777777" w:rsidR="00CB2ABE" w:rsidRDefault="00000000">
      <w:pPr>
        <w:spacing w:after="20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ЛАБОРАТОРИЙН АЖЛЫН ЗОРИЛГО, ЗОРИЛТ</w:t>
      </w:r>
    </w:p>
    <w:p w14:paraId="34F4C0A5" w14:textId="77777777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Энэхүү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зорилго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дараах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шаардлагатай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мэдлэг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чадварыг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явдал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Үүнд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8F54FB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BEF43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 Classes</w:t>
      </w:r>
    </w:p>
    <w:p w14:paraId="71D69B27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14:paraId="510B21C0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Making</w:t>
      </w:r>
    </w:p>
    <w:p w14:paraId="331AA2E2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</w:t>
      </w:r>
    </w:p>
    <w:p w14:paraId="1FE793AB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14:paraId="1218B940" w14:textId="77777777" w:rsidR="00CB2AB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Тайлбар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(comment)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ашиглах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879395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591F9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DC4F0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90FF7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65C55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10E68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28A56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20E49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AE8E7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5AC5A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1C8A6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B3484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6A65DF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31C84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9BB35" w14:textId="372EFB7E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2F4E1" w14:textId="77777777" w:rsidR="009D65F8" w:rsidRDefault="009D65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FD67D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46B86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DE605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E2EB3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25D8C" w14:textId="77777777" w:rsidR="00CB2ABE" w:rsidRDefault="00CB2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B9981" w14:textId="77777777" w:rsidR="00CB2ABE" w:rsidRDefault="00000000">
      <w:pPr>
        <w:spacing w:after="20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ЛАБОРАТОРИЙН АЖИЛ</w:t>
      </w:r>
    </w:p>
    <w:p w14:paraId="750CB4F0" w14:textId="77777777" w:rsidR="00CB2ABE" w:rsidRDefault="00CB2ABE">
      <w:pPr>
        <w:spacing w:line="36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3865B8B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Даалгавар-2</w:t>
      </w:r>
    </w:p>
    <w:p w14:paraId="54729CD1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b/>
        </w:rPr>
        <w:t>Дараах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бодлогуудын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програмыг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бичнэ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үү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4BF6D60B" w14:textId="77777777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Түргэн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газрын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захиалгыг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загварчлах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Үүнд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Үйлчлүүлэгч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түргэн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газар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ороход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захиалахыг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асууна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Мөн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өөр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захиалах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эсэхийг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асуугаад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нэмж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захиалга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захиалснаас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шалтгаалан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хоолны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төлбөр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бодож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гаргаад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төлсөн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мөнгөний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хариулт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мөнгийг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буцаан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өгдөг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бичнэ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Дараагийн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үйлчлүүлэгч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өмнөх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үйлчлүүлэгчийн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дараа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үйлчлүүлдэг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E2ED9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82648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Түргэн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хоолны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газрын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захиалгыг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загварчлах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.</w:t>
      </w:r>
    </w:p>
    <w:p w14:paraId="65415DC3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Үүнд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: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Үйлчлүүлэгч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түргэн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хоолны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газар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ороход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ямар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захиалахыг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нь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асууна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. </w:t>
      </w:r>
    </w:p>
    <w:p w14:paraId="17B6F83B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Мөн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өөр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захиалах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эсэхийг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асуугаад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нэмж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захиалга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авч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болно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. </w:t>
      </w:r>
    </w:p>
    <w:p w14:paraId="615DA29C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Ямар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,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ямар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захиалснаас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нь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шалтгаалан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хоолны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төлбөр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бодож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гаргаад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, </w:t>
      </w:r>
    </w:p>
    <w:p w14:paraId="603416D5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төлсөн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мөнгөний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хариулт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мөнгийг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буцаан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өгдөг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програм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бичнэ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. </w:t>
      </w:r>
    </w:p>
    <w:p w14:paraId="495CD341" w14:textId="77777777" w:rsidR="00CB2ABE" w:rsidRPr="009D65F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Жич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: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Дараагийн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үйлчлүүлэгч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өмнөх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үйлчлүүлэгчийн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дараа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шууд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үйлчлүүлдэг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байна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.</w:t>
      </w:r>
    </w:p>
    <w:p w14:paraId="09213158" w14:textId="77777777" w:rsidR="00CB2ABE" w:rsidRDefault="00CB2AB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7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780"/>
        <w:gridCol w:w="8358"/>
      </w:tblGrid>
      <w:tr w:rsidR="009D65F8" w:rsidRPr="009D65F8" w14:paraId="1272C27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6EC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846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61512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191B70B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611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887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257C39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&lt;iostream&gt;</w:t>
            </w:r>
          </w:p>
        </w:tc>
      </w:tr>
      <w:tr w:rsidR="009D65F8" w:rsidRPr="009D65F8" w14:paraId="2EC533B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3C4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1A9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A06EB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&lt;string&gt;</w:t>
            </w:r>
          </w:p>
        </w:tc>
      </w:tr>
      <w:tr w:rsidR="009D65F8" w:rsidRPr="009D65F8" w14:paraId="24A8781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7C6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463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0AF6B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&lt;queue&gt;</w:t>
            </w:r>
          </w:p>
        </w:tc>
      </w:tr>
      <w:tr w:rsidR="009D65F8" w:rsidRPr="009D65F8" w14:paraId="0F1ACC4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01F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0A4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D6DE4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using namespace std;</w:t>
            </w:r>
          </w:p>
        </w:tc>
      </w:tr>
      <w:tr w:rsidR="009D65F8" w:rsidRPr="009D65F8" w14:paraId="36874F9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4C6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38F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11B63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class Food {</w:t>
            </w:r>
          </w:p>
        </w:tc>
      </w:tr>
      <w:tr w:rsidR="009D65F8" w:rsidRPr="009D65F8" w14:paraId="35B6861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3862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BEC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E99999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public:</w:t>
            </w:r>
          </w:p>
        </w:tc>
      </w:tr>
      <w:tr w:rsidR="009D65F8" w:rsidRPr="009D65F8" w14:paraId="2585483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A51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B4C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FA045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price;</w:t>
            </w:r>
          </w:p>
        </w:tc>
      </w:tr>
      <w:tr w:rsidR="009D65F8" w:rsidRPr="009D65F8" w14:paraId="7E14C8D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FC5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679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8B67A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name;</w:t>
            </w:r>
          </w:p>
        </w:tc>
      </w:tr>
      <w:tr w:rsidR="009D65F8" w:rsidRPr="009D65F8" w14:paraId="59F003E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938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D31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71485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stock;</w:t>
            </w:r>
          </w:p>
        </w:tc>
      </w:tr>
      <w:tr w:rsidR="009D65F8" w:rsidRPr="009D65F8" w14:paraId="514AB80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4CE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F1E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FABB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9D65F8" w:rsidRPr="009D65F8" w14:paraId="74AC202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179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E72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E3A13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2262D48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775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681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C547D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Food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2];</w:t>
            </w:r>
          </w:p>
        </w:tc>
      </w:tr>
      <w:tr w:rsidR="009D65F8" w:rsidRPr="009D65F8" w14:paraId="653AA96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564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57A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14BA4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class Person {</w:t>
            </w:r>
          </w:p>
        </w:tc>
      </w:tr>
      <w:tr w:rsidR="009D65F8" w:rsidRPr="009D65F8" w14:paraId="30670CD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BC0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1A1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BC2F1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public:</w:t>
            </w:r>
          </w:p>
        </w:tc>
      </w:tr>
      <w:tr w:rsidR="009D65F8" w:rsidRPr="009D65F8" w14:paraId="76CF51B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C0F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9F4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2AD8E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name;</w:t>
            </w:r>
          </w:p>
        </w:tc>
      </w:tr>
      <w:tr w:rsidR="009D65F8" w:rsidRPr="009D65F8" w14:paraId="26063EC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67E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AAD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C49EA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total = 0;</w:t>
            </w:r>
          </w:p>
        </w:tc>
      </w:tr>
      <w:tr w:rsidR="009D65F8" w:rsidRPr="009D65F8" w14:paraId="3751D9F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822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E3C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3E626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balance = 0;</w:t>
            </w:r>
          </w:p>
        </w:tc>
      </w:tr>
      <w:tr w:rsidR="009D65F8" w:rsidRPr="009D65F8" w14:paraId="3FF613D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BCA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6B4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C162B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9D65F8" w:rsidRPr="009D65F8" w14:paraId="033D120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68B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C68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316D5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63AA0BC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70F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188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B382B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// queue&lt;Person&gt; persons;</w:t>
            </w:r>
          </w:p>
        </w:tc>
      </w:tr>
      <w:tr w:rsidR="009D65F8" w:rsidRPr="009D65F8" w14:paraId="386BDCE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C49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A34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CCA1E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set_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0D65A7B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714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69F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AF2E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0].name =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pirishki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";</w:t>
            </w:r>
          </w:p>
        </w:tc>
      </w:tr>
      <w:tr w:rsidR="009D65F8" w:rsidRPr="009D65F8" w14:paraId="10F0EB2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E85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F51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4CCA1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0].price = 1000;</w:t>
            </w:r>
          </w:p>
        </w:tc>
      </w:tr>
      <w:tr w:rsidR="009D65F8" w:rsidRPr="009D65F8" w14:paraId="5C8BC60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367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8AB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3F32C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0].stock = 3;</w:t>
            </w:r>
          </w:p>
        </w:tc>
      </w:tr>
      <w:tr w:rsidR="009D65F8" w:rsidRPr="009D65F8" w14:paraId="65D6ADD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A3D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D91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219ED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1].name =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goimon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";</w:t>
            </w:r>
          </w:p>
        </w:tc>
      </w:tr>
      <w:tr w:rsidR="009D65F8" w:rsidRPr="009D65F8" w14:paraId="4942A71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CD6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D0C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94B07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1].price = 3000;</w:t>
            </w:r>
          </w:p>
        </w:tc>
      </w:tr>
      <w:tr w:rsidR="009D65F8" w:rsidRPr="009D65F8" w14:paraId="1E326EE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D96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FE4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7BECA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1].stock = 3; </w:t>
            </w:r>
          </w:p>
        </w:tc>
      </w:tr>
      <w:tr w:rsidR="009D65F8" w:rsidRPr="009D65F8" w14:paraId="613E0B1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67A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818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0B0EA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5220374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275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D2E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18C3E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0195F6F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82C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E52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7B19B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see_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04870BA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37A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EEA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E3A03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"menu-d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baigaa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hoolig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haruulj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17C7AF5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775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C3A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380FE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delguur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shirheg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6C0D8D5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92C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7A4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3757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2;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9D65F8" w:rsidRPr="009D65F8" w14:paraId="686A59B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38D1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2AA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65834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].name &lt;&lt; " " &lt;&lt; 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].price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" &lt;&lt; 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].stock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</w:t>
            </w:r>
          </w:p>
        </w:tc>
      </w:tr>
      <w:tr w:rsidR="009D65F8" w:rsidRPr="009D65F8" w14:paraId="01C3FF2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A54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B94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BD0DB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2682883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FEB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BA7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6BEC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3D2BB76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028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453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9159B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547960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59F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274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BED03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4F1B412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F9D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4D2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68874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order(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3CAF1EC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61F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36C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2E1A2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see_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D65F8" w:rsidRPr="009D65F8" w14:paraId="151C4A5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18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BC7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18164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nerig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hen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gedeg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we:"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55D1E72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82D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312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D4692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name;</w:t>
            </w:r>
          </w:p>
        </w:tc>
      </w:tr>
      <w:tr w:rsidR="009D65F8" w:rsidRPr="009D65F8" w14:paraId="3612B140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F75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CB6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B4259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name;</w:t>
            </w:r>
          </w:p>
        </w:tc>
      </w:tr>
      <w:tr w:rsidR="009D65F8" w:rsidRPr="009D65F8" w14:paraId="2FCB253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C23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62E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E087E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Person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2AA5051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05C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342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7690F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queue&lt;string&gt; foods;</w:t>
            </w:r>
          </w:p>
        </w:tc>
      </w:tr>
      <w:tr w:rsidR="009D65F8" w:rsidRPr="009D65F8" w14:paraId="20E6CA20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17C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BC0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A7369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person.name = name;</w:t>
            </w:r>
          </w:p>
        </w:tc>
      </w:tr>
      <w:tr w:rsidR="009D65F8" w:rsidRPr="009D65F8" w14:paraId="7F263FC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041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D7B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92A73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while (true) {</w:t>
            </w:r>
          </w:p>
        </w:tc>
      </w:tr>
      <w:tr w:rsidR="009D65F8" w:rsidRPr="009D65F8" w14:paraId="345BB798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6C5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5F5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B7F5C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ymr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zahialah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we:";</w:t>
            </w:r>
          </w:p>
        </w:tc>
      </w:tr>
      <w:tr w:rsidR="009D65F8" w:rsidRPr="009D65F8" w14:paraId="2A859F8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21D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932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D7813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food;</w:t>
            </w:r>
          </w:p>
        </w:tc>
      </w:tr>
      <w:tr w:rsidR="009D65F8" w:rsidRPr="009D65F8" w14:paraId="03DD1EB8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075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12A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31C19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food;</w:t>
            </w:r>
          </w:p>
        </w:tc>
      </w:tr>
      <w:tr w:rsidR="009D65F8" w:rsidRPr="009D65F8" w14:paraId="2FE0C3F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304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709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E1CF7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count;</w:t>
            </w:r>
          </w:p>
        </w:tc>
      </w:tr>
      <w:tr w:rsidR="009D65F8" w:rsidRPr="009D65F8" w14:paraId="448FEB0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123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0EF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2FC47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heden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shirhegig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zahialah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we:";</w:t>
            </w:r>
          </w:p>
        </w:tc>
      </w:tr>
      <w:tr w:rsidR="009D65F8" w:rsidRPr="009D65F8" w14:paraId="50E59738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675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DDC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F25B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count;</w:t>
            </w:r>
          </w:p>
        </w:tc>
      </w:tr>
      <w:tr w:rsidR="009D65F8" w:rsidRPr="009D65F8" w14:paraId="35EF38D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27B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98A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4C449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try {</w:t>
            </w:r>
          </w:p>
        </w:tc>
      </w:tr>
      <w:tr w:rsidR="009D65F8" w:rsidRPr="009D65F8" w14:paraId="380BCA6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FCA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7D5D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FF4BC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(count &lt; 1) {</w:t>
            </w:r>
          </w:p>
        </w:tc>
      </w:tr>
      <w:tr w:rsidR="009D65F8" w:rsidRPr="009D65F8" w14:paraId="1363FB1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47A2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E6B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71FF8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throw(count);</w:t>
            </w:r>
          </w:p>
        </w:tc>
      </w:tr>
      <w:tr w:rsidR="009D65F8" w:rsidRPr="009D65F8" w14:paraId="5985323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70A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6AD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DDE41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518F782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0DE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E09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B59E8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catch (int count) {</w:t>
            </w:r>
          </w:p>
        </w:tc>
      </w:tr>
      <w:tr w:rsidR="009D65F8" w:rsidRPr="009D65F8" w14:paraId="7F8A45E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866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FE4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85EAB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zahialgin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shirhegin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toogo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zuw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640D05C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47A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82B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5F88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orulsan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buruu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utga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count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6677667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556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DC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BFA70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buruu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utga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orulsan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ucir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programas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garlaa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1AAE5F4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186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097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0E1E5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break;</w:t>
            </w:r>
          </w:p>
        </w:tc>
      </w:tr>
      <w:tr w:rsidR="009D65F8" w:rsidRPr="009D65F8" w14:paraId="230B88FA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C35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C24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864B8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32FE84F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B4F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236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F909E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try {</w:t>
            </w:r>
          </w:p>
        </w:tc>
      </w:tr>
      <w:tr w:rsidR="009D65F8" w:rsidRPr="009D65F8" w14:paraId="33C1B13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D6A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16E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4B031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 flag = true;</w:t>
            </w:r>
          </w:p>
        </w:tc>
      </w:tr>
      <w:tr w:rsidR="009D65F8" w:rsidRPr="009D65F8" w14:paraId="49025B2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59F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F6C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B22A0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2;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9D65F8" w:rsidRPr="009D65F8" w14:paraId="038D2CC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B7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A94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17A49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].name == food) {</w:t>
            </w:r>
          </w:p>
        </w:tc>
      </w:tr>
      <w:tr w:rsidR="009D65F8" w:rsidRPr="009D65F8" w14:paraId="5209B79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4AC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532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3345C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flag = false;</w:t>
            </w:r>
          </w:p>
        </w:tc>
      </w:tr>
      <w:tr w:rsidR="009D65F8" w:rsidRPr="009D65F8" w14:paraId="112BD00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02B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EF0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ACD31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5D916B3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D0B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DD3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294D9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0AD7A478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4DD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AB9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D8A25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(flag) {</w:t>
            </w:r>
          </w:p>
        </w:tc>
      </w:tr>
      <w:tr w:rsidR="009D65F8" w:rsidRPr="009D65F8" w14:paraId="2EAD050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351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536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81267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throw(food);</w:t>
            </w:r>
          </w:p>
        </w:tc>
      </w:tr>
      <w:tr w:rsidR="009D65F8" w:rsidRPr="009D65F8" w14:paraId="6A05EB4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FC6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652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8ED81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5E99A30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468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679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ABDF1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catch (string food) {</w:t>
            </w:r>
          </w:p>
        </w:tc>
      </w:tr>
      <w:tr w:rsidR="009D65F8" w:rsidRPr="009D65F8" w14:paraId="219ECE9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6C0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1C6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3DE59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neree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zuw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0463F79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674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812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52D93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orulsan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buruu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utga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food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57EA494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F35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180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2808E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buruu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utga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orulsan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ucir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programas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garlaa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77F7276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0DF2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DEF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08AD8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break;</w:t>
            </w:r>
          </w:p>
        </w:tc>
      </w:tr>
      <w:tr w:rsidR="009D65F8" w:rsidRPr="009D65F8" w14:paraId="115E35D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ABA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D40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E012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67351F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482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184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842B0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foods.push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(food + " " +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(count) +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shirheg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");</w:t>
            </w:r>
          </w:p>
        </w:tc>
      </w:tr>
      <w:tr w:rsidR="009D65F8" w:rsidRPr="009D65F8" w14:paraId="398D829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EAF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DFD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A7B6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2;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9D65F8" w:rsidRPr="009D65F8" w14:paraId="795E8DB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1EE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C4D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91FB3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].name == food) {</w:t>
            </w:r>
          </w:p>
        </w:tc>
      </w:tr>
      <w:tr w:rsidR="009D65F8" w:rsidRPr="009D65F8" w14:paraId="0BFDA4E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B76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83D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25D8D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menu[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].price * count;</w:t>
            </w:r>
          </w:p>
        </w:tc>
      </w:tr>
      <w:tr w:rsidR="009D65F8" w:rsidRPr="009D65F8" w14:paraId="30A9FC9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F24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690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5FAF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29A13A3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40C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681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6FC9E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41B2276A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62F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6C4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FC075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person.name &lt;&lt;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tulbur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bolj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tootsoogoo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hiihuu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(yes or no)?";</w:t>
            </w:r>
          </w:p>
        </w:tc>
      </w:tr>
      <w:tr w:rsidR="009D65F8" w:rsidRPr="009D65F8" w14:paraId="3912CDF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D7A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4E0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4F739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answer;</w:t>
            </w:r>
          </w:p>
        </w:tc>
      </w:tr>
      <w:tr w:rsidR="009D65F8" w:rsidRPr="009D65F8" w14:paraId="481171C8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293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DEF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9C0FA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answer;</w:t>
            </w:r>
          </w:p>
        </w:tc>
      </w:tr>
      <w:tr w:rsidR="009D65F8" w:rsidRPr="009D65F8" w14:paraId="3F62D1D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CE0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1AF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256A1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(answer == "yes") {</w:t>
            </w:r>
          </w:p>
        </w:tc>
      </w:tr>
      <w:tr w:rsidR="009D65F8" w:rsidRPr="009D65F8" w14:paraId="63F450B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D96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3C6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6E27A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cash;</w:t>
            </w:r>
          </w:p>
        </w:tc>
      </w:tr>
      <w:tr w:rsidR="009D65F8" w:rsidRPr="009D65F8" w14:paraId="3C48AAF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547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A2CA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CCEA6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munguu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ugnuu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:";</w:t>
            </w:r>
          </w:p>
        </w:tc>
      </w:tr>
      <w:tr w:rsidR="009D65F8" w:rsidRPr="009D65F8" w14:paraId="2CCACB4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694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999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2B222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cash;</w:t>
            </w:r>
          </w:p>
        </w:tc>
      </w:tr>
      <w:tr w:rsidR="009D65F8" w:rsidRPr="009D65F8" w14:paraId="4766771E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103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774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32DD7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person.balance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cash;</w:t>
            </w:r>
          </w:p>
        </w:tc>
      </w:tr>
      <w:tr w:rsidR="009D65F8" w:rsidRPr="009D65F8" w14:paraId="0BC4D9C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9AE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7EE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59CAC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person.balance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657CA5C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D16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164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2910F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bayrlla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zahialsan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hoolnuud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222E527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993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79C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2846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</w:tc>
      </w:tr>
      <w:tr w:rsidR="009D65F8" w:rsidRPr="009D65F8" w14:paraId="6FC7F50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5A0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EC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B2A74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while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.empty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 {</w:t>
            </w:r>
          </w:p>
        </w:tc>
      </w:tr>
      <w:tr w:rsidR="009D65F8" w:rsidRPr="009D65F8" w14:paraId="17B96D9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19A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0F7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F99AE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foods.front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449547C2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C8A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4D0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1B5B9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foods.pop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D65F8" w:rsidRPr="009D65F8" w14:paraId="3F2C024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B52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13D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0E49A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4FDFE76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292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A05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DB232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2A66BB2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633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C27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CF43C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person.balance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{</w:t>
            </w:r>
          </w:p>
        </w:tc>
      </w:tr>
      <w:tr w:rsidR="009D65F8" w:rsidRPr="009D65F8" w14:paraId="08F64BC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571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ACA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9FCFD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hariul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mungu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person.balance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3A99109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83E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615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5ABB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// break;</w:t>
            </w:r>
          </w:p>
        </w:tc>
      </w:tr>
      <w:tr w:rsidR="009D65F8" w:rsidRPr="009D65F8" w14:paraId="69FC864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BEB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D1E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C3F0E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while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.empty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 {</w:t>
            </w:r>
          </w:p>
        </w:tc>
      </w:tr>
      <w:tr w:rsidR="009D65F8" w:rsidRPr="009D65F8" w14:paraId="3B176FA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62B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9E9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8D31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foods.front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4ABF586B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200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7587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F96C6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foods.pop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D65F8" w:rsidRPr="009D65F8" w14:paraId="21CCE51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EDE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28A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9387C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A8834A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75B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FF8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016B8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</w:tc>
      </w:tr>
      <w:tr w:rsidR="009D65F8" w:rsidRPr="009D65F8" w14:paraId="0998A29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AD2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A94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7C33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C8E2FF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637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6EF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A9577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{</w:t>
            </w:r>
          </w:p>
        </w:tc>
      </w:tr>
      <w:tr w:rsidR="009D65F8" w:rsidRPr="009D65F8" w14:paraId="3350157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597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079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4EC0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tootsoo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person.balance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person.total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tugrugnii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zuurutei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00F9857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94A2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BDE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3F2EF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munguu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guitset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ugj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baij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hooloo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awah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bolomjtoi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6554E979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B20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711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A252F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0CF783C1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C5D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83E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D2BF0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E158D60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418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D4A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C664C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3618EB0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563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757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A15A7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"ta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dahij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zahialga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hiihu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(yes or no)?";</w:t>
            </w:r>
          </w:p>
        </w:tc>
      </w:tr>
      <w:tr w:rsidR="009D65F8" w:rsidRPr="009D65F8" w14:paraId="1F3C5A75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B31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8EB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FF66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75D714CA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053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B6C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3685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722FFD9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904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E5A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6621E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"yes")</w:t>
            </w:r>
          </w:p>
        </w:tc>
      </w:tr>
      <w:tr w:rsidR="009D65F8" w:rsidRPr="009D65F8" w14:paraId="618CDF0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DC0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BF8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8C25A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break;</w:t>
            </w:r>
          </w:p>
        </w:tc>
      </w:tr>
      <w:tr w:rsidR="009D65F8" w:rsidRPr="009D65F8" w14:paraId="350BBBF3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7F9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5CE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8B175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0A434ED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347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953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75477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3242C97C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40D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041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B1E8F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} </w:t>
            </w:r>
          </w:p>
        </w:tc>
      </w:tr>
      <w:tr w:rsidR="009D65F8" w:rsidRPr="009D65F8" w14:paraId="0659C867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62A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7AE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CFFE4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79BF5FB6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C12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D5A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C925E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4935A99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B8B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142D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E3CCD5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set_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menu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D65F8" w:rsidRPr="009D65F8" w14:paraId="5FBE799F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12F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CEF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25EB3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order(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D65F8" w:rsidRPr="009D65F8" w14:paraId="662A9ACD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A94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941B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6CBA1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 0;</w:t>
            </w:r>
          </w:p>
        </w:tc>
      </w:tr>
      <w:tr w:rsidR="009D65F8" w:rsidRPr="009D65F8" w14:paraId="68312034" w14:textId="77777777" w:rsidTr="009D65F8">
        <w:trPr>
          <w:tblCellSpacing w:w="15" w:type="dxa"/>
        </w:trPr>
        <w:tc>
          <w:tcPr>
            <w:tcW w:w="15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A40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B77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F543A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77E20CAA" w14:textId="36B57754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Оюутны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дүнгээр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оюутныг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байгааг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тодорхойлох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Үүнд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Гараас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оюутны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дүнг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оруулахад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нөхцөл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шалгаад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байгааг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тодорхойлох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хэрхэн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суралцах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талаар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зөвлөгөө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өгдөг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тасралтгүй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ажиллана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FAE0D" w14:textId="77777777" w:rsidR="009D65F8" w:rsidRDefault="009D65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CBDFC" w14:textId="77777777" w:rsidR="00CB2ABE" w:rsidRPr="009D65F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Оюутны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голч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дүнгээр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оюутныг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ямар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сурж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байгааг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тодорхойлох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. </w:t>
      </w:r>
    </w:p>
    <w:p w14:paraId="21E13980" w14:textId="77777777" w:rsidR="00CB2ABE" w:rsidRPr="009D65F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//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Үүнд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: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Гараас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оюутны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голч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дүнг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оруулахад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нөхцөл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шалгаад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ямар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сурч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байгааг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нь</w:t>
      </w:r>
      <w:proofErr w:type="spellEnd"/>
    </w:p>
    <w:p w14:paraId="5867ABE1" w14:textId="77777777" w:rsidR="00CB2ABE" w:rsidRPr="009D65F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/</w:t>
      </w:r>
      <w:proofErr w:type="gram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/ 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тодорхойлох</w:t>
      </w:r>
      <w:proofErr w:type="spellEnd"/>
      <w:proofErr w:type="gram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бөгөөд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хэрхэн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суралцах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талаар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зөвлөгөө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өгдөг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байна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.</w:t>
      </w:r>
    </w:p>
    <w:p w14:paraId="6C21373F" w14:textId="37B02C76" w:rsidR="009D65F8" w:rsidRPr="009D65F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1F497D" w:themeColor="text2"/>
        </w:rPr>
      </w:pPr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/</w:t>
      </w:r>
      <w:proofErr w:type="gram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/ 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Жич</w:t>
      </w:r>
      <w:proofErr w:type="spellEnd"/>
      <w:proofErr w:type="gram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: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Програм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тасралтгүй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 xml:space="preserve"> </w:t>
      </w:r>
      <w:proofErr w:type="spellStart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ажиллана</w:t>
      </w:r>
      <w:proofErr w:type="spellEnd"/>
      <w:r w:rsidRPr="009D65F8">
        <w:rPr>
          <w:rFonts w:ascii="Times New Roman" w:eastAsia="Times New Roman" w:hAnsi="Times New Roman" w:cs="Times New Roman"/>
          <w:b/>
          <w:bCs/>
          <w:i/>
          <w:color w:val="1F497D" w:themeColor="text2"/>
        </w:rPr>
        <w:t>.</w:t>
      </w:r>
    </w:p>
    <w:tbl>
      <w:tblPr>
        <w:tblW w:w="107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803"/>
        <w:gridCol w:w="8390"/>
      </w:tblGrid>
      <w:tr w:rsidR="009D65F8" w:rsidRPr="009D65F8" w14:paraId="30CE50C0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1CC6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CDA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C71121" w14:textId="77777777" w:rsidR="009D65F8" w:rsidRDefault="009D65F8" w:rsidP="009D65F8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&lt;iostream&gt;</w:t>
            </w:r>
          </w:p>
          <w:p w14:paraId="313DF435" w14:textId="0C96EB21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using namespace std;</w:t>
            </w:r>
          </w:p>
        </w:tc>
      </w:tr>
      <w:tr w:rsidR="009D65F8" w:rsidRPr="009D65F8" w14:paraId="3A1AF0ED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91C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F8F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0D44F4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509C2DC4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74F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CCED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A770B9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class Student {</w:t>
            </w:r>
          </w:p>
        </w:tc>
      </w:tr>
      <w:tr w:rsidR="009D65F8" w:rsidRPr="009D65F8" w14:paraId="7BF1F2B2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99C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945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D6F14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public:</w:t>
            </w:r>
          </w:p>
        </w:tc>
      </w:tr>
      <w:tr w:rsidR="009D65F8" w:rsidRPr="009D65F8" w14:paraId="118CF42C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9DB0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28B3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144AF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name;</w:t>
            </w:r>
          </w:p>
        </w:tc>
      </w:tr>
      <w:tr w:rsidR="009D65F8" w:rsidRPr="009D65F8" w14:paraId="2D9F07EE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FAE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1FC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30F7C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gpa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52FEE586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FF9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29C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DC8C4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code;</w:t>
            </w:r>
          </w:p>
        </w:tc>
      </w:tr>
      <w:tr w:rsidR="009D65F8" w:rsidRPr="009D65F8" w14:paraId="444E57DF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1C1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C8F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3E765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9D65F8" w:rsidRPr="009D65F8" w14:paraId="3073BBDB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DA4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C97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8A521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4E1FD3FA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845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F2C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D1791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check(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 student) {</w:t>
            </w:r>
          </w:p>
        </w:tc>
      </w:tr>
      <w:tr w:rsidR="009D65F8" w:rsidRPr="009D65F8" w14:paraId="2323BA62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0F7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F6F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84EC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student.gpa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3.0) {</w:t>
            </w:r>
          </w:p>
        </w:tc>
      </w:tr>
      <w:tr w:rsidR="009D65F8" w:rsidRPr="009D65F8" w14:paraId="15F972D2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0603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74B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9338DD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student.name &lt;&lt;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nertei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student.code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code-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ta ";</w:t>
            </w:r>
          </w:p>
        </w:tc>
      </w:tr>
      <w:tr w:rsidR="009D65F8" w:rsidRPr="009D65F8" w14:paraId="71011CBD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916C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995F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09DA1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hiceelee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hiiged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uuhaa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bagasgaira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!!!"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49C27018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842E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CCE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96F6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2D3B3E63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27B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F0B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49CC9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student.name &lt;&lt; "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nertei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student.code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code-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ta ";</w:t>
            </w:r>
          </w:p>
        </w:tc>
      </w:tr>
      <w:tr w:rsidR="009D65F8" w:rsidRPr="009D65F8" w14:paraId="7125BFD4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1AE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FFF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E862D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hiceelee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hiideg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baina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urgeljuuled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surarai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:D"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3D0CA9E9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186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394D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4931EA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04723B61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298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2B96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77152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95D343E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A80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837D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6C35EA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7B53F363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E719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62E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C51F7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while (1) {</w:t>
            </w:r>
          </w:p>
        </w:tc>
      </w:tr>
      <w:tr w:rsidR="009D65F8" w:rsidRPr="009D65F8" w14:paraId="660E1011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05CA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F4B8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90049F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Student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029DD715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40E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D66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E0E429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ner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 ";</w:t>
            </w:r>
          </w:p>
        </w:tc>
      </w:tr>
      <w:tr w:rsidR="009D65F8" w:rsidRPr="009D65F8" w14:paraId="1C5A41E2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007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CC25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237C0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student.name;</w:t>
            </w:r>
          </w:p>
        </w:tc>
      </w:tr>
      <w:tr w:rsidR="009D65F8" w:rsidRPr="009D65F8" w14:paraId="1C253936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420F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13D0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59EEA7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code: ";</w:t>
            </w:r>
          </w:p>
        </w:tc>
      </w:tr>
      <w:tr w:rsidR="009D65F8" w:rsidRPr="009D65F8" w14:paraId="42354B8E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9D77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B7B2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14FCD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</w:t>
            </w:r>
            <w:proofErr w:type="spellStart"/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student.code</w:t>
            </w:r>
            <w:proofErr w:type="spellEnd"/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3DD2E13B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52F1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9E8C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C14724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oyutanii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golch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dun: ";</w:t>
            </w:r>
          </w:p>
        </w:tc>
      </w:tr>
      <w:tr w:rsidR="009D65F8" w:rsidRPr="009D65F8" w14:paraId="2E542331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744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3AC1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DEE717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student.gpa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1ACF9CBE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CD5D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5C54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8FB996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check(student);</w:t>
            </w:r>
          </w:p>
        </w:tc>
      </w:tr>
      <w:tr w:rsidR="009D65F8" w:rsidRPr="009D65F8" w14:paraId="0C772512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D235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0309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564A8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2C18B25E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E434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6F5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DD1FC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4E9BEF33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85E8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F33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C062D1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 0;</w:t>
            </w:r>
          </w:p>
        </w:tc>
      </w:tr>
      <w:tr w:rsidR="009D65F8" w:rsidRPr="009D65F8" w14:paraId="4603DAC5" w14:textId="77777777" w:rsidTr="009D65F8">
        <w:trPr>
          <w:tblCellSpacing w:w="15" w:type="dxa"/>
        </w:trPr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5A5B" w14:textId="77777777" w:rsidR="009D65F8" w:rsidRPr="009D65F8" w:rsidRDefault="009D65F8" w:rsidP="009D65F8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454E" w14:textId="77777777" w:rsidR="009D65F8" w:rsidRPr="009D65F8" w:rsidRDefault="009D65F8" w:rsidP="009D65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1E788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0E49123D" w14:textId="77777777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Монгол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тооны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нэр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мэдэх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Үүнд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Гараас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арвын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зэрэгтээр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илэрхийлэгдэх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өгөгдөхөд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Монголоор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хэрхэн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нэрлэдгийг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хэлж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өгнө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тасралтгүй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ажиллана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D6D8D" w14:textId="77777777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7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780"/>
        <w:gridCol w:w="8655"/>
      </w:tblGrid>
      <w:tr w:rsidR="009D65F8" w:rsidRPr="009D65F8" w14:paraId="18A5E904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E4C9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D2DA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558D3A" w14:textId="065FFA9B" w:rsidR="009D65F8" w:rsidRDefault="009D65F8" w:rsidP="009D65F8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14:paraId="47D6DB3F" w14:textId="5506A785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&lt;string&gt;</w:t>
            </w:r>
          </w:p>
        </w:tc>
      </w:tr>
      <w:tr w:rsidR="009D65F8" w:rsidRPr="009D65F8" w14:paraId="46C084D3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EBD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339C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A1B599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7FBEC128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6F1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8AEB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93BF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using namespace std;</w:t>
            </w:r>
          </w:p>
        </w:tc>
      </w:tr>
      <w:tr w:rsidR="009D65F8" w:rsidRPr="009D65F8" w14:paraId="2CE96DD5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057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1387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EA05B4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4C1CD831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5B0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CD15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FA51B2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number_to_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mongolian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number) {</w:t>
            </w:r>
          </w:p>
        </w:tc>
      </w:tr>
      <w:tr w:rsidR="009D65F8" w:rsidRPr="009D65F8" w14:paraId="0B6A2713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ACAE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34FA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242347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names[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{"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хоосон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нэг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хоёр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гурав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дөрөв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тав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зургаан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долоо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найм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есөн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нэгэн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хоёр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гурав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дөрөв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тав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зургаан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долоо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найм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арван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есөн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"};</w:t>
            </w:r>
          </w:p>
        </w:tc>
      </w:tr>
      <w:tr w:rsidR="009D65F8" w:rsidRPr="009D65F8" w14:paraId="12BE462C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B3E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9BDC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F01E11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5BC45B2E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D13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EC8B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5367DD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result = "";</w:t>
            </w:r>
          </w:p>
        </w:tc>
      </w:tr>
      <w:tr w:rsidR="009D65F8" w:rsidRPr="009D65F8" w14:paraId="44F1EEB6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E20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2897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3AF5B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17D8F4FB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858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2600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25952F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(number == 0) {</w:t>
            </w:r>
          </w:p>
        </w:tc>
      </w:tr>
      <w:tr w:rsidR="009D65F8" w:rsidRPr="009D65F8" w14:paraId="32280737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10E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784F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885B6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result =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names[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0];</w:t>
            </w:r>
          </w:p>
        </w:tc>
      </w:tr>
      <w:tr w:rsidR="009D65F8" w:rsidRPr="009D65F8" w14:paraId="35425130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9FA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6965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5B0E5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161F9845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64C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AF1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EDDC0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(number &lt; 0) {</w:t>
            </w:r>
          </w:p>
        </w:tc>
      </w:tr>
      <w:tr w:rsidR="009D65F8" w:rsidRPr="009D65F8" w14:paraId="24B1544D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55B9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7F0F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314F0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result =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хураангуй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number_to_mongolian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(-number);</w:t>
            </w:r>
          </w:p>
        </w:tc>
      </w:tr>
      <w:tr w:rsidR="009D65F8" w:rsidRPr="009D65F8" w14:paraId="38014BA4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CD8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F5A0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66EF9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5E334866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B4D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480E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13FA4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digit = number % 10;</w:t>
            </w:r>
          </w:p>
        </w:tc>
      </w:tr>
      <w:tr w:rsidR="009D65F8" w:rsidRPr="009D65F8" w14:paraId="333FBE50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586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6D96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4CE02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ten = (number / 10) % 10;</w:t>
            </w:r>
          </w:p>
        </w:tc>
      </w:tr>
      <w:tr w:rsidR="009D65F8" w:rsidRPr="009D65F8" w14:paraId="4456192A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D8D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2293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2B3326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(ten == 1) {</w:t>
            </w:r>
          </w:p>
        </w:tc>
      </w:tr>
      <w:tr w:rsidR="009D65F8" w:rsidRPr="009D65F8" w14:paraId="727BBBE9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2A83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BDA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E7963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result =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names[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 + digit];</w:t>
            </w:r>
          </w:p>
        </w:tc>
      </w:tr>
      <w:tr w:rsidR="009D65F8" w:rsidRPr="009D65F8" w14:paraId="4A3C9257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CF5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BDAF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C0C46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62F23220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0068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3F5E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F6CBB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(digit &gt; 0) {</w:t>
            </w:r>
          </w:p>
        </w:tc>
      </w:tr>
      <w:tr w:rsidR="009D65F8" w:rsidRPr="009D65F8" w14:paraId="4705C6C4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DF2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9EDF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E8BF7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result = names[digit];</w:t>
            </w:r>
          </w:p>
        </w:tc>
      </w:tr>
      <w:tr w:rsidR="009D65F8" w:rsidRPr="009D65F8" w14:paraId="0360CFA2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302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52E3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A8CA2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04C064D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1E9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7AAB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C5AB5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(ten &gt; 0) {</w:t>
            </w:r>
          </w:p>
        </w:tc>
      </w:tr>
      <w:tr w:rsidR="009D65F8" w:rsidRPr="009D65F8" w14:paraId="1236EDC6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7796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977F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C2D37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result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.empty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 {</w:t>
            </w:r>
          </w:p>
        </w:tc>
      </w:tr>
      <w:tr w:rsidR="009D65F8" w:rsidRPr="009D65F8" w14:paraId="33CFBFC1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763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A333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61DFB3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result = names[ten] + " " + result;</w:t>
            </w:r>
          </w:p>
        </w:tc>
      </w:tr>
      <w:tr w:rsidR="009D65F8" w:rsidRPr="009D65F8" w14:paraId="34978F2B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0DE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3900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CD85E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else {</w:t>
            </w:r>
          </w:p>
        </w:tc>
      </w:tr>
      <w:tr w:rsidR="009D65F8" w:rsidRPr="009D65F8" w14:paraId="7327FC2E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35B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B5AC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3A505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result = names[ten];</w:t>
            </w:r>
          </w:p>
        </w:tc>
      </w:tr>
      <w:tr w:rsidR="009D65F8" w:rsidRPr="009D65F8" w14:paraId="612A82DD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58DC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DC5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6CEF71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417D52BE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36B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1F6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27C354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0FB3ECF4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2C12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A1B4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AF5747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653B20D4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FBE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57D1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ABA08D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75D99E2C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5C87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7605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9D628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11D3D1D0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E29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78C6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D38A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243B03CC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DC4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313E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81E50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 result;</w:t>
            </w:r>
          </w:p>
        </w:tc>
      </w:tr>
      <w:tr w:rsidR="009D65F8" w:rsidRPr="009D65F8" w14:paraId="75359489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77F0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E8F6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FBF6BC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D65F8" w:rsidRPr="009D65F8" w14:paraId="558756BC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50E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18AA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28350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7ED794E8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5A8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3DB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C190AA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9D65F8" w:rsidRPr="009D65F8" w14:paraId="523B5D11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8F9A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E295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E64D96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number;</w:t>
            </w:r>
          </w:p>
        </w:tc>
      </w:tr>
      <w:tr w:rsidR="009D65F8" w:rsidRPr="009D65F8" w14:paraId="5BEC4FBB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2C6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E2A6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68F0D8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Гараас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тоо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оруулна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уу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 ";</w:t>
            </w:r>
          </w:p>
        </w:tc>
      </w:tr>
      <w:tr w:rsidR="009D65F8" w:rsidRPr="009D65F8" w14:paraId="65994F29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9AC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19C4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9F3AA3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number;</w:t>
            </w:r>
          </w:p>
        </w:tc>
      </w:tr>
      <w:tr w:rsidR="009D65F8" w:rsidRPr="009D65F8" w14:paraId="532B986B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D0D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354D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EF8E1B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51E3691E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2F64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E619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310D99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mongolian_name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number_to_mongolian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(number);</w:t>
            </w:r>
          </w:p>
        </w:tc>
      </w:tr>
      <w:tr w:rsidR="009D65F8" w:rsidRPr="009D65F8" w14:paraId="41EB4062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8921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8524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F97AD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Таны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оруулсан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тоо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Монголоор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mongolian_name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D65F8" w:rsidRPr="009D65F8" w14:paraId="129434BA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D01B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9A37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4DF3F0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9D65F8" w:rsidRPr="009D65F8" w14:paraId="77E8F3BC" w14:textId="77777777" w:rsidTr="009D65F8">
        <w:trPr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84AF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017E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C82965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 0;</w:t>
            </w:r>
          </w:p>
        </w:tc>
      </w:tr>
      <w:tr w:rsidR="009D65F8" w:rsidRPr="009D65F8" w14:paraId="2CBD9FB1" w14:textId="77777777" w:rsidTr="009D65F8">
        <w:trPr>
          <w:trHeight w:val="53"/>
          <w:tblCellSpacing w:w="15" w:type="dxa"/>
        </w:trPr>
        <w:tc>
          <w:tcPr>
            <w:tcW w:w="12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70CD" w14:textId="77777777" w:rsidR="009D65F8" w:rsidRPr="009D65F8" w:rsidRDefault="009D65F8" w:rsidP="009D65F8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4BE8" w14:textId="77777777" w:rsidR="009D65F8" w:rsidRPr="009D65F8" w:rsidRDefault="009D65F8" w:rsidP="009D65F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3B82E" w14:textId="77777777" w:rsidR="009D65F8" w:rsidRPr="009D65F8" w:rsidRDefault="009D65F8" w:rsidP="009D65F8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9D65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65F0C7D5" w14:textId="7CA6865A" w:rsidR="00CB2ABE" w:rsidRDefault="00CB2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D2295" w14:textId="77777777" w:rsidR="009D65F8" w:rsidRDefault="009D65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F3395" w14:textId="77777777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Дүгнэлт</w:t>
      </w:r>
      <w:proofErr w:type="spellEnd"/>
    </w:p>
    <w:p w14:paraId="6ADAC8F9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    </w:t>
      </w:r>
    </w:p>
    <w:p w14:paraId="665CDD3C" w14:textId="77777777" w:rsidR="00CB2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Энэхүү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ажлаар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Сүлжээний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програмчлал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хичээлийн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суурь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ойлголт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хэлийн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лүүф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зэрэг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ойлголтуудыг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үйлдлийн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хэрхэн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хэрэглэх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талаар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судалж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мэдэж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авсан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өгөгдсөн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бодлогуудын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бичэж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гүйцэтгэсэн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билээ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A02C7A" w14:textId="77777777" w:rsidR="00CB2ABE" w:rsidRDefault="00CB2A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0A75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Ашигласан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материал</w:t>
      </w:r>
      <w:proofErr w:type="spellEnd"/>
    </w:p>
    <w:p w14:paraId="0EB8DE95" w14:textId="77777777" w:rsidR="00CB2ABE" w:rsidRDefault="00CB2ABE">
      <w:pPr>
        <w:spacing w:line="36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53FB6D2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F.NS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351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Сүлжээний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програмчлал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хичээлийн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лекцийн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агуулга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2022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Улаанбаатар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Монгол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558C13" w14:textId="77777777" w:rsidR="00CB2ABE" w:rsidRDefault="00CB2ABE">
      <w:pPr>
        <w:spacing w:line="36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64EBA36B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“laboratory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2.pdf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ажлын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заавар</w:t>
      </w:r>
      <w:proofErr w:type="spellEnd"/>
    </w:p>
    <w:p w14:paraId="3EE93D00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 https://www.tutorialspoint.com/cprogramming/</w:t>
      </w:r>
    </w:p>
    <w:p w14:paraId="14D60FE1" w14:textId="77777777" w:rsidR="00CB2ABE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 https://www.tutorialspoint.com/cprogramming/c_basic_syntax.htm</w:t>
      </w:r>
    </w:p>
    <w:p w14:paraId="732BED46" w14:textId="77777777" w:rsidR="00CB2ABE" w:rsidRDefault="00CB2A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B2A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EDB"/>
    <w:multiLevelType w:val="multilevel"/>
    <w:tmpl w:val="10026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788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BE"/>
    <w:rsid w:val="009D65F8"/>
    <w:rsid w:val="00C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D87"/>
  <w15:docId w15:val="{FC203ABD-A0D2-4340-9B38-3C29E691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5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9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1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A2B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0792D"/>
  </w:style>
  <w:style w:type="paragraph" w:styleId="NormalWeb">
    <w:name w:val="Normal (Web)"/>
    <w:basedOn w:val="Normal"/>
    <w:uiPriority w:val="99"/>
    <w:unhideWhenUsed/>
    <w:rsid w:val="00D0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blob-code-inner">
    <w:name w:val="blob-code-inner"/>
    <w:basedOn w:val="DefaultParagraphFont"/>
    <w:rsid w:val="009D65F8"/>
  </w:style>
  <w:style w:type="character" w:customStyle="1" w:styleId="pl-c">
    <w:name w:val="pl-c"/>
    <w:basedOn w:val="DefaultParagraphFont"/>
    <w:rsid w:val="009D65F8"/>
  </w:style>
  <w:style w:type="character" w:customStyle="1" w:styleId="pl-k">
    <w:name w:val="pl-k"/>
    <w:basedOn w:val="DefaultParagraphFont"/>
    <w:rsid w:val="009D65F8"/>
  </w:style>
  <w:style w:type="character" w:customStyle="1" w:styleId="pl-s">
    <w:name w:val="pl-s"/>
    <w:basedOn w:val="DefaultParagraphFont"/>
    <w:rsid w:val="009D65F8"/>
  </w:style>
  <w:style w:type="character" w:customStyle="1" w:styleId="pl-pds">
    <w:name w:val="pl-pds"/>
    <w:basedOn w:val="DefaultParagraphFont"/>
    <w:rsid w:val="009D65F8"/>
  </w:style>
  <w:style w:type="character" w:customStyle="1" w:styleId="pl-en">
    <w:name w:val="pl-en"/>
    <w:basedOn w:val="DefaultParagraphFont"/>
    <w:rsid w:val="009D65F8"/>
  </w:style>
  <w:style w:type="character" w:customStyle="1" w:styleId="pl-c1">
    <w:name w:val="pl-c1"/>
    <w:basedOn w:val="DefaultParagraphFont"/>
    <w:rsid w:val="009D65F8"/>
  </w:style>
  <w:style w:type="character" w:customStyle="1" w:styleId="pl-smi">
    <w:name w:val="pl-smi"/>
    <w:basedOn w:val="DefaultParagraphFont"/>
    <w:rsid w:val="009D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vd8xLu2ee4mzk9rSpaxIBDRQhw==">AMUW2mWkW68fjeQX5x7VGL3z13QjoZx3VE6MO6SKVYmG9JzOhZ5Hb3a4KlT+h0em6GqbPt0SyfMcmgXk5alXIIbxEmi4TxqhBuvH61Hqtkh4WeB7wxjDGiXhoXO2CNEEQhguvpm+qNcH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Edenn Altnzl</dc:creator>
  <cp:lastModifiedBy>Edenn Altnzl</cp:lastModifiedBy>
  <cp:revision>2</cp:revision>
  <dcterms:created xsi:type="dcterms:W3CDTF">2022-10-06T06:05:00Z</dcterms:created>
  <dcterms:modified xsi:type="dcterms:W3CDTF">2023-02-26T11:50:00Z</dcterms:modified>
</cp:coreProperties>
</file>