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8A3D18" w14:textId="0B526D78" w:rsidR="00B343B2" w:rsidRPr="0023292C" w:rsidRDefault="008473A3" w:rsidP="00FC28A6">
      <w:pPr>
        <w:pStyle w:val="Title"/>
        <w:spacing w:before="60" w:line="240" w:lineRule="exact"/>
        <w:ind w:leftChars="-59" w:left="-142" w:right="-142"/>
        <w:rPr>
          <w:rFonts w:ascii="Palatino Linotype" w:hAnsi="Palatino Linotype" w:cs="Times New Roman"/>
          <w:sz w:val="22"/>
          <w:szCs w:val="20"/>
        </w:rPr>
      </w:pPr>
      <w:bookmarkStart w:id="0" w:name="_GoBack"/>
      <w:bookmarkEnd w:id="0"/>
      <w:r w:rsidRPr="0023292C">
        <w:rPr>
          <w:rFonts w:ascii="Palatino Linotype" w:hAnsi="Palatino Linotype" w:cs="Times New Roman"/>
          <w:sz w:val="22"/>
          <w:szCs w:val="20"/>
        </w:rPr>
        <w:t>CURRICULUM VITAE</w:t>
      </w:r>
    </w:p>
    <w:p w14:paraId="2F87C525" w14:textId="269AD0FD" w:rsidR="008473A3" w:rsidRPr="0023292C" w:rsidRDefault="00DE1CBA" w:rsidP="00FC28A6">
      <w:pPr>
        <w:pStyle w:val="Subtitle"/>
        <w:spacing w:before="60" w:line="240" w:lineRule="exact"/>
        <w:ind w:leftChars="-59" w:left="-142" w:right="-142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Enlai</w:t>
      </w:r>
      <w:r>
        <w:rPr>
          <w:rFonts w:ascii="Palatino Linotype" w:hAnsi="Palatino Linotype" w:cs="Times New Roman" w:hint="eastAsia"/>
          <w:sz w:val="20"/>
          <w:szCs w:val="20"/>
          <w:lang w:eastAsia="zh-CN"/>
        </w:rPr>
        <w:t xml:space="preserve"> Gao</w:t>
      </w:r>
    </w:p>
    <w:p w14:paraId="6CE1FD72" w14:textId="21DD59A1" w:rsidR="00E10737" w:rsidRPr="0023292C" w:rsidRDefault="00DE1CBA" w:rsidP="00FC28A6">
      <w:pPr>
        <w:spacing w:before="60" w:line="240" w:lineRule="exact"/>
        <w:ind w:leftChars="-59" w:left="-142" w:right="-142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Ph</w:t>
      </w:r>
      <w:r>
        <w:rPr>
          <w:rFonts w:ascii="Palatino Linotype" w:hAnsi="Palatino Linotype" w:hint="eastAsia"/>
          <w:sz w:val="20"/>
          <w:szCs w:val="20"/>
          <w:lang w:eastAsia="zh-CN"/>
        </w:rPr>
        <w:t xml:space="preserve">. D </w:t>
      </w:r>
      <w:r w:rsidR="005A6D43">
        <w:rPr>
          <w:rFonts w:ascii="Palatino Linotype" w:hAnsi="Palatino Linotype"/>
          <w:sz w:val="20"/>
          <w:szCs w:val="20"/>
          <w:lang w:eastAsia="zh-CN"/>
        </w:rPr>
        <w:t>C</w:t>
      </w:r>
      <w:r w:rsidRPr="00DE1CBA">
        <w:rPr>
          <w:rFonts w:ascii="Palatino Linotype" w:hAnsi="Palatino Linotype"/>
          <w:sz w:val="20"/>
          <w:szCs w:val="20"/>
          <w:lang w:eastAsia="zh-CN"/>
        </w:rPr>
        <w:t>andidate</w:t>
      </w:r>
      <w:r>
        <w:rPr>
          <w:rFonts w:ascii="Palatino Linotype" w:hAnsi="Palatino Linotype"/>
          <w:sz w:val="20"/>
          <w:szCs w:val="20"/>
        </w:rPr>
        <w:t>, Center for Nano and Micro M</w:t>
      </w:r>
      <w:r w:rsidRPr="00DE1CBA">
        <w:rPr>
          <w:rFonts w:ascii="Palatino Linotype" w:hAnsi="Palatino Linotype"/>
          <w:sz w:val="20"/>
          <w:szCs w:val="20"/>
        </w:rPr>
        <w:t>echanics</w:t>
      </w:r>
      <w:r>
        <w:rPr>
          <w:rFonts w:ascii="Palatino Linotype" w:hAnsi="Palatino Linotype"/>
          <w:sz w:val="20"/>
          <w:szCs w:val="20"/>
        </w:rPr>
        <w:t xml:space="preserve">, </w:t>
      </w:r>
      <w:r w:rsidR="008473A3" w:rsidRPr="0023292C">
        <w:rPr>
          <w:rFonts w:ascii="Palatino Linotype" w:hAnsi="Palatino Linotype"/>
          <w:sz w:val="20"/>
          <w:szCs w:val="20"/>
        </w:rPr>
        <w:t>Department of Engineering Mechanics</w:t>
      </w:r>
      <w:r w:rsidRPr="0023292C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Tsinghua University, </w:t>
      </w:r>
      <w:r w:rsidR="008473A3" w:rsidRPr="0023292C">
        <w:rPr>
          <w:rFonts w:ascii="Palatino Linotype" w:hAnsi="Palatino Linotype"/>
          <w:sz w:val="20"/>
          <w:szCs w:val="20"/>
        </w:rPr>
        <w:t xml:space="preserve">Email: </w:t>
      </w:r>
      <w:hyperlink r:id="rId7" w:history="1">
        <w:r w:rsidRPr="00082827">
          <w:rPr>
            <w:rStyle w:val="Hyperlink"/>
            <w:rFonts w:ascii="Palatino Linotype" w:hAnsi="Palatino Linotype"/>
            <w:sz w:val="20"/>
            <w:szCs w:val="20"/>
          </w:rPr>
          <w:t>enlaigao@gmail.com</w:t>
        </w:r>
      </w:hyperlink>
      <w:r>
        <w:rPr>
          <w:rFonts w:ascii="Palatino Linotype" w:hAnsi="Palatino Linotype"/>
          <w:sz w:val="20"/>
          <w:szCs w:val="20"/>
        </w:rPr>
        <w:t xml:space="preserve"> </w:t>
      </w:r>
    </w:p>
    <w:p w14:paraId="1F0B9244" w14:textId="77777777" w:rsidR="00F607FD" w:rsidRPr="0023292C" w:rsidRDefault="00F607FD" w:rsidP="00FC28A6">
      <w:pPr>
        <w:spacing w:before="60" w:line="240" w:lineRule="exact"/>
        <w:ind w:leftChars="-59" w:left="-142" w:right="-142"/>
        <w:jc w:val="both"/>
        <w:rPr>
          <w:rFonts w:ascii="Palatino Linotype" w:hAnsi="Palatino Linotype"/>
          <w:b/>
          <w:sz w:val="20"/>
          <w:szCs w:val="20"/>
        </w:rPr>
      </w:pPr>
      <w:r w:rsidRPr="0023292C">
        <w:rPr>
          <w:rFonts w:ascii="Palatino Linotype" w:hAnsi="Palatino Linotype"/>
          <w:b/>
          <w:sz w:val="20"/>
          <w:szCs w:val="20"/>
        </w:rPr>
        <w:t>R</w:t>
      </w:r>
      <w:r w:rsidR="00D811B0" w:rsidRPr="0023292C">
        <w:rPr>
          <w:rFonts w:ascii="Palatino Linotype" w:hAnsi="Palatino Linotype"/>
          <w:b/>
          <w:sz w:val="20"/>
          <w:szCs w:val="20"/>
        </w:rPr>
        <w:t>ESEARCH INTERESTS</w:t>
      </w:r>
    </w:p>
    <w:p w14:paraId="5DB14204" w14:textId="1D266C50" w:rsidR="00370450" w:rsidRDefault="00DE1CBA" w:rsidP="00FC28A6">
      <w:pPr>
        <w:spacing w:before="60" w:line="240" w:lineRule="exact"/>
        <w:ind w:leftChars="-59" w:left="-142" w:right="-142"/>
        <w:jc w:val="both"/>
        <w:rPr>
          <w:rFonts w:ascii="Palatino Linotype" w:hAnsi="Palatino Linotype"/>
          <w:b/>
          <w:bCs/>
          <w:sz w:val="20"/>
          <w:szCs w:val="20"/>
        </w:rPr>
      </w:pPr>
      <w:r w:rsidRPr="00DE1CBA">
        <w:rPr>
          <w:rFonts w:ascii="Palatino Linotype" w:hAnsi="Palatino Linotype"/>
          <w:sz w:val="20"/>
          <w:szCs w:val="20"/>
        </w:rPr>
        <w:t>Combining experimental measurements with multi-level modeling techniques, s</w:t>
      </w:r>
      <w:r>
        <w:rPr>
          <w:rFonts w:ascii="Palatino Linotype" w:hAnsi="Palatino Linotype"/>
          <w:sz w:val="20"/>
          <w:szCs w:val="20"/>
        </w:rPr>
        <w:t>uch as Finite Element Method (FEM)</w:t>
      </w:r>
      <w:r w:rsidRPr="00DE1CBA"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sz w:val="20"/>
          <w:szCs w:val="20"/>
        </w:rPr>
        <w:t xml:space="preserve">Phase Field, </w:t>
      </w:r>
      <w:r w:rsidRPr="00DE1CBA">
        <w:rPr>
          <w:rFonts w:ascii="Palatino Linotype" w:hAnsi="Palatino Linotype"/>
          <w:sz w:val="20"/>
          <w:szCs w:val="20"/>
        </w:rPr>
        <w:t>Molecular Dynamics Simulation and First Principle Calculation</w:t>
      </w:r>
      <w:r w:rsidR="005A6D43">
        <w:rPr>
          <w:rFonts w:ascii="Palatino Linotype" w:hAnsi="Palatino Linotype"/>
          <w:sz w:val="20"/>
          <w:szCs w:val="20"/>
        </w:rPr>
        <w:t xml:space="preserve">, understand the </w:t>
      </w:r>
      <w:proofErr w:type="spellStart"/>
      <w:r w:rsidR="005A6D43">
        <w:rPr>
          <w:rFonts w:ascii="Palatino Linotype" w:hAnsi="Palatino Linotype"/>
          <w:sz w:val="20"/>
          <w:szCs w:val="20"/>
        </w:rPr>
        <w:t>nano</w:t>
      </w:r>
      <w:proofErr w:type="spellEnd"/>
      <w:r w:rsidR="005A6D43">
        <w:rPr>
          <w:rFonts w:ascii="Palatino Linotype" w:hAnsi="Palatino Linotype" w:hint="eastAsia"/>
          <w:sz w:val="20"/>
          <w:szCs w:val="20"/>
          <w:lang w:eastAsia="zh-CN"/>
        </w:rPr>
        <w:t xml:space="preserve"> and </w:t>
      </w:r>
      <w:r>
        <w:rPr>
          <w:rFonts w:ascii="Palatino Linotype" w:hAnsi="Palatino Linotype"/>
          <w:sz w:val="20"/>
          <w:szCs w:val="20"/>
        </w:rPr>
        <w:t>micro-</w:t>
      </w:r>
      <w:r w:rsidRPr="00DE1CBA">
        <w:rPr>
          <w:rFonts w:ascii="Palatino Linotype" w:hAnsi="Palatino Linotype"/>
          <w:sz w:val="20"/>
          <w:szCs w:val="20"/>
        </w:rPr>
        <w:t xml:space="preserve">mechanics of materials at the atomic level, and guide the design and synthesis of advanced materials. </w:t>
      </w:r>
    </w:p>
    <w:p w14:paraId="4B437D86" w14:textId="709466CB" w:rsidR="006A3DDA" w:rsidRPr="00EC65AF" w:rsidRDefault="008473A3" w:rsidP="00FC28A6">
      <w:pPr>
        <w:spacing w:before="60" w:line="240" w:lineRule="exact"/>
        <w:ind w:leftChars="-59" w:left="-142" w:right="-142"/>
        <w:jc w:val="both"/>
        <w:rPr>
          <w:rFonts w:ascii="Palatino Linotype" w:hAnsi="Palatino Linotype"/>
          <w:b/>
          <w:bCs/>
          <w:sz w:val="20"/>
          <w:szCs w:val="20"/>
          <w:lang w:eastAsia="zh-CN"/>
        </w:rPr>
      </w:pPr>
      <w:r w:rsidRPr="0023292C">
        <w:rPr>
          <w:rFonts w:ascii="Palatino Linotype" w:hAnsi="Palatino Linotype"/>
          <w:b/>
          <w:bCs/>
          <w:sz w:val="20"/>
          <w:szCs w:val="20"/>
        </w:rPr>
        <w:t>EDUCATION</w:t>
      </w:r>
    </w:p>
    <w:p w14:paraId="1BAEC8C5" w14:textId="0FEC2386" w:rsidR="008473A3" w:rsidRDefault="00DE1CBA" w:rsidP="00FC28A6">
      <w:pPr>
        <w:spacing w:before="60" w:line="240" w:lineRule="exact"/>
        <w:ind w:leftChars="-59" w:left="1985" w:right="-142" w:hanging="2127"/>
        <w:rPr>
          <w:rFonts w:ascii="Palatino Linotype" w:hAnsi="Palatino Linotype"/>
          <w:sz w:val="20"/>
          <w:szCs w:val="20"/>
          <w:lang w:eastAsia="zh-CN"/>
        </w:rPr>
      </w:pPr>
      <w:r>
        <w:rPr>
          <w:rFonts w:ascii="Palatino Linotype" w:hAnsi="Palatino Linotype"/>
          <w:sz w:val="20"/>
          <w:szCs w:val="20"/>
        </w:rPr>
        <w:t>09/2013</w:t>
      </w:r>
      <w:r w:rsidR="008473A3" w:rsidRPr="0023292C">
        <w:rPr>
          <w:rFonts w:ascii="Palatino Linotype" w:hAnsi="Palatino Linotype"/>
          <w:sz w:val="20"/>
          <w:szCs w:val="20"/>
        </w:rPr>
        <w:t xml:space="preserve"> </w:t>
      </w:r>
      <w:r w:rsidR="009C7D68" w:rsidRPr="0023292C">
        <w:rPr>
          <w:rFonts w:ascii="Palatino Linotype" w:eastAsia="宋体" w:hAnsi="Palatino Linotype"/>
          <w:sz w:val="20"/>
          <w:szCs w:val="20"/>
        </w:rPr>
        <w:t>-</w:t>
      </w:r>
      <w:r>
        <w:rPr>
          <w:rFonts w:ascii="Palatino Linotype" w:hAnsi="Palatino Linotype"/>
          <w:sz w:val="20"/>
          <w:szCs w:val="20"/>
        </w:rPr>
        <w:t xml:space="preserve"> 06/2018</w:t>
      </w:r>
      <w:r w:rsidR="000C295A">
        <w:rPr>
          <w:rFonts w:ascii="Palatino Linotype" w:hAnsi="Palatino Linotype"/>
          <w:sz w:val="20"/>
          <w:szCs w:val="20"/>
        </w:rPr>
        <w:t xml:space="preserve">         </w:t>
      </w:r>
      <w:r w:rsidR="008473A3" w:rsidRPr="0023292C">
        <w:rPr>
          <w:rFonts w:ascii="Palatino Linotype" w:hAnsi="Palatino Linotype"/>
          <w:sz w:val="20"/>
          <w:szCs w:val="20"/>
        </w:rPr>
        <w:t xml:space="preserve">Ph. D in </w:t>
      </w:r>
      <w:r w:rsidR="00B04E64" w:rsidRPr="0023292C">
        <w:rPr>
          <w:rFonts w:ascii="Palatino Linotype" w:hAnsi="Palatino Linotype"/>
          <w:sz w:val="20"/>
          <w:szCs w:val="20"/>
        </w:rPr>
        <w:t>Solid</w:t>
      </w:r>
      <w:r w:rsidR="008473A3" w:rsidRPr="0023292C">
        <w:rPr>
          <w:rFonts w:ascii="Palatino Linotype" w:hAnsi="Palatino Linotype"/>
          <w:sz w:val="20"/>
          <w:szCs w:val="20"/>
        </w:rPr>
        <w:t xml:space="preserve"> Mechanics</w:t>
      </w:r>
      <w:r w:rsidR="008F2412" w:rsidRPr="0023292C">
        <w:rPr>
          <w:rFonts w:ascii="Palatino Linotype" w:hAnsi="Palatino Linotype"/>
          <w:sz w:val="20"/>
          <w:szCs w:val="20"/>
        </w:rPr>
        <w:t xml:space="preserve">, </w:t>
      </w:r>
      <w:r w:rsidR="008473A3" w:rsidRPr="0023292C">
        <w:rPr>
          <w:rFonts w:ascii="Palatino Linotype" w:hAnsi="Palatino Linotype"/>
          <w:sz w:val="20"/>
          <w:szCs w:val="20"/>
        </w:rPr>
        <w:t>Tsinghua University</w:t>
      </w:r>
    </w:p>
    <w:p w14:paraId="596F4A13" w14:textId="1D79A3A8" w:rsidR="00EC65AF" w:rsidRDefault="00EC65AF" w:rsidP="00FC28A6">
      <w:pPr>
        <w:spacing w:before="60" w:line="240" w:lineRule="exact"/>
        <w:ind w:leftChars="-59" w:left="1985" w:right="-142" w:hanging="2127"/>
        <w:rPr>
          <w:rFonts w:ascii="Palatino Linotype" w:hAnsi="Palatino Linotype"/>
          <w:sz w:val="20"/>
          <w:szCs w:val="20"/>
          <w:lang w:eastAsia="zh-CN"/>
        </w:rPr>
      </w:pPr>
      <w:r>
        <w:rPr>
          <w:rFonts w:ascii="Palatino Linotype" w:eastAsia="宋体" w:hAnsi="Palatino Linotype"/>
          <w:sz w:val="20"/>
          <w:szCs w:val="20"/>
        </w:rPr>
        <w:t>09/2016</w:t>
      </w:r>
      <w:r w:rsidRPr="0023292C">
        <w:rPr>
          <w:rFonts w:ascii="Palatino Linotype" w:eastAsia="宋体" w:hAnsi="Palatino Linotype"/>
          <w:sz w:val="20"/>
          <w:szCs w:val="20"/>
        </w:rPr>
        <w:t xml:space="preserve"> -</w:t>
      </w:r>
      <w:r>
        <w:rPr>
          <w:rFonts w:ascii="Palatino Linotype" w:eastAsia="宋体" w:hAnsi="Palatino Linotype"/>
          <w:sz w:val="20"/>
          <w:szCs w:val="20"/>
        </w:rPr>
        <w:t xml:space="preserve"> 03/2017         Visiting Student</w:t>
      </w:r>
      <w:r w:rsidRPr="0023292C">
        <w:rPr>
          <w:rFonts w:ascii="Palatino Linotype" w:eastAsia="宋体" w:hAnsi="Palatino Linotype"/>
          <w:sz w:val="20"/>
          <w:szCs w:val="20"/>
        </w:rPr>
        <w:t xml:space="preserve">, </w:t>
      </w:r>
      <w:r>
        <w:rPr>
          <w:rFonts w:ascii="Palatino Linotype" w:eastAsia="宋体" w:hAnsi="Palatino Linotype"/>
          <w:sz w:val="20"/>
          <w:szCs w:val="20"/>
        </w:rPr>
        <w:t>University of Texas at Dallas</w:t>
      </w:r>
    </w:p>
    <w:p w14:paraId="74DD0261" w14:textId="549C6C1B" w:rsidR="00370450" w:rsidRPr="00370450" w:rsidRDefault="00DE1CBA" w:rsidP="00FC28A6">
      <w:pPr>
        <w:spacing w:before="60" w:line="240" w:lineRule="exact"/>
        <w:ind w:leftChars="-59" w:left="-142" w:right="-142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09/2009 </w:t>
      </w:r>
      <w:r w:rsidR="009C7D68" w:rsidRPr="0023292C">
        <w:rPr>
          <w:rFonts w:ascii="Palatino Linotype" w:eastAsia="宋体" w:hAnsi="Palatino Linotype"/>
          <w:sz w:val="20"/>
          <w:szCs w:val="20"/>
        </w:rPr>
        <w:t>-</w:t>
      </w:r>
      <w:r>
        <w:rPr>
          <w:rFonts w:ascii="Palatino Linotype" w:hAnsi="Palatino Linotype"/>
          <w:sz w:val="20"/>
          <w:szCs w:val="20"/>
        </w:rPr>
        <w:t xml:space="preserve"> 07/2013</w:t>
      </w:r>
      <w:r w:rsidR="000C295A">
        <w:rPr>
          <w:rFonts w:ascii="Palatino Linotype" w:hAnsi="Palatino Linotype"/>
          <w:sz w:val="20"/>
          <w:szCs w:val="20"/>
        </w:rPr>
        <w:t xml:space="preserve">         </w:t>
      </w:r>
      <w:r w:rsidR="008473A3" w:rsidRPr="0023292C">
        <w:rPr>
          <w:rFonts w:ascii="Palatino Linotype" w:hAnsi="Palatino Linotype"/>
          <w:sz w:val="20"/>
          <w:szCs w:val="20"/>
        </w:rPr>
        <w:t>B. S. in Engineering Mechanics</w:t>
      </w:r>
      <w:r>
        <w:rPr>
          <w:rFonts w:ascii="Palatino Linotype" w:hAnsi="Palatino Linotype"/>
          <w:sz w:val="20"/>
          <w:szCs w:val="20"/>
        </w:rPr>
        <w:t>, China Agricultural</w:t>
      </w:r>
      <w:r w:rsidR="008F2412" w:rsidRPr="0023292C">
        <w:rPr>
          <w:rFonts w:ascii="Palatino Linotype" w:hAnsi="Palatino Linotype"/>
          <w:sz w:val="20"/>
          <w:szCs w:val="20"/>
        </w:rPr>
        <w:t xml:space="preserve"> University</w:t>
      </w:r>
    </w:p>
    <w:p w14:paraId="049A0069" w14:textId="21BDAEEA" w:rsidR="009B53DC" w:rsidRPr="0023292C" w:rsidRDefault="009B53DC" w:rsidP="00FC28A6">
      <w:pPr>
        <w:spacing w:before="60" w:line="240" w:lineRule="exact"/>
        <w:ind w:leftChars="-59" w:left="-142" w:right="-142"/>
        <w:jc w:val="both"/>
        <w:rPr>
          <w:rFonts w:ascii="Palatino Linotype" w:hAnsi="Palatino Linotype"/>
          <w:i/>
          <w:sz w:val="20"/>
          <w:szCs w:val="20"/>
        </w:rPr>
      </w:pPr>
      <w:r w:rsidRPr="0023292C">
        <w:rPr>
          <w:rFonts w:ascii="Palatino Linotype" w:hAnsi="Palatino Linotype"/>
          <w:b/>
          <w:bCs/>
          <w:sz w:val="20"/>
          <w:szCs w:val="20"/>
        </w:rPr>
        <w:t>PUBLICATIONS:</w:t>
      </w:r>
    </w:p>
    <w:p w14:paraId="395B8495" w14:textId="01999889" w:rsidR="00DE1CBA" w:rsidRDefault="003B5B8F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  <w:lang w:eastAsia="zh-CN"/>
        </w:rPr>
      </w:pPr>
      <w:r>
        <w:rPr>
          <w:rFonts w:ascii="Palatino Linotype" w:hAnsi="Palatino Linotype" w:cs="Arial" w:hint="eastAsia"/>
          <w:lang w:eastAsia="zh-CN"/>
        </w:rPr>
        <w:t>[1</w:t>
      </w:r>
      <w:r w:rsidR="00BE4058" w:rsidRPr="00DE1CBA">
        <w:rPr>
          <w:rFonts w:ascii="Palatino Linotype" w:hAnsi="Palatino Linotype" w:cs="Arial"/>
        </w:rPr>
        <w:t xml:space="preserve">] </w:t>
      </w:r>
      <w:r w:rsidR="00DE1CBA" w:rsidRPr="005A6D43">
        <w:rPr>
          <w:rFonts w:ascii="Palatino Linotype" w:hAnsi="Palatino Linotype" w:cs="Arial"/>
          <w:b/>
        </w:rPr>
        <w:t>E. Gao</w:t>
      </w:r>
      <w:r w:rsidR="00DE1CBA" w:rsidRPr="00DE1CBA">
        <w:rPr>
          <w:rFonts w:ascii="Palatino Linotype" w:hAnsi="Palatino Linotype" w:cs="Arial"/>
        </w:rPr>
        <w:t xml:space="preserve"> </w:t>
      </w:r>
      <w:r w:rsidR="00DE1CBA" w:rsidRPr="00DE1CBA">
        <w:rPr>
          <w:rFonts w:ascii="Palatino Linotype" w:hAnsi="Palatino Linotype" w:cs="Arial"/>
          <w:i/>
        </w:rPr>
        <w:t>et al.</w:t>
      </w:r>
      <w:r w:rsidR="00DE1CBA" w:rsidRPr="00DE1CBA">
        <w:rPr>
          <w:rFonts w:ascii="Palatino Linotype" w:hAnsi="Palatino Linotype" w:cs="Arial"/>
        </w:rPr>
        <w:t xml:space="preserve">, Optimizing interfacial crosslinking in graphene-derived materials, which balances intralayer and interlayer load transfer, </w:t>
      </w:r>
      <w:r w:rsidR="00DE1CBA" w:rsidRPr="00DE1CBA">
        <w:rPr>
          <w:rFonts w:ascii="Palatino Linotype" w:hAnsi="Palatino Linotype" w:cs="Arial"/>
          <w:b/>
        </w:rPr>
        <w:t>ACS Applied Materials &amp; Interfaces</w:t>
      </w:r>
      <w:r w:rsidR="00DE1CBA" w:rsidRPr="00DE1CBA">
        <w:rPr>
          <w:rFonts w:ascii="Palatino Linotype" w:hAnsi="Palatino Linotype" w:cs="Arial"/>
        </w:rPr>
        <w:t xml:space="preserve"> </w:t>
      </w:r>
      <w:r w:rsidR="006A3DDA">
        <w:rPr>
          <w:rFonts w:ascii="Palatino Linotype" w:hAnsi="Palatino Linotype" w:cs="Arial"/>
        </w:rPr>
        <w:t>9 (29),</w:t>
      </w:r>
      <w:r w:rsidR="006A3DDA" w:rsidRPr="006A3DDA">
        <w:rPr>
          <w:rFonts w:ascii="Palatino Linotype" w:hAnsi="Palatino Linotype" w:cs="Arial"/>
        </w:rPr>
        <w:t xml:space="preserve"> 24830–24839 </w:t>
      </w:r>
      <w:r w:rsidR="00DE1CBA" w:rsidRPr="00DE1CBA">
        <w:rPr>
          <w:rFonts w:ascii="Palatino Linotype" w:hAnsi="Palatino Linotype" w:cs="Arial"/>
        </w:rPr>
        <w:t>(2017)</w:t>
      </w:r>
    </w:p>
    <w:p w14:paraId="70EF1AF4" w14:textId="4EE823CD" w:rsidR="003B5B8F" w:rsidRPr="00DE1CBA" w:rsidRDefault="003B5B8F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  <w:lang w:eastAsia="zh-CN"/>
        </w:rPr>
      </w:pPr>
      <w:r>
        <w:rPr>
          <w:rFonts w:ascii="Palatino Linotype" w:hAnsi="Palatino Linotype" w:cs="Arial"/>
        </w:rPr>
        <w:t>[</w:t>
      </w:r>
      <w:r>
        <w:rPr>
          <w:rFonts w:ascii="Palatino Linotype" w:hAnsi="Palatino Linotype" w:cs="Arial" w:hint="eastAsia"/>
          <w:lang w:eastAsia="zh-CN"/>
        </w:rPr>
        <w:t>2</w:t>
      </w:r>
      <w:r w:rsidRPr="00DE1CBA">
        <w:rPr>
          <w:rFonts w:ascii="Palatino Linotype" w:hAnsi="Palatino Linotype" w:cs="Arial"/>
        </w:rPr>
        <w:t>]</w:t>
      </w:r>
      <w:r w:rsidRPr="00DE1CBA">
        <w:rPr>
          <w:rFonts w:ascii="Arial" w:eastAsia="Times New Roman" w:hAnsi="Arial" w:cs="Arial"/>
          <w:shd w:val="clear" w:color="auto" w:fill="FFFFFF"/>
        </w:rPr>
        <w:t xml:space="preserve"> </w:t>
      </w:r>
      <w:r w:rsidRPr="005A6D43">
        <w:rPr>
          <w:rFonts w:ascii="Palatino Linotype" w:hAnsi="Palatino Linotype" w:cs="Arial"/>
          <w:b/>
        </w:rPr>
        <w:t>E. Gao</w:t>
      </w:r>
      <w:r w:rsidRPr="00DE1CBA">
        <w:rPr>
          <w:rFonts w:ascii="Palatino Linotype" w:hAnsi="Palatino Linotype" w:cs="Arial"/>
          <w:i/>
        </w:rPr>
        <w:t xml:space="preserve"> et al.</w:t>
      </w:r>
      <w:r w:rsidRPr="00DE1CBA">
        <w:rPr>
          <w:rFonts w:ascii="Palatino Linotype" w:hAnsi="Palatino Linotype" w:cs="Arial"/>
        </w:rPr>
        <w:t xml:space="preserve">, Intrinsic mechanical properties of graphene oxide films: Strain characterization and the gripping effects, </w:t>
      </w:r>
      <w:r w:rsidRPr="00DE1CBA">
        <w:rPr>
          <w:rFonts w:ascii="Palatino Linotype" w:hAnsi="Palatino Linotype" w:cs="Arial"/>
          <w:b/>
        </w:rPr>
        <w:t>Carbon</w:t>
      </w:r>
      <w:r w:rsidRPr="00DE1CBA">
        <w:rPr>
          <w:rFonts w:ascii="Palatino Linotype" w:hAnsi="Palatino Linotype" w:cs="Arial"/>
        </w:rPr>
        <w:t xml:space="preserve"> 118, 467-474 (2017)</w:t>
      </w:r>
    </w:p>
    <w:p w14:paraId="6D46736D" w14:textId="3599E37D" w:rsidR="00DE1CBA" w:rsidRPr="00DE1CBA" w:rsidRDefault="00DE1CBA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</w:rPr>
      </w:pPr>
      <w:r w:rsidRPr="00DE1CBA">
        <w:rPr>
          <w:rFonts w:ascii="Palatino Linotype" w:hAnsi="Palatino Linotype" w:cs="Arial"/>
        </w:rPr>
        <w:t xml:space="preserve">[3] </w:t>
      </w:r>
      <w:r w:rsidRPr="005A6D43">
        <w:rPr>
          <w:rFonts w:ascii="Palatino Linotype" w:hAnsi="Palatino Linotype" w:cs="Arial"/>
          <w:b/>
        </w:rPr>
        <w:t>E. Gao</w:t>
      </w:r>
      <w:r w:rsidRPr="00DE1CBA">
        <w:rPr>
          <w:rFonts w:ascii="Palatino Linotype" w:hAnsi="Palatino Linotype" w:cs="Arial"/>
          <w:i/>
        </w:rPr>
        <w:t xml:space="preserve"> et al.</w:t>
      </w:r>
      <w:r w:rsidRPr="00DE1CBA">
        <w:rPr>
          <w:rFonts w:ascii="Palatino Linotype" w:hAnsi="Palatino Linotype" w:cs="Arial"/>
        </w:rPr>
        <w:t xml:space="preserve">, Two-dimensional silica: Structural, mechanical properties, and strain-induced band gap tuning, </w:t>
      </w:r>
      <w:r w:rsidRPr="00DE1CBA">
        <w:rPr>
          <w:rFonts w:ascii="Palatino Linotype" w:hAnsi="Palatino Linotype" w:cs="Arial"/>
          <w:b/>
        </w:rPr>
        <w:t>Journal of Applied Physics</w:t>
      </w:r>
      <w:r w:rsidRPr="00DE1CBA">
        <w:rPr>
          <w:rFonts w:ascii="Palatino Linotype" w:hAnsi="Palatino Linotype" w:cs="Arial"/>
        </w:rPr>
        <w:t xml:space="preserve"> 119 (1), 014301 (2016)</w:t>
      </w:r>
    </w:p>
    <w:p w14:paraId="28A2A426" w14:textId="7C7D824D" w:rsidR="00DE1CBA" w:rsidRDefault="00DE1CBA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  <w:lang w:eastAsia="zh-CN"/>
        </w:rPr>
      </w:pPr>
      <w:r w:rsidRPr="00DE1CBA">
        <w:rPr>
          <w:rFonts w:ascii="Palatino Linotype" w:hAnsi="Palatino Linotype" w:cs="Arial"/>
        </w:rPr>
        <w:t xml:space="preserve">[4] </w:t>
      </w:r>
      <w:r w:rsidRPr="005A6D43">
        <w:rPr>
          <w:rFonts w:ascii="Palatino Linotype" w:hAnsi="Palatino Linotype" w:cs="Arial"/>
          <w:b/>
        </w:rPr>
        <w:t>E. Gao</w:t>
      </w:r>
      <w:r w:rsidRPr="00DE1CBA">
        <w:rPr>
          <w:rFonts w:ascii="Palatino Linotype" w:hAnsi="Palatino Linotype" w:cs="Arial"/>
        </w:rPr>
        <w:t xml:space="preserve"> </w:t>
      </w:r>
      <w:r w:rsidRPr="00DE1CBA">
        <w:rPr>
          <w:rFonts w:ascii="Palatino Linotype" w:hAnsi="Palatino Linotype" w:cs="Arial"/>
          <w:i/>
        </w:rPr>
        <w:t>et al.</w:t>
      </w:r>
      <w:r w:rsidRPr="00DE1CBA">
        <w:rPr>
          <w:rFonts w:ascii="Palatino Linotype" w:hAnsi="Palatino Linotype" w:cs="Arial"/>
        </w:rPr>
        <w:t xml:space="preserve">, Thin-shell thickness of two-dimensional materials, </w:t>
      </w:r>
      <w:r w:rsidR="000C295A">
        <w:rPr>
          <w:rFonts w:ascii="Palatino Linotype" w:hAnsi="Palatino Linotype" w:cs="Arial"/>
          <w:b/>
        </w:rPr>
        <w:t xml:space="preserve">Journal of Applied </w:t>
      </w:r>
      <w:r w:rsidRPr="00DE1CBA">
        <w:rPr>
          <w:rFonts w:ascii="Palatino Linotype" w:hAnsi="Palatino Linotype" w:cs="Arial"/>
          <w:b/>
        </w:rPr>
        <w:t>Mechanics</w:t>
      </w:r>
      <w:r w:rsidRPr="00DE1CBA">
        <w:rPr>
          <w:rFonts w:ascii="Palatino Linotype" w:hAnsi="Palatino Linotype" w:cs="Arial"/>
        </w:rPr>
        <w:t xml:space="preserve"> 82 (12), 121012 (2015)</w:t>
      </w:r>
    </w:p>
    <w:p w14:paraId="489CDF30" w14:textId="4E62C3AD" w:rsidR="009933FD" w:rsidRDefault="003B5B8F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  <w:lang w:eastAsia="zh-CN"/>
        </w:rPr>
      </w:pPr>
      <w:r>
        <w:rPr>
          <w:rFonts w:ascii="Palatino Linotype" w:hAnsi="Palatino Linotype" w:cs="Arial" w:hint="eastAsia"/>
          <w:lang w:eastAsia="zh-CN"/>
        </w:rPr>
        <w:t xml:space="preserve">[5] </w:t>
      </w:r>
      <w:r w:rsidRPr="003B5B8F">
        <w:rPr>
          <w:rFonts w:ascii="Palatino Linotype" w:hAnsi="Palatino Linotype" w:cs="Arial"/>
          <w:b/>
          <w:lang w:eastAsia="zh-CN"/>
        </w:rPr>
        <w:t>E. Gao</w:t>
      </w:r>
      <w:r>
        <w:rPr>
          <w:rFonts w:ascii="Palatino Linotype" w:hAnsi="Palatino Linotype" w:cs="Arial" w:hint="eastAsia"/>
          <w:lang w:eastAsia="zh-CN"/>
        </w:rPr>
        <w:t xml:space="preserve"> </w:t>
      </w:r>
      <w:r w:rsidRPr="00027E6B">
        <w:rPr>
          <w:rFonts w:ascii="Palatino Linotype" w:hAnsi="Palatino Linotype" w:cs="Arial" w:hint="eastAsia"/>
          <w:i/>
          <w:lang w:eastAsia="zh-CN"/>
        </w:rPr>
        <w:t>et al.</w:t>
      </w:r>
      <w:r w:rsidRPr="003B5B8F">
        <w:rPr>
          <w:rFonts w:ascii="Palatino Linotype" w:hAnsi="Palatino Linotype" w:cs="Arial"/>
          <w:lang w:eastAsia="zh-CN"/>
        </w:rPr>
        <w:t xml:space="preserve">, Fabricating highly ordered nanofiber assemblies by controlled shear flow and solvent evaporation, </w:t>
      </w:r>
      <w:r w:rsidRPr="003B5B8F">
        <w:rPr>
          <w:rFonts w:ascii="Palatino Linotype" w:hAnsi="Palatino Linotype" w:cs="Arial"/>
          <w:b/>
          <w:lang w:eastAsia="zh-CN"/>
        </w:rPr>
        <w:t>arXiv:1603.07473</w:t>
      </w:r>
      <w:r w:rsidRPr="003B5B8F">
        <w:rPr>
          <w:rFonts w:ascii="Palatino Linotype" w:hAnsi="Palatino Linotype" w:cs="Arial"/>
          <w:lang w:eastAsia="zh-CN"/>
        </w:rPr>
        <w:t xml:space="preserve"> (in submission)</w:t>
      </w:r>
    </w:p>
    <w:p w14:paraId="5F7457B0" w14:textId="2ABCCC77" w:rsidR="009933FD" w:rsidRPr="00DE1CBA" w:rsidRDefault="009933FD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  <w:lang w:eastAsia="zh-CN"/>
        </w:rPr>
      </w:pPr>
      <w:r>
        <w:rPr>
          <w:rFonts w:ascii="Palatino Linotype" w:hAnsi="Palatino Linotype" w:cs="Arial"/>
        </w:rPr>
        <w:t>[</w:t>
      </w:r>
      <w:r>
        <w:rPr>
          <w:rFonts w:ascii="Palatino Linotype" w:hAnsi="Palatino Linotype" w:cs="Arial" w:hint="eastAsia"/>
          <w:lang w:eastAsia="zh-CN"/>
        </w:rPr>
        <w:t>6</w:t>
      </w:r>
      <w:r w:rsidRPr="00DE1CBA">
        <w:rPr>
          <w:rFonts w:ascii="Palatino Linotype" w:hAnsi="Palatino Linotype" w:cs="Arial"/>
        </w:rPr>
        <w:t xml:space="preserve">] </w:t>
      </w:r>
      <w:r w:rsidRPr="009933FD">
        <w:rPr>
          <w:rFonts w:ascii="Palatino Linotype" w:hAnsi="Palatino Linotype" w:cs="Arial"/>
        </w:rPr>
        <w:t xml:space="preserve">S. Deng, </w:t>
      </w:r>
      <w:r w:rsidRPr="009933FD">
        <w:rPr>
          <w:rFonts w:ascii="Palatino Linotype" w:hAnsi="Palatino Linotype" w:cs="Arial"/>
          <w:b/>
        </w:rPr>
        <w:t>E. Gao</w:t>
      </w:r>
      <w:r w:rsidRPr="00DE1CBA">
        <w:rPr>
          <w:rFonts w:ascii="Palatino Linotype" w:hAnsi="Palatino Linotype" w:cs="Arial"/>
          <w:i/>
        </w:rPr>
        <w:t xml:space="preserve"> et al.</w:t>
      </w:r>
      <w:r w:rsidRPr="00DE1CBA">
        <w:rPr>
          <w:rFonts w:ascii="Palatino Linotype" w:hAnsi="Palatino Linotype" w:cs="Arial"/>
        </w:rPr>
        <w:t xml:space="preserve">, Confined, oriented and electrically anisotropic graphene wrinkles on bacteria, </w:t>
      </w:r>
      <w:r w:rsidRPr="00DE1CBA">
        <w:rPr>
          <w:rFonts w:ascii="Palatino Linotype" w:hAnsi="Palatino Linotype" w:cs="Arial"/>
          <w:b/>
        </w:rPr>
        <w:t>ACS Nano</w:t>
      </w:r>
      <w:r w:rsidRPr="00DE1CBA">
        <w:rPr>
          <w:rFonts w:ascii="Palatino Linotype" w:hAnsi="Palatino Linotype" w:cs="Arial"/>
        </w:rPr>
        <w:t xml:space="preserve"> 10 (9), 8403-8412 (2016)</w:t>
      </w:r>
    </w:p>
    <w:p w14:paraId="75ED8A8F" w14:textId="24AEA9C1" w:rsidR="009933FD" w:rsidRPr="00DE1CBA" w:rsidRDefault="009933FD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[</w:t>
      </w:r>
      <w:r>
        <w:rPr>
          <w:rFonts w:ascii="Palatino Linotype" w:hAnsi="Palatino Linotype" w:cs="Arial" w:hint="eastAsia"/>
          <w:lang w:eastAsia="zh-CN"/>
        </w:rPr>
        <w:t>7</w:t>
      </w:r>
      <w:r w:rsidRPr="00DE1CBA">
        <w:rPr>
          <w:rFonts w:ascii="Palatino Linotype" w:hAnsi="Palatino Linotype" w:cs="Arial"/>
        </w:rPr>
        <w:t xml:space="preserve">] </w:t>
      </w:r>
      <w:r w:rsidRPr="009933FD">
        <w:rPr>
          <w:rFonts w:ascii="Palatino Linotype" w:hAnsi="Palatino Linotype" w:cs="Arial"/>
        </w:rPr>
        <w:t xml:space="preserve">B. Luo, </w:t>
      </w:r>
      <w:r w:rsidRPr="009933FD">
        <w:rPr>
          <w:rFonts w:ascii="Palatino Linotype" w:hAnsi="Palatino Linotype" w:cs="Arial"/>
          <w:b/>
        </w:rPr>
        <w:t>E. Gao</w:t>
      </w:r>
      <w:r>
        <w:rPr>
          <w:rFonts w:ascii="Palatino Linotype" w:hAnsi="Palatino Linotype" w:cs="Arial" w:hint="eastAsia"/>
          <w:i/>
          <w:lang w:eastAsia="zh-CN"/>
        </w:rPr>
        <w:t xml:space="preserve"> </w:t>
      </w:r>
      <w:r w:rsidRPr="00DE1CBA">
        <w:rPr>
          <w:rFonts w:ascii="Palatino Linotype" w:hAnsi="Palatino Linotype" w:cs="Arial"/>
          <w:i/>
        </w:rPr>
        <w:t>et al.</w:t>
      </w:r>
      <w:r w:rsidRPr="00DE1CBA">
        <w:rPr>
          <w:rFonts w:ascii="Palatino Linotype" w:hAnsi="Palatino Linotype" w:cs="Arial"/>
        </w:rPr>
        <w:t xml:space="preserve">, Etching-controlled growth of graphene by chemical vapor deposition, </w:t>
      </w:r>
      <w:r w:rsidRPr="00DE1CBA">
        <w:rPr>
          <w:rFonts w:ascii="Palatino Linotype" w:hAnsi="Palatino Linotype" w:cs="Arial"/>
          <w:b/>
        </w:rPr>
        <w:t>Chemistry of Materials</w:t>
      </w:r>
      <w:r w:rsidRPr="00DE1CBA">
        <w:rPr>
          <w:rFonts w:ascii="Palatino Linotype" w:hAnsi="Palatino Linotype" w:cs="Arial"/>
        </w:rPr>
        <w:t xml:space="preserve"> 29 (3), 1022-1027 (2017)</w:t>
      </w:r>
    </w:p>
    <w:p w14:paraId="34E99489" w14:textId="7DC3E686" w:rsidR="009933FD" w:rsidRPr="00DE1CBA" w:rsidRDefault="009933FD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[</w:t>
      </w:r>
      <w:r>
        <w:rPr>
          <w:rFonts w:ascii="Palatino Linotype" w:hAnsi="Palatino Linotype" w:cs="Arial" w:hint="eastAsia"/>
          <w:lang w:eastAsia="zh-CN"/>
        </w:rPr>
        <w:t>8</w:t>
      </w:r>
      <w:r>
        <w:rPr>
          <w:rFonts w:ascii="Palatino Linotype" w:hAnsi="Palatino Linotype" w:cs="Arial"/>
        </w:rPr>
        <w:t xml:space="preserve">] </w:t>
      </w:r>
      <w:r w:rsidRPr="009933FD">
        <w:rPr>
          <w:rFonts w:ascii="Palatino Linotype" w:hAnsi="Palatino Linotype" w:cs="Arial"/>
        </w:rPr>
        <w:t xml:space="preserve">S. Deng, </w:t>
      </w:r>
      <w:r w:rsidRPr="009933FD">
        <w:rPr>
          <w:rFonts w:ascii="Palatino Linotype" w:hAnsi="Palatino Linotype" w:cs="Arial"/>
          <w:b/>
        </w:rPr>
        <w:t>E. Gao</w:t>
      </w:r>
      <w:r>
        <w:rPr>
          <w:rFonts w:ascii="Palatino Linotype" w:hAnsi="Palatino Linotype" w:cs="Arial" w:hint="eastAsia"/>
          <w:lang w:eastAsia="zh-CN"/>
        </w:rPr>
        <w:t xml:space="preserve"> </w:t>
      </w:r>
      <w:r w:rsidRPr="00DE1CBA">
        <w:rPr>
          <w:rFonts w:ascii="Palatino Linotype" w:hAnsi="Palatino Linotype" w:cs="Arial"/>
          <w:i/>
        </w:rPr>
        <w:t>et al.</w:t>
      </w:r>
      <w:r w:rsidRPr="00DE1CBA">
        <w:rPr>
          <w:rFonts w:ascii="Palatino Linotype" w:hAnsi="Palatino Linotype" w:cs="Arial"/>
        </w:rPr>
        <w:t>, Adhesion energy of MoS</w:t>
      </w:r>
      <w:r w:rsidRPr="000C295A">
        <w:rPr>
          <w:rFonts w:ascii="Palatino Linotype" w:hAnsi="Palatino Linotype" w:cs="Arial"/>
          <w:vertAlign w:val="subscript"/>
        </w:rPr>
        <w:t>2</w:t>
      </w:r>
      <w:r w:rsidRPr="00DE1CBA">
        <w:rPr>
          <w:rFonts w:ascii="Palatino Linotype" w:hAnsi="Palatino Linotype" w:cs="Arial"/>
        </w:rPr>
        <w:t xml:space="preserve"> thin films on silicon-based substrates determined via the attributes of a single MoS</w:t>
      </w:r>
      <w:r w:rsidRPr="009933FD">
        <w:rPr>
          <w:rFonts w:ascii="Palatino Linotype" w:hAnsi="Palatino Linotype" w:cs="Arial"/>
          <w:vertAlign w:val="subscript"/>
        </w:rPr>
        <w:t>2</w:t>
      </w:r>
      <w:r w:rsidRPr="00DE1CBA">
        <w:rPr>
          <w:rFonts w:ascii="Palatino Linotype" w:hAnsi="Palatino Linotype" w:cs="Arial"/>
        </w:rPr>
        <w:t xml:space="preserve"> wrinkle, </w:t>
      </w:r>
      <w:r w:rsidRPr="00DE1CBA">
        <w:rPr>
          <w:rFonts w:ascii="Palatino Linotype" w:hAnsi="Palatino Linotype" w:cs="Arial"/>
          <w:b/>
        </w:rPr>
        <w:t>ACS Applied Materials &amp; Interfaces</w:t>
      </w:r>
      <w:r w:rsidRPr="00DE1CBA">
        <w:rPr>
          <w:rFonts w:ascii="Palatino Linotype" w:hAnsi="Palatino Linotype" w:cs="Arial"/>
        </w:rPr>
        <w:t xml:space="preserve"> 9 (8), 7812-7818 (2017)</w:t>
      </w:r>
    </w:p>
    <w:p w14:paraId="7FF4224F" w14:textId="58B74AA0" w:rsidR="009933FD" w:rsidRDefault="009933FD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  <w:lang w:eastAsia="zh-CN"/>
        </w:rPr>
      </w:pPr>
      <w:r>
        <w:rPr>
          <w:rFonts w:ascii="Palatino Linotype" w:hAnsi="Palatino Linotype" w:cs="Arial"/>
        </w:rPr>
        <w:t>[</w:t>
      </w:r>
      <w:r>
        <w:rPr>
          <w:rFonts w:ascii="Palatino Linotype" w:hAnsi="Palatino Linotype" w:cs="Arial" w:hint="eastAsia"/>
          <w:lang w:eastAsia="zh-CN"/>
        </w:rPr>
        <w:t>9</w:t>
      </w:r>
      <w:r w:rsidRPr="00DE1CBA">
        <w:rPr>
          <w:rFonts w:ascii="Palatino Linotype" w:hAnsi="Palatino Linotype" w:cs="Arial"/>
        </w:rPr>
        <w:t>] H. Wang</w:t>
      </w:r>
      <w:r w:rsidRPr="009933FD">
        <w:rPr>
          <w:rFonts w:ascii="Palatino Linotype" w:hAnsi="Palatino Linotype" w:cs="Arial"/>
        </w:rPr>
        <w:t xml:space="preserve">, </w:t>
      </w:r>
      <w:r w:rsidRPr="009933FD">
        <w:rPr>
          <w:rFonts w:ascii="Palatino Linotype" w:hAnsi="Palatino Linotype" w:cs="Arial"/>
          <w:b/>
        </w:rPr>
        <w:t>E. Gao</w:t>
      </w:r>
      <w:r w:rsidRPr="00DE1CBA">
        <w:rPr>
          <w:rFonts w:ascii="Palatino Linotype" w:hAnsi="Palatino Linotype" w:cs="Arial"/>
          <w:i/>
        </w:rPr>
        <w:t xml:space="preserve"> et al.</w:t>
      </w:r>
      <w:r w:rsidRPr="00DE1CBA">
        <w:rPr>
          <w:rFonts w:ascii="Palatino Linotype" w:hAnsi="Palatino Linotype" w:cs="Arial"/>
        </w:rPr>
        <w:t>, Facile growth of vertically-aligned graphene nanosheets via thermal CVD: The experimental and theoretical investigations,</w:t>
      </w:r>
      <w:r w:rsidRPr="00DE1CBA">
        <w:rPr>
          <w:rFonts w:ascii="Palatino Linotype" w:hAnsi="Palatino Linotype" w:cs="Arial"/>
          <w:b/>
        </w:rPr>
        <w:t xml:space="preserve"> Carbon</w:t>
      </w:r>
      <w:r w:rsidRPr="00DE1CBA">
        <w:rPr>
          <w:rFonts w:ascii="Palatino Linotype" w:hAnsi="Palatino Linotype" w:cs="Arial"/>
        </w:rPr>
        <w:t xml:space="preserve"> 121, 1-9 (2017)</w:t>
      </w:r>
    </w:p>
    <w:p w14:paraId="7FD7A6E0" w14:textId="4DC87B32" w:rsidR="009933FD" w:rsidRDefault="009933FD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  <w:lang w:eastAsia="zh-CN"/>
        </w:rPr>
      </w:pPr>
      <w:r>
        <w:rPr>
          <w:rFonts w:ascii="Palatino Linotype" w:hAnsi="Palatino Linotype" w:cs="Arial" w:hint="eastAsia"/>
          <w:lang w:eastAsia="zh-CN"/>
        </w:rPr>
        <w:t>[10]</w:t>
      </w:r>
      <w:r w:rsidRPr="003B5B8F">
        <w:t xml:space="preserve"> </w:t>
      </w:r>
      <w:r w:rsidRPr="003B5B8F">
        <w:rPr>
          <w:rFonts w:ascii="Palatino Linotype" w:hAnsi="Palatino Linotype" w:cs="Arial"/>
          <w:lang w:eastAsia="zh-CN"/>
        </w:rPr>
        <w:t>G. Wang</w:t>
      </w:r>
      <w:r w:rsidRPr="009933FD">
        <w:rPr>
          <w:rFonts w:ascii="Palatino Linotype" w:hAnsi="Palatino Linotype" w:cs="Arial"/>
        </w:rPr>
        <w:t xml:space="preserve">, </w:t>
      </w:r>
      <w:r w:rsidRPr="009933FD">
        <w:rPr>
          <w:rFonts w:ascii="Palatino Linotype" w:hAnsi="Palatino Linotype" w:cs="Arial"/>
          <w:b/>
        </w:rPr>
        <w:t>E. Gao</w:t>
      </w:r>
      <w:r>
        <w:rPr>
          <w:rFonts w:ascii="Palatino Linotype" w:hAnsi="Palatino Linotype" w:cs="Arial" w:hint="eastAsia"/>
          <w:lang w:eastAsia="zh-CN"/>
        </w:rPr>
        <w:t xml:space="preserve"> </w:t>
      </w:r>
      <w:r w:rsidRPr="00027E6B">
        <w:rPr>
          <w:rFonts w:ascii="Palatino Linotype" w:hAnsi="Palatino Linotype" w:cs="Arial" w:hint="eastAsia"/>
          <w:i/>
          <w:lang w:eastAsia="zh-CN"/>
        </w:rPr>
        <w:t>et al.</w:t>
      </w:r>
      <w:r w:rsidRPr="003B5B8F">
        <w:rPr>
          <w:rFonts w:ascii="Palatino Linotype" w:hAnsi="Palatino Linotype" w:cs="Arial"/>
          <w:lang w:eastAsia="zh-CN"/>
        </w:rPr>
        <w:t xml:space="preserve">, Degradation and thermally assisted recovery of graphene/polymer </w:t>
      </w:r>
      <w:proofErr w:type="spellStart"/>
      <w:r w:rsidRPr="003B5B8F">
        <w:rPr>
          <w:rFonts w:ascii="Palatino Linotype" w:hAnsi="Palatino Linotype" w:cs="Arial"/>
          <w:lang w:eastAsia="zh-CN"/>
        </w:rPr>
        <w:t>nano</w:t>
      </w:r>
      <w:proofErr w:type="spellEnd"/>
      <w:r w:rsidRPr="003B5B8F">
        <w:rPr>
          <w:rFonts w:ascii="Palatino Linotype" w:hAnsi="Palatino Linotype" w:cs="Arial"/>
          <w:lang w:eastAsia="zh-CN"/>
        </w:rPr>
        <w:t xml:space="preserve">-interfaces under cyclic mechanical loading, </w:t>
      </w:r>
      <w:r w:rsidRPr="005F5101">
        <w:rPr>
          <w:rFonts w:ascii="Palatino Linotype" w:hAnsi="Palatino Linotype" w:cs="Arial"/>
          <w:b/>
          <w:lang w:eastAsia="zh-CN"/>
        </w:rPr>
        <w:t>Composites Science and Technology</w:t>
      </w:r>
      <w:r w:rsidRPr="003B5B8F">
        <w:rPr>
          <w:rFonts w:ascii="Palatino Linotype" w:hAnsi="Palatino Linotype" w:cs="Arial"/>
          <w:lang w:eastAsia="zh-CN"/>
        </w:rPr>
        <w:t xml:space="preserve"> 149, 220-227, (2017)</w:t>
      </w:r>
    </w:p>
    <w:p w14:paraId="6F13F2AA" w14:textId="6492876E" w:rsidR="009933FD" w:rsidRPr="00DE1CBA" w:rsidRDefault="009933FD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  <w:lang w:eastAsia="zh-CN"/>
        </w:rPr>
      </w:pPr>
      <w:r>
        <w:rPr>
          <w:rFonts w:ascii="Palatino Linotype" w:hAnsi="Palatino Linotype" w:cs="Arial"/>
        </w:rPr>
        <w:t>[1</w:t>
      </w:r>
      <w:r>
        <w:rPr>
          <w:rFonts w:ascii="Palatino Linotype" w:hAnsi="Palatino Linotype" w:cs="Arial" w:hint="eastAsia"/>
          <w:lang w:eastAsia="zh-CN"/>
        </w:rPr>
        <w:t>1</w:t>
      </w:r>
      <w:r w:rsidRPr="00DE1CBA">
        <w:rPr>
          <w:rFonts w:ascii="Palatino Linotype" w:hAnsi="Palatino Linotype" w:cs="Arial"/>
        </w:rPr>
        <w:t xml:space="preserve">] </w:t>
      </w:r>
      <w:r w:rsidRPr="009933FD">
        <w:rPr>
          <w:rFonts w:ascii="Palatino Linotype" w:hAnsi="Palatino Linotype" w:cs="Arial"/>
        </w:rPr>
        <w:t xml:space="preserve">D. </w:t>
      </w:r>
      <w:proofErr w:type="spellStart"/>
      <w:r w:rsidRPr="009933FD">
        <w:rPr>
          <w:rFonts w:ascii="Palatino Linotype" w:hAnsi="Palatino Linotype" w:cs="Arial"/>
        </w:rPr>
        <w:t>Geng</w:t>
      </w:r>
      <w:proofErr w:type="spellEnd"/>
      <w:r w:rsidRPr="009933FD">
        <w:rPr>
          <w:rFonts w:ascii="Palatino Linotype" w:hAnsi="Palatino Linotype" w:cs="Arial"/>
        </w:rPr>
        <w:t xml:space="preserve">, </w:t>
      </w:r>
      <w:r w:rsidRPr="009933FD">
        <w:rPr>
          <w:rFonts w:ascii="Palatino Linotype" w:hAnsi="Palatino Linotype" w:cs="Arial"/>
          <w:b/>
        </w:rPr>
        <w:t>E. Gao</w:t>
      </w:r>
      <w:r w:rsidRPr="00DE1CBA">
        <w:rPr>
          <w:rFonts w:ascii="Palatino Linotype" w:hAnsi="Palatino Linotype" w:cs="Arial"/>
          <w:i/>
        </w:rPr>
        <w:t xml:space="preserve"> et al.</w:t>
      </w:r>
      <w:r w:rsidRPr="00DE1CBA">
        <w:rPr>
          <w:rFonts w:ascii="Palatino Linotype" w:hAnsi="Palatino Linotype" w:cs="Arial"/>
        </w:rPr>
        <w:t xml:space="preserve">, Large-area growth of five-lobed and triangular graphene grains on textured Cu substrate, </w:t>
      </w:r>
      <w:r w:rsidRPr="00DE1CBA">
        <w:rPr>
          <w:rFonts w:ascii="Palatino Linotype" w:hAnsi="Palatino Linotype" w:cs="Arial"/>
          <w:b/>
        </w:rPr>
        <w:t>Advanced Materials Interfaces</w:t>
      </w:r>
      <w:r w:rsidRPr="00DE1CBA">
        <w:rPr>
          <w:rFonts w:ascii="Palatino Linotype" w:hAnsi="Palatino Linotype" w:cs="Arial"/>
        </w:rPr>
        <w:t xml:space="preserve"> 3 (18), 1600347 (2016)</w:t>
      </w:r>
    </w:p>
    <w:p w14:paraId="2A782D73" w14:textId="0AEFA190" w:rsidR="009933FD" w:rsidRPr="00DE1CBA" w:rsidRDefault="009933FD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  <w:lang w:eastAsia="zh-CN"/>
        </w:rPr>
      </w:pPr>
      <w:r>
        <w:rPr>
          <w:rFonts w:ascii="Palatino Linotype" w:hAnsi="Palatino Linotype" w:cs="Arial"/>
        </w:rPr>
        <w:t>[</w:t>
      </w:r>
      <w:r>
        <w:rPr>
          <w:rFonts w:ascii="Palatino Linotype" w:hAnsi="Palatino Linotype" w:cs="Arial" w:hint="eastAsia"/>
          <w:lang w:eastAsia="zh-CN"/>
        </w:rPr>
        <w:t>12</w:t>
      </w:r>
      <w:r w:rsidRPr="00DE1CBA">
        <w:rPr>
          <w:rFonts w:ascii="Palatino Linotype" w:hAnsi="Palatino Linotype" w:cs="Arial"/>
        </w:rPr>
        <w:t>] C. Wang</w:t>
      </w:r>
      <w:r w:rsidRPr="009933FD">
        <w:rPr>
          <w:rFonts w:ascii="Palatino Linotype" w:hAnsi="Palatino Linotype" w:cs="Arial"/>
        </w:rPr>
        <w:t xml:space="preserve">, </w:t>
      </w:r>
      <w:r w:rsidRPr="009933FD">
        <w:rPr>
          <w:rFonts w:ascii="Palatino Linotype" w:hAnsi="Palatino Linotype" w:cs="Arial"/>
          <w:b/>
        </w:rPr>
        <w:t>E. Gao</w:t>
      </w:r>
      <w:r w:rsidRPr="00DE1CBA">
        <w:rPr>
          <w:rFonts w:ascii="Palatino Linotype" w:hAnsi="Palatino Linotype" w:cs="Arial"/>
          <w:i/>
        </w:rPr>
        <w:t xml:space="preserve"> et al.</w:t>
      </w:r>
      <w:r w:rsidRPr="00DE1CBA">
        <w:rPr>
          <w:rFonts w:ascii="Palatino Linotype" w:hAnsi="Palatino Linotype" w:cs="Arial"/>
        </w:rPr>
        <w:t xml:space="preserve">, Mechanics of network materials with responsive crosslinks, </w:t>
      </w:r>
      <w:proofErr w:type="spellStart"/>
      <w:r w:rsidRPr="00DE1CBA">
        <w:rPr>
          <w:rFonts w:ascii="Palatino Linotype" w:hAnsi="Palatino Linotype" w:cs="Arial"/>
          <w:b/>
        </w:rPr>
        <w:t>Comptes</w:t>
      </w:r>
      <w:proofErr w:type="spellEnd"/>
      <w:r w:rsidRPr="00DE1CBA">
        <w:rPr>
          <w:rFonts w:ascii="Palatino Linotype" w:hAnsi="Palatino Linotype" w:cs="Arial"/>
          <w:b/>
        </w:rPr>
        <w:t xml:space="preserve"> </w:t>
      </w:r>
      <w:proofErr w:type="spellStart"/>
      <w:r w:rsidRPr="00DE1CBA">
        <w:rPr>
          <w:rFonts w:ascii="Palatino Linotype" w:hAnsi="Palatino Linotype" w:cs="Arial"/>
          <w:b/>
        </w:rPr>
        <w:t>Rendus</w:t>
      </w:r>
      <w:proofErr w:type="spellEnd"/>
      <w:r w:rsidRPr="00DE1CBA">
        <w:rPr>
          <w:rFonts w:ascii="Palatino Linotype" w:hAnsi="Palatino Linotype" w:cs="Arial"/>
          <w:b/>
        </w:rPr>
        <w:t xml:space="preserve"> </w:t>
      </w:r>
      <w:proofErr w:type="spellStart"/>
      <w:r w:rsidRPr="00DE1CBA">
        <w:rPr>
          <w:rFonts w:ascii="Palatino Linotype" w:hAnsi="Palatino Linotype" w:cs="Arial"/>
          <w:b/>
        </w:rPr>
        <w:t>Mecanique</w:t>
      </w:r>
      <w:proofErr w:type="spellEnd"/>
      <w:r w:rsidRPr="00DE1CBA">
        <w:rPr>
          <w:rFonts w:ascii="Palatino Linotype" w:hAnsi="Palatino Linotype" w:cs="Arial"/>
        </w:rPr>
        <w:t xml:space="preserve"> 342, 264-272 (2014)</w:t>
      </w:r>
    </w:p>
    <w:p w14:paraId="6EECDA54" w14:textId="29D845D4" w:rsidR="00DE1CBA" w:rsidRDefault="00DE1CBA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  <w:lang w:eastAsia="zh-CN"/>
        </w:rPr>
      </w:pPr>
      <w:r w:rsidRPr="00DE1CBA">
        <w:rPr>
          <w:rFonts w:ascii="Palatino Linotype" w:hAnsi="Palatino Linotype" w:cs="Arial"/>
        </w:rPr>
        <w:t>[</w:t>
      </w:r>
      <w:r w:rsidR="009933FD">
        <w:rPr>
          <w:rFonts w:ascii="Palatino Linotype" w:hAnsi="Palatino Linotype" w:cs="Arial" w:hint="eastAsia"/>
          <w:lang w:eastAsia="zh-CN"/>
        </w:rPr>
        <w:t>13</w:t>
      </w:r>
      <w:r w:rsidRPr="00DE1CBA">
        <w:rPr>
          <w:rFonts w:ascii="Palatino Linotype" w:hAnsi="Palatino Linotype" w:cs="Arial"/>
        </w:rPr>
        <w:t>] S</w:t>
      </w:r>
      <w:r w:rsidR="000C295A">
        <w:rPr>
          <w:rFonts w:ascii="Palatino Linotype" w:hAnsi="Palatino Linotype" w:cs="Arial"/>
        </w:rPr>
        <w:t>.</w:t>
      </w:r>
      <w:r w:rsidRPr="00DE1CBA">
        <w:rPr>
          <w:rFonts w:ascii="Palatino Linotype" w:hAnsi="Palatino Linotype" w:cs="Arial"/>
        </w:rPr>
        <w:t xml:space="preserve"> Kim </w:t>
      </w:r>
      <w:r w:rsidRPr="00027E6B">
        <w:rPr>
          <w:rFonts w:ascii="Palatino Linotype" w:hAnsi="Palatino Linotype" w:cs="Arial"/>
          <w:i/>
        </w:rPr>
        <w:t>et al</w:t>
      </w:r>
      <w:r w:rsidR="00027E6B">
        <w:rPr>
          <w:rFonts w:ascii="Palatino Linotype" w:hAnsi="Palatino Linotype" w:cs="Arial" w:hint="eastAsia"/>
          <w:i/>
          <w:lang w:eastAsia="zh-CN"/>
        </w:rPr>
        <w:t>.</w:t>
      </w:r>
      <w:r w:rsidRPr="00DE1CBA">
        <w:rPr>
          <w:rFonts w:ascii="Palatino Linotype" w:hAnsi="Palatino Linotype" w:cs="Arial"/>
        </w:rPr>
        <w:t xml:space="preserve">, harvesting electrical energy from carbon nanotube yarn twist, </w:t>
      </w:r>
      <w:r w:rsidRPr="00DE1CBA">
        <w:rPr>
          <w:rFonts w:ascii="Palatino Linotype" w:hAnsi="Palatino Linotype" w:cs="Arial"/>
          <w:b/>
        </w:rPr>
        <w:t>Science</w:t>
      </w:r>
      <w:r w:rsidR="0009427C">
        <w:rPr>
          <w:rFonts w:ascii="Palatino Linotype" w:hAnsi="Palatino Linotype" w:cs="Arial"/>
        </w:rPr>
        <w:t xml:space="preserve"> 357</w:t>
      </w:r>
      <w:r w:rsidR="0009427C">
        <w:rPr>
          <w:rFonts w:ascii="Palatino Linotype" w:hAnsi="Palatino Linotype" w:cs="Arial" w:hint="eastAsia"/>
          <w:lang w:eastAsia="zh-CN"/>
        </w:rPr>
        <w:t xml:space="preserve"> (</w:t>
      </w:r>
      <w:r w:rsidR="0009427C" w:rsidRPr="0009427C">
        <w:rPr>
          <w:rFonts w:ascii="Palatino Linotype" w:hAnsi="Palatino Linotype" w:cs="Arial"/>
        </w:rPr>
        <w:t>6353</w:t>
      </w:r>
      <w:r w:rsidR="0009427C">
        <w:rPr>
          <w:rFonts w:ascii="Palatino Linotype" w:hAnsi="Palatino Linotype" w:cs="Arial" w:hint="eastAsia"/>
          <w:lang w:eastAsia="zh-CN"/>
        </w:rPr>
        <w:t>)</w:t>
      </w:r>
      <w:r w:rsidR="0009427C">
        <w:rPr>
          <w:rFonts w:ascii="Palatino Linotype" w:hAnsi="Palatino Linotype" w:cs="Arial"/>
        </w:rPr>
        <w:t>,</w:t>
      </w:r>
      <w:r w:rsidR="0009427C" w:rsidRPr="0009427C">
        <w:rPr>
          <w:rFonts w:ascii="Palatino Linotype" w:hAnsi="Palatino Linotype" w:cs="Arial"/>
        </w:rPr>
        <w:t xml:space="preserve"> 773-778</w:t>
      </w:r>
      <w:r w:rsidR="0009427C">
        <w:rPr>
          <w:rFonts w:ascii="Palatino Linotype" w:hAnsi="Palatino Linotype" w:cs="Arial" w:hint="eastAsia"/>
          <w:lang w:eastAsia="zh-CN"/>
        </w:rPr>
        <w:t xml:space="preserve"> (2017)</w:t>
      </w:r>
    </w:p>
    <w:p w14:paraId="33EC6303" w14:textId="16210993" w:rsidR="00DE1CBA" w:rsidRDefault="00DE1CBA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</w:rPr>
      </w:pPr>
      <w:r w:rsidRPr="00DE1CBA">
        <w:rPr>
          <w:rFonts w:ascii="Palatino Linotype" w:hAnsi="Palatino Linotype" w:cs="Arial"/>
        </w:rPr>
        <w:t>[</w:t>
      </w:r>
      <w:r w:rsidR="009933FD">
        <w:rPr>
          <w:rFonts w:ascii="Palatino Linotype" w:hAnsi="Palatino Linotype" w:cs="Arial" w:hint="eastAsia"/>
          <w:lang w:eastAsia="zh-CN"/>
        </w:rPr>
        <w:t>14</w:t>
      </w:r>
      <w:r w:rsidRPr="00DE1CBA">
        <w:rPr>
          <w:rFonts w:ascii="Palatino Linotype" w:hAnsi="Palatino Linotype" w:cs="Arial"/>
        </w:rPr>
        <w:t xml:space="preserve">] </w:t>
      </w:r>
      <w:r w:rsidR="009933FD">
        <w:rPr>
          <w:rFonts w:ascii="Palatino Linotype" w:hAnsi="Palatino Linotype" w:cs="Arial"/>
        </w:rPr>
        <w:t xml:space="preserve">C. Wang, X. Li, </w:t>
      </w:r>
      <w:r w:rsidR="009933FD" w:rsidRPr="009933FD">
        <w:rPr>
          <w:rFonts w:ascii="Palatino Linotype" w:hAnsi="Palatino Linotype" w:cs="Arial"/>
          <w:b/>
        </w:rPr>
        <w:t>E. Gao</w:t>
      </w:r>
      <w:r w:rsidRPr="00DE1CBA">
        <w:rPr>
          <w:rFonts w:ascii="Palatino Linotype" w:hAnsi="Palatino Linotype" w:cs="Arial"/>
        </w:rPr>
        <w:t xml:space="preserve"> </w:t>
      </w:r>
      <w:r w:rsidRPr="00DE1CBA">
        <w:rPr>
          <w:rFonts w:ascii="Palatino Linotype" w:hAnsi="Palatino Linotype" w:cs="Arial"/>
          <w:i/>
        </w:rPr>
        <w:t>et al.</w:t>
      </w:r>
      <w:r w:rsidRPr="00DE1CBA">
        <w:rPr>
          <w:rFonts w:ascii="Palatino Linotype" w:hAnsi="Palatino Linotype" w:cs="Arial"/>
        </w:rPr>
        <w:t xml:space="preserve">, Carbonized silk fabric for </w:t>
      </w:r>
      <w:proofErr w:type="spellStart"/>
      <w:r w:rsidRPr="00DE1CBA">
        <w:rPr>
          <w:rFonts w:ascii="Palatino Linotype" w:hAnsi="Palatino Linotype" w:cs="Arial"/>
        </w:rPr>
        <w:t>ultrastretchable</w:t>
      </w:r>
      <w:proofErr w:type="spellEnd"/>
      <w:r w:rsidRPr="00DE1CBA">
        <w:rPr>
          <w:rFonts w:ascii="Palatino Linotype" w:hAnsi="Palatino Linotype" w:cs="Arial"/>
        </w:rPr>
        <w:t xml:space="preserve">, highly sensitive and wearable strain sensors, </w:t>
      </w:r>
      <w:r w:rsidRPr="00DE1CBA">
        <w:rPr>
          <w:rFonts w:ascii="Palatino Linotype" w:hAnsi="Palatino Linotype" w:cs="Arial"/>
          <w:b/>
        </w:rPr>
        <w:t xml:space="preserve">Advanced Materials </w:t>
      </w:r>
      <w:r w:rsidRPr="00DE1CBA">
        <w:rPr>
          <w:rFonts w:ascii="Palatino Linotype" w:hAnsi="Palatino Linotype" w:cs="Arial"/>
        </w:rPr>
        <w:t>28 (31), 6640-6648 (2016)</w:t>
      </w:r>
    </w:p>
    <w:p w14:paraId="2E09A8FF" w14:textId="3B0B04E6" w:rsidR="00DE1CBA" w:rsidRPr="00DE1CBA" w:rsidRDefault="003B5B8F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  <w:lang w:eastAsia="zh-CN"/>
        </w:rPr>
      </w:pPr>
      <w:r>
        <w:rPr>
          <w:rFonts w:ascii="Palatino Linotype" w:hAnsi="Palatino Linotype" w:cs="Arial"/>
        </w:rPr>
        <w:t>[</w:t>
      </w:r>
      <w:r w:rsidR="009933FD">
        <w:rPr>
          <w:rFonts w:ascii="Palatino Linotype" w:hAnsi="Palatino Linotype" w:cs="Arial" w:hint="eastAsia"/>
          <w:lang w:eastAsia="zh-CN"/>
        </w:rPr>
        <w:t>15</w:t>
      </w:r>
      <w:r w:rsidR="000C295A" w:rsidRPr="00DE1CBA">
        <w:rPr>
          <w:rFonts w:ascii="Palatino Linotype" w:hAnsi="Palatino Linotype" w:cs="Arial"/>
        </w:rPr>
        <w:t xml:space="preserve">] </w:t>
      </w:r>
      <w:r w:rsidR="009933FD" w:rsidRPr="009933FD">
        <w:rPr>
          <w:rFonts w:ascii="Palatino Linotype" w:hAnsi="Palatino Linotype" w:cs="Arial"/>
        </w:rPr>
        <w:t xml:space="preserve">D. </w:t>
      </w:r>
      <w:proofErr w:type="spellStart"/>
      <w:r w:rsidR="009933FD" w:rsidRPr="009933FD">
        <w:rPr>
          <w:rFonts w:ascii="Palatino Linotype" w:hAnsi="Palatino Linotype" w:cs="Arial"/>
        </w:rPr>
        <w:t>Geng</w:t>
      </w:r>
      <w:proofErr w:type="spellEnd"/>
      <w:r w:rsidR="009933FD" w:rsidRPr="009933FD">
        <w:rPr>
          <w:rFonts w:ascii="Palatino Linotype" w:hAnsi="Palatino Linotype" w:cs="Arial"/>
        </w:rPr>
        <w:t xml:space="preserve">, L. Meng, B. Chen, </w:t>
      </w:r>
      <w:r w:rsidR="009933FD" w:rsidRPr="009933FD">
        <w:rPr>
          <w:rFonts w:ascii="Palatino Linotype" w:hAnsi="Palatino Linotype" w:cs="Arial"/>
          <w:b/>
        </w:rPr>
        <w:t>E. Gao</w:t>
      </w:r>
      <w:r w:rsidR="000C295A" w:rsidRPr="00DE1CBA">
        <w:rPr>
          <w:rFonts w:ascii="Palatino Linotype" w:hAnsi="Palatino Linotype" w:cs="Arial"/>
        </w:rPr>
        <w:t xml:space="preserve"> </w:t>
      </w:r>
      <w:r w:rsidR="000C295A" w:rsidRPr="00DE1CBA">
        <w:rPr>
          <w:rFonts w:ascii="Palatino Linotype" w:hAnsi="Palatino Linotype" w:cs="Arial"/>
          <w:i/>
        </w:rPr>
        <w:t>et al.</w:t>
      </w:r>
      <w:r w:rsidR="000C295A" w:rsidRPr="00DE1CBA">
        <w:rPr>
          <w:rFonts w:ascii="Palatino Linotype" w:hAnsi="Palatino Linotype" w:cs="Arial"/>
        </w:rPr>
        <w:t xml:space="preserve">, Controlled growth of single-crystal twelve-pointed graphene grains on liquid Cu surface, </w:t>
      </w:r>
      <w:r w:rsidR="000C295A" w:rsidRPr="00DE1CBA">
        <w:rPr>
          <w:rFonts w:ascii="Palatino Linotype" w:hAnsi="Palatino Linotype" w:cs="Arial"/>
          <w:b/>
        </w:rPr>
        <w:t>Advanced Materials</w:t>
      </w:r>
      <w:r w:rsidR="000C295A" w:rsidRPr="00DE1CBA">
        <w:rPr>
          <w:rFonts w:ascii="Palatino Linotype" w:hAnsi="Palatino Linotype" w:cs="Arial"/>
        </w:rPr>
        <w:t xml:space="preserve"> 26 (37), 6423-6429 (2014)</w:t>
      </w:r>
    </w:p>
    <w:p w14:paraId="067EE34F" w14:textId="3EC6D4E5" w:rsidR="00DE1CBA" w:rsidRPr="00DE1CBA" w:rsidRDefault="003B5B8F" w:rsidP="00FC28A6">
      <w:pPr>
        <w:pStyle w:val="NormalWeb"/>
        <w:shd w:val="clear" w:color="auto" w:fill="FFFFFF"/>
        <w:spacing w:before="60" w:beforeAutospacing="0" w:after="0" w:afterAutospacing="0" w:line="240" w:lineRule="exact"/>
        <w:ind w:leftChars="-59" w:left="-142" w:right="-142"/>
        <w:jc w:val="both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[1</w:t>
      </w:r>
      <w:r w:rsidR="009933FD">
        <w:rPr>
          <w:rFonts w:ascii="Palatino Linotype" w:hAnsi="Palatino Linotype" w:cs="Arial" w:hint="eastAsia"/>
          <w:lang w:eastAsia="zh-CN"/>
        </w:rPr>
        <w:t>6</w:t>
      </w:r>
      <w:r w:rsidR="00DE1CBA" w:rsidRPr="00DE1CBA">
        <w:rPr>
          <w:rFonts w:ascii="Palatino Linotype" w:hAnsi="Palatino Linotype" w:cs="Arial"/>
        </w:rPr>
        <w:t xml:space="preserve">] </w:t>
      </w:r>
      <w:r w:rsidR="009933FD">
        <w:rPr>
          <w:rFonts w:ascii="Palatino Linotype" w:hAnsi="Palatino Linotype" w:cs="Arial"/>
        </w:rPr>
        <w:t xml:space="preserve">S. Liu, J. Li, X. Shi, </w:t>
      </w:r>
      <w:r w:rsidR="009933FD" w:rsidRPr="009933FD">
        <w:rPr>
          <w:rFonts w:ascii="Palatino Linotype" w:hAnsi="Palatino Linotype" w:cs="Arial"/>
          <w:b/>
        </w:rPr>
        <w:t>E. Gao</w:t>
      </w:r>
      <w:r w:rsidR="00DE1CBA" w:rsidRPr="00DE1CBA">
        <w:rPr>
          <w:rFonts w:ascii="Palatino Linotype" w:hAnsi="Palatino Linotype" w:cs="Arial"/>
        </w:rPr>
        <w:t xml:space="preserve"> </w:t>
      </w:r>
      <w:r w:rsidR="00DE1CBA" w:rsidRPr="00DE1CBA">
        <w:rPr>
          <w:rFonts w:ascii="Palatino Linotype" w:hAnsi="Palatino Linotype" w:cs="Arial"/>
          <w:i/>
        </w:rPr>
        <w:t>et al.</w:t>
      </w:r>
      <w:r w:rsidR="00DE1CBA" w:rsidRPr="00DE1CBA">
        <w:rPr>
          <w:rFonts w:ascii="Palatino Linotype" w:hAnsi="Palatino Linotype" w:cs="Arial"/>
        </w:rPr>
        <w:t xml:space="preserve">, Rollerball-pen-drawing technology for extremely foldable paper-based electronics, </w:t>
      </w:r>
      <w:r w:rsidR="00DE1CBA" w:rsidRPr="00DE1CBA">
        <w:rPr>
          <w:rFonts w:ascii="Palatino Linotype" w:hAnsi="Palatino Linotype" w:cs="Arial"/>
          <w:b/>
        </w:rPr>
        <w:t>Advanced Electronic Materials</w:t>
      </w:r>
      <w:r w:rsidR="00DE1CBA" w:rsidRPr="00DE1CBA">
        <w:rPr>
          <w:rFonts w:ascii="Palatino Linotype" w:hAnsi="Palatino Linotype" w:cs="Arial"/>
        </w:rPr>
        <w:t xml:space="preserve"> </w:t>
      </w:r>
      <w:r w:rsidR="0009427C">
        <w:rPr>
          <w:rFonts w:ascii="Palatino Linotype" w:hAnsi="Palatino Linotype" w:cs="Arial" w:hint="eastAsia"/>
          <w:lang w:eastAsia="zh-CN"/>
        </w:rPr>
        <w:t>3 (7)</w:t>
      </w:r>
      <w:r w:rsidR="00DE1CBA" w:rsidRPr="00DE1CBA">
        <w:rPr>
          <w:rFonts w:ascii="Palatino Linotype" w:hAnsi="Palatino Linotype" w:cs="Arial"/>
        </w:rPr>
        <w:t>, 1700098 (2017)</w:t>
      </w:r>
    </w:p>
    <w:sectPr w:rsidR="00DE1CBA" w:rsidRPr="00DE1CBA" w:rsidSect="000C295A">
      <w:footerReference w:type="even" r:id="rId8"/>
      <w:footerReference w:type="default" r:id="rId9"/>
      <w:footnotePr>
        <w:pos w:val="beneathText"/>
      </w:footnotePr>
      <w:pgSz w:w="12242" w:h="15842" w:code="1"/>
      <w:pgMar w:top="1440" w:right="1610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773DF" w14:textId="77777777" w:rsidR="005C576A" w:rsidRDefault="005C576A">
      <w:r>
        <w:separator/>
      </w:r>
    </w:p>
  </w:endnote>
  <w:endnote w:type="continuationSeparator" w:id="0">
    <w:p w14:paraId="5B8AE37F" w14:textId="77777777" w:rsidR="005C576A" w:rsidRDefault="005C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ShanHeiSun Uni">
    <w:altName w:val="Times New Roman"/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7B7C6" w14:textId="77777777" w:rsidR="0014193C" w:rsidRDefault="001419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0203C4" w14:textId="77777777" w:rsidR="0014193C" w:rsidRDefault="001419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4242D" w14:textId="77777777" w:rsidR="0014193C" w:rsidRPr="00D64DFA" w:rsidRDefault="0014193C">
    <w:pPr>
      <w:pStyle w:val="Footer"/>
      <w:framePr w:wrap="around" w:vAnchor="text" w:hAnchor="margin" w:xAlign="center" w:y="1"/>
      <w:rPr>
        <w:rStyle w:val="PageNumber"/>
        <w:rFonts w:ascii="Palatino Linotype" w:hAnsi="Palatino Linotype"/>
        <w:sz w:val="24"/>
      </w:rPr>
    </w:pPr>
    <w:r w:rsidRPr="00D64DFA">
      <w:rPr>
        <w:rStyle w:val="PageNumber"/>
        <w:rFonts w:ascii="Palatino Linotype" w:hAnsi="Palatino Linotype"/>
        <w:sz w:val="24"/>
      </w:rPr>
      <w:fldChar w:fldCharType="begin"/>
    </w:r>
    <w:r w:rsidRPr="00D64DFA">
      <w:rPr>
        <w:rStyle w:val="PageNumber"/>
        <w:rFonts w:ascii="Palatino Linotype" w:hAnsi="Palatino Linotype"/>
        <w:sz w:val="24"/>
      </w:rPr>
      <w:instrText xml:space="preserve">PAGE  </w:instrText>
    </w:r>
    <w:r w:rsidRPr="00D64DFA">
      <w:rPr>
        <w:rStyle w:val="PageNumber"/>
        <w:rFonts w:ascii="Palatino Linotype" w:hAnsi="Palatino Linotype"/>
        <w:sz w:val="24"/>
      </w:rPr>
      <w:fldChar w:fldCharType="separate"/>
    </w:r>
    <w:r w:rsidR="00FC28A6">
      <w:rPr>
        <w:rStyle w:val="PageNumber"/>
        <w:rFonts w:ascii="Palatino Linotype" w:hAnsi="Palatino Linotype"/>
        <w:noProof/>
        <w:sz w:val="24"/>
      </w:rPr>
      <w:t>1</w:t>
    </w:r>
    <w:r w:rsidRPr="00D64DFA">
      <w:rPr>
        <w:rStyle w:val="PageNumber"/>
        <w:rFonts w:ascii="Palatino Linotype" w:hAnsi="Palatino Linotype"/>
        <w:sz w:val="24"/>
      </w:rPr>
      <w:fldChar w:fldCharType="end"/>
    </w:r>
  </w:p>
  <w:p w14:paraId="091CAF90" w14:textId="77777777" w:rsidR="0014193C" w:rsidRDefault="0014193C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0DA67" w14:textId="77777777" w:rsidR="005C576A" w:rsidRDefault="005C576A">
      <w:r>
        <w:separator/>
      </w:r>
    </w:p>
  </w:footnote>
  <w:footnote w:type="continuationSeparator" w:id="0">
    <w:p w14:paraId="559D4EDD" w14:textId="77777777" w:rsidR="005C576A" w:rsidRDefault="005C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F7C54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"/>
      <w:lvlJc w:val="left"/>
      <w:pPr>
        <w:tabs>
          <w:tab w:val="num" w:pos="0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"/>
      <w:lvlJc w:val="left"/>
      <w:pPr>
        <w:tabs>
          <w:tab w:val="num" w:pos="0"/>
        </w:tabs>
      </w:pPr>
      <w:rPr>
        <w:rFonts w:ascii="Wingdings" w:hAnsi="Wingdings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4" w15:restartNumberingAfterBreak="0">
    <w:nsid w:val="299021F8"/>
    <w:multiLevelType w:val="hybridMultilevel"/>
    <w:tmpl w:val="D6EA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B11F3"/>
    <w:multiLevelType w:val="hybridMultilevel"/>
    <w:tmpl w:val="B3DA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80913"/>
    <w:multiLevelType w:val="hybridMultilevel"/>
    <w:tmpl w:val="AC7CA3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E9138D9"/>
    <w:multiLevelType w:val="hybridMultilevel"/>
    <w:tmpl w:val="31B8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56368"/>
    <w:multiLevelType w:val="hybridMultilevel"/>
    <w:tmpl w:val="BE4A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458B5"/>
    <w:multiLevelType w:val="hybridMultilevel"/>
    <w:tmpl w:val="CF8C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70E71"/>
    <w:multiLevelType w:val="hybridMultilevel"/>
    <w:tmpl w:val="65EC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98"/>
    <w:rsid w:val="000009F4"/>
    <w:rsid w:val="00004740"/>
    <w:rsid w:val="00007E2F"/>
    <w:rsid w:val="00013C6B"/>
    <w:rsid w:val="000152E3"/>
    <w:rsid w:val="000166E0"/>
    <w:rsid w:val="000208F7"/>
    <w:rsid w:val="0002463A"/>
    <w:rsid w:val="00027E6B"/>
    <w:rsid w:val="00034162"/>
    <w:rsid w:val="00046B9E"/>
    <w:rsid w:val="00047C54"/>
    <w:rsid w:val="000513C3"/>
    <w:rsid w:val="00056F5E"/>
    <w:rsid w:val="00057DEB"/>
    <w:rsid w:val="0006678A"/>
    <w:rsid w:val="00070FD4"/>
    <w:rsid w:val="0007455A"/>
    <w:rsid w:val="000756A9"/>
    <w:rsid w:val="00075AFA"/>
    <w:rsid w:val="00076963"/>
    <w:rsid w:val="00084067"/>
    <w:rsid w:val="000845EA"/>
    <w:rsid w:val="00092DEC"/>
    <w:rsid w:val="0009427C"/>
    <w:rsid w:val="00095CDF"/>
    <w:rsid w:val="00097ECD"/>
    <w:rsid w:val="000A0D26"/>
    <w:rsid w:val="000A42F5"/>
    <w:rsid w:val="000B00DD"/>
    <w:rsid w:val="000B13AB"/>
    <w:rsid w:val="000C295A"/>
    <w:rsid w:val="000C3793"/>
    <w:rsid w:val="000C70E4"/>
    <w:rsid w:val="000E72D7"/>
    <w:rsid w:val="000F12AB"/>
    <w:rsid w:val="000F4231"/>
    <w:rsid w:val="0010243D"/>
    <w:rsid w:val="00105932"/>
    <w:rsid w:val="00125EA1"/>
    <w:rsid w:val="00127B99"/>
    <w:rsid w:val="00140751"/>
    <w:rsid w:val="0014193C"/>
    <w:rsid w:val="00154F08"/>
    <w:rsid w:val="00156332"/>
    <w:rsid w:val="00157D66"/>
    <w:rsid w:val="001676E1"/>
    <w:rsid w:val="00170A16"/>
    <w:rsid w:val="00170BB8"/>
    <w:rsid w:val="0017227B"/>
    <w:rsid w:val="001772E1"/>
    <w:rsid w:val="001A32C6"/>
    <w:rsid w:val="001A3626"/>
    <w:rsid w:val="001A6DFF"/>
    <w:rsid w:val="001A7237"/>
    <w:rsid w:val="001B4023"/>
    <w:rsid w:val="001B40DA"/>
    <w:rsid w:val="001B5659"/>
    <w:rsid w:val="001C47A5"/>
    <w:rsid w:val="001C5954"/>
    <w:rsid w:val="001D6195"/>
    <w:rsid w:val="001E28FE"/>
    <w:rsid w:val="001E5B01"/>
    <w:rsid w:val="001E671B"/>
    <w:rsid w:val="001F1002"/>
    <w:rsid w:val="001F232C"/>
    <w:rsid w:val="001F4035"/>
    <w:rsid w:val="00201133"/>
    <w:rsid w:val="00203BB7"/>
    <w:rsid w:val="00211EC7"/>
    <w:rsid w:val="002138BD"/>
    <w:rsid w:val="00213E31"/>
    <w:rsid w:val="002155AF"/>
    <w:rsid w:val="00216594"/>
    <w:rsid w:val="00220002"/>
    <w:rsid w:val="00223269"/>
    <w:rsid w:val="00227167"/>
    <w:rsid w:val="00227A03"/>
    <w:rsid w:val="0023292C"/>
    <w:rsid w:val="00250C71"/>
    <w:rsid w:val="00252053"/>
    <w:rsid w:val="00257604"/>
    <w:rsid w:val="00257669"/>
    <w:rsid w:val="0027159A"/>
    <w:rsid w:val="002742E1"/>
    <w:rsid w:val="00274C10"/>
    <w:rsid w:val="00294D79"/>
    <w:rsid w:val="002A0EE9"/>
    <w:rsid w:val="002A675C"/>
    <w:rsid w:val="002B0D75"/>
    <w:rsid w:val="002B3C34"/>
    <w:rsid w:val="002B7C02"/>
    <w:rsid w:val="002C1841"/>
    <w:rsid w:val="002C5405"/>
    <w:rsid w:val="002D36AE"/>
    <w:rsid w:val="002D6E57"/>
    <w:rsid w:val="002E6A73"/>
    <w:rsid w:val="002F3049"/>
    <w:rsid w:val="002F36C5"/>
    <w:rsid w:val="002F7FFA"/>
    <w:rsid w:val="00303B34"/>
    <w:rsid w:val="0030440E"/>
    <w:rsid w:val="003046B0"/>
    <w:rsid w:val="003224F6"/>
    <w:rsid w:val="0032575E"/>
    <w:rsid w:val="003266C8"/>
    <w:rsid w:val="00330198"/>
    <w:rsid w:val="00334EE1"/>
    <w:rsid w:val="00343C01"/>
    <w:rsid w:val="00352C00"/>
    <w:rsid w:val="00353C58"/>
    <w:rsid w:val="003543A0"/>
    <w:rsid w:val="0036384C"/>
    <w:rsid w:val="00370450"/>
    <w:rsid w:val="00374E83"/>
    <w:rsid w:val="00387C12"/>
    <w:rsid w:val="00394E48"/>
    <w:rsid w:val="003956B1"/>
    <w:rsid w:val="00396CF0"/>
    <w:rsid w:val="003A270E"/>
    <w:rsid w:val="003B43E3"/>
    <w:rsid w:val="003B5B8F"/>
    <w:rsid w:val="003B7D67"/>
    <w:rsid w:val="003C400D"/>
    <w:rsid w:val="003D1EAF"/>
    <w:rsid w:val="003D200D"/>
    <w:rsid w:val="003D2D55"/>
    <w:rsid w:val="003D5BBE"/>
    <w:rsid w:val="003E17CF"/>
    <w:rsid w:val="003E19A2"/>
    <w:rsid w:val="003E6F7F"/>
    <w:rsid w:val="003F024B"/>
    <w:rsid w:val="00400CE1"/>
    <w:rsid w:val="00403910"/>
    <w:rsid w:val="00403F68"/>
    <w:rsid w:val="004075BB"/>
    <w:rsid w:val="00413662"/>
    <w:rsid w:val="004324DA"/>
    <w:rsid w:val="00442F45"/>
    <w:rsid w:val="004477F3"/>
    <w:rsid w:val="0046690D"/>
    <w:rsid w:val="00466BB3"/>
    <w:rsid w:val="00470D09"/>
    <w:rsid w:val="00471C80"/>
    <w:rsid w:val="0047657A"/>
    <w:rsid w:val="0047676E"/>
    <w:rsid w:val="00476A07"/>
    <w:rsid w:val="00480BD4"/>
    <w:rsid w:val="00484233"/>
    <w:rsid w:val="00484D1C"/>
    <w:rsid w:val="00486A30"/>
    <w:rsid w:val="00486D09"/>
    <w:rsid w:val="00496655"/>
    <w:rsid w:val="00497524"/>
    <w:rsid w:val="004B2C7B"/>
    <w:rsid w:val="004B4CCC"/>
    <w:rsid w:val="004C2CAB"/>
    <w:rsid w:val="004C3F4F"/>
    <w:rsid w:val="004C517C"/>
    <w:rsid w:val="004D0222"/>
    <w:rsid w:val="004E462B"/>
    <w:rsid w:val="004F7F25"/>
    <w:rsid w:val="00500B81"/>
    <w:rsid w:val="005013E9"/>
    <w:rsid w:val="00504E62"/>
    <w:rsid w:val="00513743"/>
    <w:rsid w:val="00526B60"/>
    <w:rsid w:val="0052791E"/>
    <w:rsid w:val="00531AC5"/>
    <w:rsid w:val="005340E8"/>
    <w:rsid w:val="0053602F"/>
    <w:rsid w:val="00537874"/>
    <w:rsid w:val="00541DB4"/>
    <w:rsid w:val="00553692"/>
    <w:rsid w:val="0055528F"/>
    <w:rsid w:val="00556E19"/>
    <w:rsid w:val="005610AA"/>
    <w:rsid w:val="005973D1"/>
    <w:rsid w:val="005A4BE4"/>
    <w:rsid w:val="005A6D43"/>
    <w:rsid w:val="005B1D5F"/>
    <w:rsid w:val="005B3890"/>
    <w:rsid w:val="005C12FC"/>
    <w:rsid w:val="005C576A"/>
    <w:rsid w:val="005C6A6E"/>
    <w:rsid w:val="005D6575"/>
    <w:rsid w:val="005D7C90"/>
    <w:rsid w:val="005E019C"/>
    <w:rsid w:val="005E19C6"/>
    <w:rsid w:val="005E28E0"/>
    <w:rsid w:val="005F3E56"/>
    <w:rsid w:val="005F5101"/>
    <w:rsid w:val="005F6C4F"/>
    <w:rsid w:val="00604C87"/>
    <w:rsid w:val="00604DAF"/>
    <w:rsid w:val="00604EB0"/>
    <w:rsid w:val="00606980"/>
    <w:rsid w:val="006124FB"/>
    <w:rsid w:val="00612AF4"/>
    <w:rsid w:val="00621C16"/>
    <w:rsid w:val="0063139A"/>
    <w:rsid w:val="00640FCF"/>
    <w:rsid w:val="00641465"/>
    <w:rsid w:val="00645460"/>
    <w:rsid w:val="00646582"/>
    <w:rsid w:val="00666B86"/>
    <w:rsid w:val="006719DC"/>
    <w:rsid w:val="006757A7"/>
    <w:rsid w:val="00695D88"/>
    <w:rsid w:val="00696D21"/>
    <w:rsid w:val="006A3607"/>
    <w:rsid w:val="006A3C3B"/>
    <w:rsid w:val="006A3DDA"/>
    <w:rsid w:val="006B7222"/>
    <w:rsid w:val="006B7D1B"/>
    <w:rsid w:val="006C4C21"/>
    <w:rsid w:val="006D4DDD"/>
    <w:rsid w:val="006F392F"/>
    <w:rsid w:val="006F4EF5"/>
    <w:rsid w:val="0070270F"/>
    <w:rsid w:val="0071043C"/>
    <w:rsid w:val="00721C5C"/>
    <w:rsid w:val="00725A2A"/>
    <w:rsid w:val="007265BB"/>
    <w:rsid w:val="007344C7"/>
    <w:rsid w:val="007366BF"/>
    <w:rsid w:val="00740AB1"/>
    <w:rsid w:val="00740B3F"/>
    <w:rsid w:val="007416EE"/>
    <w:rsid w:val="00743711"/>
    <w:rsid w:val="00744C9A"/>
    <w:rsid w:val="00746763"/>
    <w:rsid w:val="00762B19"/>
    <w:rsid w:val="00765322"/>
    <w:rsid w:val="007673CD"/>
    <w:rsid w:val="007737CD"/>
    <w:rsid w:val="0077676F"/>
    <w:rsid w:val="00787FE9"/>
    <w:rsid w:val="007B17C7"/>
    <w:rsid w:val="007B694D"/>
    <w:rsid w:val="007B7438"/>
    <w:rsid w:val="007C4150"/>
    <w:rsid w:val="007D17D8"/>
    <w:rsid w:val="007D2D80"/>
    <w:rsid w:val="007D335C"/>
    <w:rsid w:val="007D6F08"/>
    <w:rsid w:val="007D70D0"/>
    <w:rsid w:val="007D71AE"/>
    <w:rsid w:val="007F2A03"/>
    <w:rsid w:val="007F4F24"/>
    <w:rsid w:val="007F612D"/>
    <w:rsid w:val="007F6550"/>
    <w:rsid w:val="00800523"/>
    <w:rsid w:val="008055D8"/>
    <w:rsid w:val="0081099F"/>
    <w:rsid w:val="00811810"/>
    <w:rsid w:val="00814D6E"/>
    <w:rsid w:val="0082171E"/>
    <w:rsid w:val="00821DEB"/>
    <w:rsid w:val="008247E4"/>
    <w:rsid w:val="00824C38"/>
    <w:rsid w:val="00833C48"/>
    <w:rsid w:val="008458A9"/>
    <w:rsid w:val="008473A3"/>
    <w:rsid w:val="00864B05"/>
    <w:rsid w:val="00870433"/>
    <w:rsid w:val="00872ED5"/>
    <w:rsid w:val="00875255"/>
    <w:rsid w:val="008759D2"/>
    <w:rsid w:val="0087779D"/>
    <w:rsid w:val="008840AE"/>
    <w:rsid w:val="008A0504"/>
    <w:rsid w:val="008A0F75"/>
    <w:rsid w:val="008A6AC9"/>
    <w:rsid w:val="008B4EF8"/>
    <w:rsid w:val="008B52AE"/>
    <w:rsid w:val="008C3B6A"/>
    <w:rsid w:val="008C7325"/>
    <w:rsid w:val="008D6ABB"/>
    <w:rsid w:val="008E1094"/>
    <w:rsid w:val="008E3210"/>
    <w:rsid w:val="008E3958"/>
    <w:rsid w:val="008E66A0"/>
    <w:rsid w:val="008F1091"/>
    <w:rsid w:val="008F2412"/>
    <w:rsid w:val="009025AE"/>
    <w:rsid w:val="00904736"/>
    <w:rsid w:val="00912EEC"/>
    <w:rsid w:val="00924BE3"/>
    <w:rsid w:val="0092760D"/>
    <w:rsid w:val="00942D06"/>
    <w:rsid w:val="009431CE"/>
    <w:rsid w:val="00946BC8"/>
    <w:rsid w:val="009570C8"/>
    <w:rsid w:val="00960DB9"/>
    <w:rsid w:val="00974830"/>
    <w:rsid w:val="00982A04"/>
    <w:rsid w:val="00991811"/>
    <w:rsid w:val="009933FD"/>
    <w:rsid w:val="00993EB5"/>
    <w:rsid w:val="00994BD3"/>
    <w:rsid w:val="009A1138"/>
    <w:rsid w:val="009A3837"/>
    <w:rsid w:val="009A5D6F"/>
    <w:rsid w:val="009A6FE7"/>
    <w:rsid w:val="009A7DEC"/>
    <w:rsid w:val="009B012D"/>
    <w:rsid w:val="009B3686"/>
    <w:rsid w:val="009B4DBC"/>
    <w:rsid w:val="009B53DC"/>
    <w:rsid w:val="009B7B0A"/>
    <w:rsid w:val="009C0831"/>
    <w:rsid w:val="009C7769"/>
    <w:rsid w:val="009C7D68"/>
    <w:rsid w:val="009D15AD"/>
    <w:rsid w:val="009E05F0"/>
    <w:rsid w:val="009E2E93"/>
    <w:rsid w:val="009E2EE2"/>
    <w:rsid w:val="009E7D60"/>
    <w:rsid w:val="009F405E"/>
    <w:rsid w:val="00A02450"/>
    <w:rsid w:val="00A135DB"/>
    <w:rsid w:val="00A159DD"/>
    <w:rsid w:val="00A442C9"/>
    <w:rsid w:val="00A45BD6"/>
    <w:rsid w:val="00A57AF9"/>
    <w:rsid w:val="00A60B85"/>
    <w:rsid w:val="00A6272A"/>
    <w:rsid w:val="00A76714"/>
    <w:rsid w:val="00A81004"/>
    <w:rsid w:val="00A810E5"/>
    <w:rsid w:val="00A83DB5"/>
    <w:rsid w:val="00A940EA"/>
    <w:rsid w:val="00AA1094"/>
    <w:rsid w:val="00AA39BF"/>
    <w:rsid w:val="00AB16B9"/>
    <w:rsid w:val="00AB732B"/>
    <w:rsid w:val="00AC5459"/>
    <w:rsid w:val="00AC714A"/>
    <w:rsid w:val="00AD2226"/>
    <w:rsid w:val="00AD5530"/>
    <w:rsid w:val="00AF0E94"/>
    <w:rsid w:val="00AF3DA5"/>
    <w:rsid w:val="00AF6983"/>
    <w:rsid w:val="00AF7480"/>
    <w:rsid w:val="00B011CC"/>
    <w:rsid w:val="00B03603"/>
    <w:rsid w:val="00B04E64"/>
    <w:rsid w:val="00B06A3B"/>
    <w:rsid w:val="00B113BB"/>
    <w:rsid w:val="00B13C55"/>
    <w:rsid w:val="00B14E55"/>
    <w:rsid w:val="00B14FF9"/>
    <w:rsid w:val="00B15D5D"/>
    <w:rsid w:val="00B15E56"/>
    <w:rsid w:val="00B31F39"/>
    <w:rsid w:val="00B34011"/>
    <w:rsid w:val="00B343B2"/>
    <w:rsid w:val="00B35B7F"/>
    <w:rsid w:val="00B375C2"/>
    <w:rsid w:val="00B42E2C"/>
    <w:rsid w:val="00B46EE6"/>
    <w:rsid w:val="00B536E1"/>
    <w:rsid w:val="00B65055"/>
    <w:rsid w:val="00B66971"/>
    <w:rsid w:val="00B74BD5"/>
    <w:rsid w:val="00B8056F"/>
    <w:rsid w:val="00B81C2E"/>
    <w:rsid w:val="00B82912"/>
    <w:rsid w:val="00B866AF"/>
    <w:rsid w:val="00B9032C"/>
    <w:rsid w:val="00B91DF7"/>
    <w:rsid w:val="00B955D0"/>
    <w:rsid w:val="00B97157"/>
    <w:rsid w:val="00BA0012"/>
    <w:rsid w:val="00BA1E02"/>
    <w:rsid w:val="00BB7389"/>
    <w:rsid w:val="00BC4088"/>
    <w:rsid w:val="00BD0540"/>
    <w:rsid w:val="00BD6F61"/>
    <w:rsid w:val="00BD7BF9"/>
    <w:rsid w:val="00BE03C1"/>
    <w:rsid w:val="00BE4058"/>
    <w:rsid w:val="00BE666D"/>
    <w:rsid w:val="00BE72E2"/>
    <w:rsid w:val="00BF33A9"/>
    <w:rsid w:val="00BF4E40"/>
    <w:rsid w:val="00BF7106"/>
    <w:rsid w:val="00C02733"/>
    <w:rsid w:val="00C05701"/>
    <w:rsid w:val="00C071A2"/>
    <w:rsid w:val="00C2195D"/>
    <w:rsid w:val="00C27900"/>
    <w:rsid w:val="00C30F6C"/>
    <w:rsid w:val="00C318D6"/>
    <w:rsid w:val="00C36885"/>
    <w:rsid w:val="00C40672"/>
    <w:rsid w:val="00C42787"/>
    <w:rsid w:val="00C44A07"/>
    <w:rsid w:val="00C50C57"/>
    <w:rsid w:val="00C54E47"/>
    <w:rsid w:val="00C572CE"/>
    <w:rsid w:val="00C617EF"/>
    <w:rsid w:val="00C639EE"/>
    <w:rsid w:val="00C63B97"/>
    <w:rsid w:val="00C7284A"/>
    <w:rsid w:val="00C87F33"/>
    <w:rsid w:val="00C962BC"/>
    <w:rsid w:val="00C963A7"/>
    <w:rsid w:val="00CB73C4"/>
    <w:rsid w:val="00CC0555"/>
    <w:rsid w:val="00CC641E"/>
    <w:rsid w:val="00CD562D"/>
    <w:rsid w:val="00CD6F3A"/>
    <w:rsid w:val="00CD6FF1"/>
    <w:rsid w:val="00CD743C"/>
    <w:rsid w:val="00CE2E3E"/>
    <w:rsid w:val="00CE4937"/>
    <w:rsid w:val="00CE6DA2"/>
    <w:rsid w:val="00CF2918"/>
    <w:rsid w:val="00CF2C27"/>
    <w:rsid w:val="00CF6963"/>
    <w:rsid w:val="00D03098"/>
    <w:rsid w:val="00D049E6"/>
    <w:rsid w:val="00D04CB1"/>
    <w:rsid w:val="00D14CD2"/>
    <w:rsid w:val="00D17FD3"/>
    <w:rsid w:val="00D24980"/>
    <w:rsid w:val="00D2696A"/>
    <w:rsid w:val="00D36163"/>
    <w:rsid w:val="00D36BA3"/>
    <w:rsid w:val="00D42B39"/>
    <w:rsid w:val="00D47EBC"/>
    <w:rsid w:val="00D521F2"/>
    <w:rsid w:val="00D6125D"/>
    <w:rsid w:val="00D64DFA"/>
    <w:rsid w:val="00D669A8"/>
    <w:rsid w:val="00D72A5E"/>
    <w:rsid w:val="00D73578"/>
    <w:rsid w:val="00D77C5C"/>
    <w:rsid w:val="00D803DC"/>
    <w:rsid w:val="00D811B0"/>
    <w:rsid w:val="00D82679"/>
    <w:rsid w:val="00D909BC"/>
    <w:rsid w:val="00DA2912"/>
    <w:rsid w:val="00DA3F71"/>
    <w:rsid w:val="00DA4482"/>
    <w:rsid w:val="00DB3B30"/>
    <w:rsid w:val="00DB6043"/>
    <w:rsid w:val="00DC5813"/>
    <w:rsid w:val="00DC7E27"/>
    <w:rsid w:val="00DD74D6"/>
    <w:rsid w:val="00DE0E0A"/>
    <w:rsid w:val="00DE1CBA"/>
    <w:rsid w:val="00DE5214"/>
    <w:rsid w:val="00DF2201"/>
    <w:rsid w:val="00DF68AC"/>
    <w:rsid w:val="00E0141B"/>
    <w:rsid w:val="00E058C5"/>
    <w:rsid w:val="00E10737"/>
    <w:rsid w:val="00E17506"/>
    <w:rsid w:val="00E216E4"/>
    <w:rsid w:val="00E30C9B"/>
    <w:rsid w:val="00E30E0C"/>
    <w:rsid w:val="00E31826"/>
    <w:rsid w:val="00E34D4C"/>
    <w:rsid w:val="00E37529"/>
    <w:rsid w:val="00E37BD9"/>
    <w:rsid w:val="00E41BED"/>
    <w:rsid w:val="00E54217"/>
    <w:rsid w:val="00E54992"/>
    <w:rsid w:val="00E61930"/>
    <w:rsid w:val="00E645CE"/>
    <w:rsid w:val="00E739DC"/>
    <w:rsid w:val="00E73E02"/>
    <w:rsid w:val="00E7737B"/>
    <w:rsid w:val="00E908FF"/>
    <w:rsid w:val="00E95849"/>
    <w:rsid w:val="00EA03AE"/>
    <w:rsid w:val="00EA0BDA"/>
    <w:rsid w:val="00EC2175"/>
    <w:rsid w:val="00EC65AF"/>
    <w:rsid w:val="00ED353C"/>
    <w:rsid w:val="00EE130E"/>
    <w:rsid w:val="00EF451C"/>
    <w:rsid w:val="00EF47E4"/>
    <w:rsid w:val="00EF4B66"/>
    <w:rsid w:val="00EF5200"/>
    <w:rsid w:val="00F00704"/>
    <w:rsid w:val="00F02251"/>
    <w:rsid w:val="00F042EF"/>
    <w:rsid w:val="00F17708"/>
    <w:rsid w:val="00F27730"/>
    <w:rsid w:val="00F31ECF"/>
    <w:rsid w:val="00F33AF3"/>
    <w:rsid w:val="00F4488C"/>
    <w:rsid w:val="00F51373"/>
    <w:rsid w:val="00F52ED1"/>
    <w:rsid w:val="00F606EE"/>
    <w:rsid w:val="00F607FD"/>
    <w:rsid w:val="00F72426"/>
    <w:rsid w:val="00F849B6"/>
    <w:rsid w:val="00F855CD"/>
    <w:rsid w:val="00F90282"/>
    <w:rsid w:val="00F95B53"/>
    <w:rsid w:val="00FA185F"/>
    <w:rsid w:val="00FB2FC0"/>
    <w:rsid w:val="00FB7BDA"/>
    <w:rsid w:val="00FC28A6"/>
    <w:rsid w:val="00FC2FCF"/>
    <w:rsid w:val="00FD123D"/>
    <w:rsid w:val="00FD402D"/>
    <w:rsid w:val="00FD4290"/>
    <w:rsid w:val="00FE7B22"/>
    <w:rsid w:val="00FF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A0D90"/>
  <w15:docId w15:val="{2246B896-DBFC-4AAC-A41D-2FC3F166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 PL ShanHeiSun Uni" w:eastAsia="AR PL ShanHeiSun Uni" w:hAnsi="AR PL ShanHeiSun Uni" w:cs="AR PL ShanHeiSun Uni"/>
      <w:sz w:val="24"/>
      <w:szCs w:val="24"/>
      <w:lang w:bidi="en-US"/>
    </w:rPr>
  </w:style>
  <w:style w:type="paragraph" w:styleId="Heading1">
    <w:name w:val="heading 1"/>
    <w:basedOn w:val="Normal"/>
    <w:qFormat/>
    <w:pPr>
      <w:widowControl/>
      <w:suppressAutoHyphens w:val="0"/>
      <w:spacing w:before="100" w:beforeAutospacing="1" w:after="100" w:afterAutospacing="1"/>
      <w:outlineLvl w:val="0"/>
    </w:pPr>
    <w:rPr>
      <w:rFonts w:ascii="Arial Unicode MS" w:eastAsia="宋体" w:hAnsi="Arial Unicode MS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BodyText"/>
    <w:qFormat/>
    <w:pPr>
      <w:widowControl/>
      <w:numPr>
        <w:ilvl w:val="1"/>
        <w:numId w:val="3"/>
      </w:numPr>
      <w:suppressAutoHyphens w:val="0"/>
      <w:spacing w:before="100" w:after="100"/>
      <w:outlineLvl w:val="1"/>
    </w:pPr>
    <w:rPr>
      <w:rFonts w:ascii="宋体" w:eastAsia="宋体" w:hAnsi="宋体"/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Lines="50" w:before="120"/>
      <w:outlineLvl w:val="2"/>
    </w:pPr>
    <w:rPr>
      <w:rFonts w:ascii="Palatino Linotype" w:hAnsi="Palatino Linotype"/>
      <w:b/>
      <w:bCs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-">
    <w:name w:val="WW-默认段落字体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customStyle="1" w:styleId="Caption2">
    <w:name w:val="Caption2"/>
    <w:basedOn w:val="Normal"/>
    <w:pPr>
      <w:suppressLineNumbers/>
      <w:spacing w:before="120" w:after="120"/>
    </w:pPr>
    <w:rPr>
      <w:rFonts w:ascii="Times" w:hAnsi="Times" w:cs="Tahoma"/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1">
    <w:name w:val="普通(网站)1"/>
    <w:basedOn w:val="Normal"/>
    <w:pPr>
      <w:widowControl/>
      <w:suppressAutoHyphens w:val="0"/>
      <w:spacing w:before="100" w:after="100"/>
    </w:pPr>
    <w:rPr>
      <w:rFonts w:ascii="宋体" w:eastAsia="宋体" w:hAnsi="宋体" w:cs="宋体"/>
      <w:lang w:eastAsia="ar-SA" w:bidi="ar-SA"/>
    </w:rPr>
  </w:style>
  <w:style w:type="paragraph" w:customStyle="1" w:styleId="style16">
    <w:name w:val="style16"/>
    <w:basedOn w:val="Normal"/>
    <w:pPr>
      <w:widowControl/>
      <w:suppressAutoHyphens w:val="0"/>
      <w:spacing w:before="100" w:after="100"/>
    </w:pPr>
    <w:rPr>
      <w:rFonts w:ascii="宋体" w:eastAsia="宋体" w:hAnsi="宋体" w:cs="宋体"/>
      <w:lang w:eastAsia="ar-SA" w:bidi="ar-SA"/>
    </w:rPr>
  </w:style>
  <w:style w:type="paragraph" w:customStyle="1" w:styleId="body">
    <w:name w:val="body"/>
    <w:basedOn w:val="Normal"/>
    <w:pPr>
      <w:widowControl/>
      <w:suppressAutoHyphens w:val="0"/>
      <w:spacing w:before="100" w:after="100"/>
    </w:pPr>
    <w:rPr>
      <w:rFonts w:ascii="宋体" w:eastAsia="宋体" w:hAnsi="宋体" w:cs="宋体"/>
      <w:lang w:eastAsia="ar-SA" w:bidi="ar-SA"/>
    </w:rPr>
  </w:style>
  <w:style w:type="character" w:customStyle="1" w:styleId="databold">
    <w:name w:val="data_bold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eastAsia="宋体" w:hAnsi="Arial" w:cs="Arial"/>
      <w:b/>
      <w:bCs/>
      <w:sz w:val="44"/>
      <w:szCs w:val="32"/>
    </w:rPr>
  </w:style>
  <w:style w:type="paragraph" w:styleId="Subtitle">
    <w:name w:val="Subtitle"/>
    <w:basedOn w:val="Normal"/>
    <w:qFormat/>
    <w:pPr>
      <w:jc w:val="both"/>
    </w:pPr>
    <w:rPr>
      <w:rFonts w:ascii="Arial" w:hAnsi="Arial" w:cs="Arial"/>
      <w:b/>
      <w:bCs/>
      <w:sz w:val="30"/>
      <w:szCs w:val="32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Arial Unicode MS" w:eastAsia="Courier New" w:hAnsi="Arial Unicode MS" w:cs="Courier New"/>
      <w:sz w:val="20"/>
      <w:szCs w:val="20"/>
      <w:lang w:eastAsia="zh-CN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CommentTextChar">
    <w:name w:val="Comment Text Char"/>
    <w:semiHidden/>
    <w:rPr>
      <w:rFonts w:ascii="AR PL ShanHeiSun Uni" w:eastAsia="AR PL ShanHeiSun Uni" w:hAnsi="AR PL ShanHeiSun Uni" w:cs="AR PL ShanHeiSun Uni"/>
      <w:lang w:bidi="en-US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character" w:customStyle="1" w:styleId="CommentSubjectChar">
    <w:name w:val="Comment Subject Char"/>
    <w:semiHidden/>
    <w:rPr>
      <w:rFonts w:ascii="AR PL ShanHeiSun Uni" w:eastAsia="AR PL ShanHeiSun Uni" w:hAnsi="AR PL ShanHeiSun Uni" w:cs="AR PL ShanHeiSun Uni"/>
      <w:b/>
      <w:bCs/>
      <w:lang w:bidi="en-US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eastAsia="AR PL ShanHeiSun Uni" w:hAnsi="Tahoma" w:cs="Tahoma"/>
      <w:sz w:val="16"/>
      <w:szCs w:val="16"/>
      <w:lang w:bidi="en-US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5610AA"/>
    <w:pPr>
      <w:widowControl/>
      <w:suppressAutoHyphens w:val="0"/>
      <w:spacing w:before="100" w:beforeAutospacing="1" w:after="100" w:afterAutospacing="1"/>
    </w:pPr>
    <w:rPr>
      <w:rFonts w:ascii="Times" w:eastAsia="宋体" w:hAnsi="Times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72"/>
    <w:rsid w:val="00E5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nlaiga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ZHIPING XU</vt:lpstr>
    </vt:vector>
  </TitlesOfParts>
  <Company>China</Company>
  <LinksUpToDate>false</LinksUpToDate>
  <CharactersWithSpaces>3403</CharactersWithSpaces>
  <SharedDoc>false</SharedDoc>
  <HLinks>
    <vt:vector size="174" baseType="variant">
      <vt:variant>
        <vt:i4>1900578</vt:i4>
      </vt:variant>
      <vt:variant>
        <vt:i4>84</vt:i4>
      </vt:variant>
      <vt:variant>
        <vt:i4>0</vt:i4>
      </vt:variant>
      <vt:variant>
        <vt:i4>5</vt:i4>
      </vt:variant>
      <vt:variant>
        <vt:lpwstr>http://nanotechweb.org/cws/article/tech/31464</vt:lpwstr>
      </vt:variant>
      <vt:variant>
        <vt:lpwstr/>
      </vt:variant>
      <vt:variant>
        <vt:i4>3407919</vt:i4>
      </vt:variant>
      <vt:variant>
        <vt:i4>81</vt:i4>
      </vt:variant>
      <vt:variant>
        <vt:i4>0</vt:i4>
      </vt:variant>
      <vt:variant>
        <vt:i4>5</vt:i4>
      </vt:variant>
      <vt:variant>
        <vt:lpwstr>http://www.nature.com/nchina/2008/080723/full/nchina.2008.171.html</vt:lpwstr>
      </vt:variant>
      <vt:variant>
        <vt:lpwstr/>
      </vt:variant>
      <vt:variant>
        <vt:i4>8060934</vt:i4>
      </vt:variant>
      <vt:variant>
        <vt:i4>78</vt:i4>
      </vt:variant>
      <vt:variant>
        <vt:i4>0</vt:i4>
      </vt:variant>
      <vt:variant>
        <vt:i4>5</vt:i4>
      </vt:variant>
      <vt:variant>
        <vt:lpwstr>http://www.isa.org/Content/ContentGroups/News/2009/June43/Heat_is_on_for_NEMS.htm</vt:lpwstr>
      </vt:variant>
      <vt:variant>
        <vt:lpwstr/>
      </vt:variant>
      <vt:variant>
        <vt:i4>1572970</vt:i4>
      </vt:variant>
      <vt:variant>
        <vt:i4>75</vt:i4>
      </vt:variant>
      <vt:variant>
        <vt:i4>0</vt:i4>
      </vt:variant>
      <vt:variant>
        <vt:i4>5</vt:i4>
      </vt:variant>
      <vt:variant>
        <vt:lpwstr>http://www.sciencedaily.com/releases/2009/06/090601121708.htm</vt:lpwstr>
      </vt:variant>
      <vt:variant>
        <vt:lpwstr/>
      </vt:variant>
      <vt:variant>
        <vt:i4>4784190</vt:i4>
      </vt:variant>
      <vt:variant>
        <vt:i4>72</vt:i4>
      </vt:variant>
      <vt:variant>
        <vt:i4>0</vt:i4>
      </vt:variant>
      <vt:variant>
        <vt:i4>5</vt:i4>
      </vt:variant>
      <vt:variant>
        <vt:lpwstr>http://web.mit.edu/newsoffice/2009/nems-0616.html</vt:lpwstr>
      </vt:variant>
      <vt:variant>
        <vt:lpwstr/>
      </vt:variant>
      <vt:variant>
        <vt:i4>4325492</vt:i4>
      </vt:variant>
      <vt:variant>
        <vt:i4>69</vt:i4>
      </vt:variant>
      <vt:variant>
        <vt:i4>0</vt:i4>
      </vt:variant>
      <vt:variant>
        <vt:i4>5</vt:i4>
      </vt:variant>
      <vt:variant>
        <vt:lpwstr>http://www.nature.com/nature/journal/v458/n7240/full/458811b.html</vt:lpwstr>
      </vt:variant>
      <vt:variant>
        <vt:lpwstr/>
      </vt:variant>
      <vt:variant>
        <vt:i4>3211321</vt:i4>
      </vt:variant>
      <vt:variant>
        <vt:i4>66</vt:i4>
      </vt:variant>
      <vt:variant>
        <vt:i4>0</vt:i4>
      </vt:variant>
      <vt:variant>
        <vt:i4>5</vt:i4>
      </vt:variant>
      <vt:variant>
        <vt:lpwstr>http://www.nanowerk.com/spotlight/spotid=12882.php</vt:lpwstr>
      </vt:variant>
      <vt:variant>
        <vt:lpwstr/>
      </vt:variant>
      <vt:variant>
        <vt:i4>1310807</vt:i4>
      </vt:variant>
      <vt:variant>
        <vt:i4>63</vt:i4>
      </vt:variant>
      <vt:variant>
        <vt:i4>0</vt:i4>
      </vt:variant>
      <vt:variant>
        <vt:i4>5</vt:i4>
      </vt:variant>
      <vt:variant>
        <vt:lpwstr>http://nanotechweb.org/cws/article/lab/40458</vt:lpwstr>
      </vt:variant>
      <vt:variant>
        <vt:lpwstr/>
      </vt:variant>
      <vt:variant>
        <vt:i4>1769553</vt:i4>
      </vt:variant>
      <vt:variant>
        <vt:i4>60</vt:i4>
      </vt:variant>
      <vt:variant>
        <vt:i4>0</vt:i4>
      </vt:variant>
      <vt:variant>
        <vt:i4>5</vt:i4>
      </vt:variant>
      <vt:variant>
        <vt:lpwstr>http://nanotechweb.org/cws/article/lab/41625</vt:lpwstr>
      </vt:variant>
      <vt:variant>
        <vt:lpwstr/>
      </vt:variant>
      <vt:variant>
        <vt:i4>2621521</vt:i4>
      </vt:variant>
      <vt:variant>
        <vt:i4>57</vt:i4>
      </vt:variant>
      <vt:variant>
        <vt:i4>0</vt:i4>
      </vt:variant>
      <vt:variant>
        <vt:i4>5</vt:i4>
      </vt:variant>
      <vt:variant>
        <vt:lpwstr>http://www.rdmag.com/News/2010/03/Materials-Synthetic-Materials-Silks-Secrets-Revealed-MIT/</vt:lpwstr>
      </vt:variant>
      <vt:variant>
        <vt:lpwstr/>
      </vt:variant>
      <vt:variant>
        <vt:i4>6029405</vt:i4>
      </vt:variant>
      <vt:variant>
        <vt:i4>54</vt:i4>
      </vt:variant>
      <vt:variant>
        <vt:i4>0</vt:i4>
      </vt:variant>
      <vt:variant>
        <vt:i4>5</vt:i4>
      </vt:variant>
      <vt:variant>
        <vt:lpwstr>http://news.cnet.com/8301-17938_105-20000556-1.html</vt:lpwstr>
      </vt:variant>
      <vt:variant>
        <vt:lpwstr/>
      </vt:variant>
      <vt:variant>
        <vt:i4>3604501</vt:i4>
      </vt:variant>
      <vt:variant>
        <vt:i4>51</vt:i4>
      </vt:variant>
      <vt:variant>
        <vt:i4>0</vt:i4>
      </vt:variant>
      <vt:variant>
        <vt:i4>5</vt:i4>
      </vt:variant>
      <vt:variant>
        <vt:lpwstr>http://www.telegraph.co.uk/science/science-news/7442243/Spider-silk-research-could-lead-to-new-super-materials.html</vt:lpwstr>
      </vt:variant>
      <vt:variant>
        <vt:lpwstr/>
      </vt:variant>
      <vt:variant>
        <vt:i4>262271</vt:i4>
      </vt:variant>
      <vt:variant>
        <vt:i4>48</vt:i4>
      </vt:variant>
      <vt:variant>
        <vt:i4>0</vt:i4>
      </vt:variant>
      <vt:variant>
        <vt:i4>5</vt:i4>
      </vt:variant>
      <vt:variant>
        <vt:lpwstr>http://www.physorg.com/news187776815.html</vt:lpwstr>
      </vt:variant>
      <vt:variant>
        <vt:lpwstr/>
      </vt:variant>
      <vt:variant>
        <vt:i4>3801164</vt:i4>
      </vt:variant>
      <vt:variant>
        <vt:i4>45</vt:i4>
      </vt:variant>
      <vt:variant>
        <vt:i4>0</vt:i4>
      </vt:variant>
      <vt:variant>
        <vt:i4>5</vt:i4>
      </vt:variant>
      <vt:variant>
        <vt:lpwstr>http://web.mit.edu/newsoffice/2010/spider-silk-0315</vt:lpwstr>
      </vt:variant>
      <vt:variant>
        <vt:lpwstr/>
      </vt:variant>
      <vt:variant>
        <vt:i4>5046329</vt:i4>
      </vt:variant>
      <vt:variant>
        <vt:i4>42</vt:i4>
      </vt:variant>
      <vt:variant>
        <vt:i4>0</vt:i4>
      </vt:variant>
      <vt:variant>
        <vt:i4>5</vt:i4>
      </vt:variant>
      <vt:variant>
        <vt:lpwstr>http://newspepper.su/news/2011/5/5/chinese-chemists-have-calculated-the-properties-of-graphene-paper/</vt:lpwstr>
      </vt:variant>
      <vt:variant>
        <vt:lpwstr/>
      </vt:variant>
      <vt:variant>
        <vt:i4>4653097</vt:i4>
      </vt:variant>
      <vt:variant>
        <vt:i4>39</vt:i4>
      </vt:variant>
      <vt:variant>
        <vt:i4>0</vt:i4>
      </vt:variant>
      <vt:variant>
        <vt:i4>5</vt:i4>
      </vt:variant>
      <vt:variant>
        <vt:lpwstr>http://nextbigfuture.com/2011/05/computationally-designing-strongest.html</vt:lpwstr>
      </vt:variant>
      <vt:variant>
        <vt:lpwstr/>
      </vt:variant>
      <vt:variant>
        <vt:i4>917612</vt:i4>
      </vt:variant>
      <vt:variant>
        <vt:i4>36</vt:i4>
      </vt:variant>
      <vt:variant>
        <vt:i4>0</vt:i4>
      </vt:variant>
      <vt:variant>
        <vt:i4>5</vt:i4>
      </vt:variant>
      <vt:variant>
        <vt:lpwstr>http://www.technologyreview.com/blog/arxiv/26729/</vt:lpwstr>
      </vt:variant>
      <vt:variant>
        <vt:lpwstr/>
      </vt:variant>
      <vt:variant>
        <vt:i4>1507365</vt:i4>
      </vt:variant>
      <vt:variant>
        <vt:i4>33</vt:i4>
      </vt:variant>
      <vt:variant>
        <vt:i4>0</vt:i4>
      </vt:variant>
      <vt:variant>
        <vt:i4>5</vt:i4>
      </vt:variant>
      <vt:variant>
        <vt:lpwstr>http://nanotechweb.org/cws/article/yournews/49660</vt:lpwstr>
      </vt:variant>
      <vt:variant>
        <vt:lpwstr/>
      </vt:variant>
      <vt:variant>
        <vt:i4>3211359</vt:i4>
      </vt:variant>
      <vt:variant>
        <vt:i4>30</vt:i4>
      </vt:variant>
      <vt:variant>
        <vt:i4>0</vt:i4>
      </vt:variant>
      <vt:variant>
        <vt:i4>5</vt:i4>
      </vt:variant>
      <vt:variant>
        <vt:lpwstr>http://www.eurekalert.org/pub_releases/2012-05/ksu-pud051712.php</vt:lpwstr>
      </vt:variant>
      <vt:variant>
        <vt:lpwstr/>
      </vt:variant>
      <vt:variant>
        <vt:i4>1769570</vt:i4>
      </vt:variant>
      <vt:variant>
        <vt:i4>27</vt:i4>
      </vt:variant>
      <vt:variant>
        <vt:i4>0</vt:i4>
      </vt:variant>
      <vt:variant>
        <vt:i4>5</vt:i4>
      </vt:variant>
      <vt:variant>
        <vt:lpwstr>http://www.newelectronics.co.uk/electronics-news/us-researchers-make-graphene-breakthrough/42465/</vt:lpwstr>
      </vt:variant>
      <vt:variant>
        <vt:lpwstr/>
      </vt:variant>
      <vt:variant>
        <vt:i4>8126547</vt:i4>
      </vt:variant>
      <vt:variant>
        <vt:i4>24</vt:i4>
      </vt:variant>
      <vt:variant>
        <vt:i4>0</vt:i4>
      </vt:variant>
      <vt:variant>
        <vt:i4>5</vt:i4>
      </vt:variant>
      <vt:variant>
        <vt:lpwstr>http://www.theengineer.co.uk/sectors/electronics/news/advance-in-graphene-quantum-dots-benefits-optoelectronics/1012647.article</vt:lpwstr>
      </vt:variant>
      <vt:variant>
        <vt:lpwstr/>
      </vt:variant>
      <vt:variant>
        <vt:i4>1507365</vt:i4>
      </vt:variant>
      <vt:variant>
        <vt:i4>21</vt:i4>
      </vt:variant>
      <vt:variant>
        <vt:i4>0</vt:i4>
      </vt:variant>
      <vt:variant>
        <vt:i4>5</vt:i4>
      </vt:variant>
      <vt:variant>
        <vt:lpwstr>http://nanotechweb.org/cws/article/yournews/49660</vt:lpwstr>
      </vt:variant>
      <vt:variant>
        <vt:lpwstr/>
      </vt:variant>
      <vt:variant>
        <vt:i4>1835115</vt:i4>
      </vt:variant>
      <vt:variant>
        <vt:i4>18</vt:i4>
      </vt:variant>
      <vt:variant>
        <vt:i4>0</vt:i4>
      </vt:variant>
      <vt:variant>
        <vt:i4>5</vt:i4>
      </vt:variant>
      <vt:variant>
        <vt:lpwstr>http://www.sciencedaily.com/releases/2012/05/120517193141.htm</vt:lpwstr>
      </vt:variant>
      <vt:variant>
        <vt:lpwstr/>
      </vt:variant>
      <vt:variant>
        <vt:i4>4456476</vt:i4>
      </vt:variant>
      <vt:variant>
        <vt:i4>15</vt:i4>
      </vt:variant>
      <vt:variant>
        <vt:i4>0</vt:i4>
      </vt:variant>
      <vt:variant>
        <vt:i4>5</vt:i4>
      </vt:variant>
      <vt:variant>
        <vt:lpwstr>http://www.laboratoryequipment.com/news-Right-Conditions-Make-Perfect-Self-Healing-Nanotubes-062012.aspx</vt:lpwstr>
      </vt:variant>
      <vt:variant>
        <vt:lpwstr/>
      </vt:variant>
      <vt:variant>
        <vt:i4>5832757</vt:i4>
      </vt:variant>
      <vt:variant>
        <vt:i4>12</vt:i4>
      </vt:variant>
      <vt:variant>
        <vt:i4>0</vt:i4>
      </vt:variant>
      <vt:variant>
        <vt:i4>5</vt:i4>
      </vt:variant>
      <vt:variant>
        <vt:lpwstr>http://www.azonano.com/news.aspx?newsID=25089</vt:lpwstr>
      </vt:variant>
      <vt:variant>
        <vt:lpwstr/>
      </vt:variant>
      <vt:variant>
        <vt:i4>3342416</vt:i4>
      </vt:variant>
      <vt:variant>
        <vt:i4>9</vt:i4>
      </vt:variant>
      <vt:variant>
        <vt:i4>0</vt:i4>
      </vt:variant>
      <vt:variant>
        <vt:i4>5</vt:i4>
      </vt:variant>
      <vt:variant>
        <vt:lpwstr>http://phys.org/news/2012-06-nanotube-growth-errors-option.html</vt:lpwstr>
      </vt:variant>
      <vt:variant>
        <vt:lpwstr/>
      </vt:variant>
      <vt:variant>
        <vt:i4>917504</vt:i4>
      </vt:variant>
      <vt:variant>
        <vt:i4>6</vt:i4>
      </vt:variant>
      <vt:variant>
        <vt:i4>0</vt:i4>
      </vt:variant>
      <vt:variant>
        <vt:i4>5</vt:i4>
      </vt:variant>
      <vt:variant>
        <vt:lpwstr>http://www.nsf.gov/news/news_summ.jsp?cntn_id=124660</vt:lpwstr>
      </vt:variant>
      <vt:variant>
        <vt:lpwstr/>
      </vt:variant>
      <vt:variant>
        <vt:i4>1966161</vt:i4>
      </vt:variant>
      <vt:variant>
        <vt:i4>3</vt:i4>
      </vt:variant>
      <vt:variant>
        <vt:i4>0</vt:i4>
      </vt:variant>
      <vt:variant>
        <vt:i4>5</vt:i4>
      </vt:variant>
      <vt:variant>
        <vt:lpwstr>http://nanotechweb.org/cws/article/lab/51126</vt:lpwstr>
      </vt:variant>
      <vt:variant>
        <vt:lpwstr/>
      </vt:variant>
      <vt:variant>
        <vt:i4>4653130</vt:i4>
      </vt:variant>
      <vt:variant>
        <vt:i4>0</vt:i4>
      </vt:variant>
      <vt:variant>
        <vt:i4>0</vt:i4>
      </vt:variant>
      <vt:variant>
        <vt:i4>5</vt:i4>
      </vt:variant>
      <vt:variant>
        <vt:lpwstr>mailto:xuzp@tsinghua.edu.cn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ZHIPING XU</dc:title>
  <dc:subject/>
  <dc:creator>zp</dc:creator>
  <cp:keywords/>
  <cp:lastModifiedBy>gao enlai</cp:lastModifiedBy>
  <cp:revision>2</cp:revision>
  <cp:lastPrinted>2017-09-04T00:08:00Z</cp:lastPrinted>
  <dcterms:created xsi:type="dcterms:W3CDTF">2019-01-05T09:54:00Z</dcterms:created>
  <dcterms:modified xsi:type="dcterms:W3CDTF">2019-01-05T09:54:00Z</dcterms:modified>
</cp:coreProperties>
</file>