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77777777"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2864652C" w:rsidR="00225D06" w:rsidRDefault="00032B16" w:rsidP="00032B16">
                    <w:pPr>
                      <w:pStyle w:val="Sinespaciado"/>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CONSTITUIR</w:t>
                    </w:r>
                    <w:r w:rsidR="002F7564">
                      <w:rPr>
                        <w:rFonts w:asciiTheme="majorHAnsi" w:eastAsiaTheme="majorEastAsia" w:hAnsiTheme="majorHAnsi" w:cstheme="majorBidi"/>
                        <w:sz w:val="80"/>
                        <w:szCs w:val="80"/>
                      </w:rPr>
                      <w:t xml:space="preserve"> SOLICITUD</w:t>
                    </w:r>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77777777"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78F7D0E1" w:rsidR="00225D06" w:rsidRDefault="00225D06" w:rsidP="0079271C">
                    <w:pPr>
                      <w:pStyle w:val="Sinespaciado"/>
                      <w:jc w:val="center"/>
                      <w:rPr>
                        <w:b/>
                        <w:bCs/>
                      </w:rPr>
                    </w:pPr>
                    <w:r>
                      <w:rPr>
                        <w:b/>
                        <w:bCs/>
                      </w:rPr>
                      <w:t>U02</w:t>
                    </w:r>
                    <w:r w:rsidR="00FE5421">
                      <w:rPr>
                        <w:b/>
                        <w:bCs/>
                      </w:rPr>
                      <w:t>7775</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2-11-17T00:00:00Z">
                  <w:dateFormat w:val="dd/MM/yyyy"/>
                  <w:lid w:val="es-ES"/>
                  <w:storeMappedDataAs w:val="dateTime"/>
                  <w:calendar w:val="gregorian"/>
                </w:date>
              </w:sdtPr>
              <w:sdtEndPr/>
              <w:sdtContent>
                <w:tc>
                  <w:tcPr>
                    <w:tcW w:w="5000" w:type="pct"/>
                    <w:vAlign w:val="center"/>
                  </w:tcPr>
                  <w:p w14:paraId="6F9C2107" w14:textId="5D101447" w:rsidR="00225D06" w:rsidRDefault="00DF6695" w:rsidP="002F7564">
                    <w:pPr>
                      <w:pStyle w:val="Sinespaciado"/>
                      <w:jc w:val="center"/>
                      <w:rPr>
                        <w:b/>
                        <w:bCs/>
                      </w:rPr>
                    </w:pPr>
                    <w:r>
                      <w:rPr>
                        <w:b/>
                        <w:bCs/>
                      </w:rPr>
                      <w:t>1</w:t>
                    </w:r>
                    <w:r w:rsidR="002F7564">
                      <w:rPr>
                        <w:b/>
                        <w:bCs/>
                      </w:rPr>
                      <w:t>7</w:t>
                    </w:r>
                    <w:r w:rsidR="009C1789">
                      <w:rPr>
                        <w:b/>
                        <w:bCs/>
                      </w:rPr>
                      <w:t>/11</w:t>
                    </w:r>
                    <w:r w:rsidR="00E03EE5">
                      <w:rPr>
                        <w:b/>
                        <w:bCs/>
                      </w:rPr>
                      <w:t>/2022</w:t>
                    </w:r>
                  </w:p>
                </w:tc>
              </w:sdtContent>
            </w:sdt>
          </w:tr>
        </w:tbl>
        <w:p w14:paraId="06A61CAD" w14:textId="77777777" w:rsidR="00225D06" w:rsidRDefault="00225D06"/>
        <w:p w14:paraId="2DA6D34B" w14:textId="77777777" w:rsidR="00225D06" w:rsidRDefault="00225D06"/>
        <w:p w14:paraId="7404B1CB" w14:textId="77777777" w:rsidR="00225D06" w:rsidRDefault="00225D06"/>
        <w:p w14:paraId="7325B8DF" w14:textId="77777777" w:rsidR="00225D06" w:rsidRDefault="00225D06">
          <w:pPr>
            <w:rPr>
              <w:rFonts w:cs="Tahoma"/>
              <w:sz w:val="18"/>
            </w:rPr>
          </w:pPr>
          <w:r>
            <w:rPr>
              <w:rFonts w:cs="Tahoma"/>
              <w:sz w:val="18"/>
            </w:rPr>
            <w:br w:type="page"/>
          </w: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contenido</w:t>
          </w:r>
          <w:r w:rsidR="00AA2B21">
            <w:tab/>
          </w:r>
        </w:p>
        <w:p w14:paraId="7C1B8C6E" w14:textId="34679ECA" w:rsidR="002B1B66"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hyperlink w:anchor="_Toc119586076" w:history="1">
            <w:r w:rsidR="002B1B66" w:rsidRPr="00010902">
              <w:rPr>
                <w:rStyle w:val="Hipervnculo"/>
              </w:rPr>
              <w:t>1.</w:t>
            </w:r>
            <w:r w:rsidR="002B1B66">
              <w:rPr>
                <w:rFonts w:asciiTheme="minorHAnsi" w:eastAsiaTheme="minorEastAsia" w:hAnsiTheme="minorHAnsi" w:cstheme="minorBidi"/>
                <w:b w:val="0"/>
                <w:caps w:val="0"/>
                <w:sz w:val="22"/>
                <w:szCs w:val="22"/>
              </w:rPr>
              <w:tab/>
            </w:r>
            <w:r w:rsidR="002B1B66" w:rsidRPr="00010902">
              <w:rPr>
                <w:rStyle w:val="Hipervnculo"/>
              </w:rPr>
              <w:t>CONSTITUIR SOLCITUD</w:t>
            </w:r>
            <w:r w:rsidR="002B1B66">
              <w:rPr>
                <w:webHidden/>
              </w:rPr>
              <w:tab/>
            </w:r>
            <w:r w:rsidR="002B1B66">
              <w:rPr>
                <w:webHidden/>
              </w:rPr>
              <w:fldChar w:fldCharType="begin"/>
            </w:r>
            <w:r w:rsidR="002B1B66">
              <w:rPr>
                <w:webHidden/>
              </w:rPr>
              <w:instrText xml:space="preserve"> PAGEREF _Toc119586076 \h </w:instrText>
            </w:r>
            <w:r w:rsidR="002B1B66">
              <w:rPr>
                <w:webHidden/>
              </w:rPr>
            </w:r>
            <w:r w:rsidR="002B1B66">
              <w:rPr>
                <w:webHidden/>
              </w:rPr>
              <w:fldChar w:fldCharType="separate"/>
            </w:r>
            <w:r w:rsidR="002B1B66">
              <w:rPr>
                <w:webHidden/>
              </w:rPr>
              <w:t>3</w:t>
            </w:r>
            <w:r w:rsidR="002B1B66">
              <w:rPr>
                <w:webHidden/>
              </w:rPr>
              <w:fldChar w:fldCharType="end"/>
            </w:r>
          </w:hyperlink>
        </w:p>
        <w:p w14:paraId="47E75FF5" w14:textId="6B877E20" w:rsidR="002B1B66" w:rsidRDefault="003D58D4">
          <w:pPr>
            <w:pStyle w:val="TDC2"/>
            <w:rPr>
              <w:rFonts w:asciiTheme="minorHAnsi" w:eastAsiaTheme="minorEastAsia" w:hAnsiTheme="minorHAnsi" w:cstheme="minorBidi"/>
              <w:b w:val="0"/>
              <w:caps w:val="0"/>
              <w:sz w:val="22"/>
              <w:szCs w:val="22"/>
            </w:rPr>
          </w:pPr>
          <w:hyperlink w:anchor="_Toc119586077" w:history="1">
            <w:r w:rsidR="002B1B66" w:rsidRPr="00010902">
              <w:rPr>
                <w:rStyle w:val="Hipervnculo"/>
              </w:rPr>
              <w:t>1.1.</w:t>
            </w:r>
            <w:r w:rsidR="002B1B66">
              <w:rPr>
                <w:rFonts w:asciiTheme="minorHAnsi" w:eastAsiaTheme="minorEastAsia" w:hAnsiTheme="minorHAnsi" w:cstheme="minorBidi"/>
                <w:b w:val="0"/>
                <w:caps w:val="0"/>
                <w:sz w:val="22"/>
                <w:szCs w:val="22"/>
              </w:rPr>
              <w:tab/>
            </w:r>
            <w:r w:rsidR="002B1B66" w:rsidRPr="00010902">
              <w:rPr>
                <w:rStyle w:val="Hipervnculo"/>
              </w:rPr>
              <w:t>TÍTULO DEL CASO DE PRUEBA</w:t>
            </w:r>
            <w:r w:rsidR="002B1B66">
              <w:rPr>
                <w:webHidden/>
              </w:rPr>
              <w:tab/>
            </w:r>
            <w:r w:rsidR="002B1B66">
              <w:rPr>
                <w:webHidden/>
              </w:rPr>
              <w:fldChar w:fldCharType="begin"/>
            </w:r>
            <w:r w:rsidR="002B1B66">
              <w:rPr>
                <w:webHidden/>
              </w:rPr>
              <w:instrText xml:space="preserve"> PAGEREF _Toc119586077 \h </w:instrText>
            </w:r>
            <w:r w:rsidR="002B1B66">
              <w:rPr>
                <w:webHidden/>
              </w:rPr>
            </w:r>
            <w:r w:rsidR="002B1B66">
              <w:rPr>
                <w:webHidden/>
              </w:rPr>
              <w:fldChar w:fldCharType="separate"/>
            </w:r>
            <w:r w:rsidR="002B1B66">
              <w:rPr>
                <w:webHidden/>
              </w:rPr>
              <w:t>3</w:t>
            </w:r>
            <w:r w:rsidR="002B1B66">
              <w:rPr>
                <w:webHidden/>
              </w:rPr>
              <w:fldChar w:fldCharType="end"/>
            </w:r>
          </w:hyperlink>
        </w:p>
        <w:p w14:paraId="1259078F" w14:textId="48225F3F" w:rsidR="002B1B66" w:rsidRDefault="003D58D4">
          <w:pPr>
            <w:pStyle w:val="TDC2"/>
            <w:rPr>
              <w:rFonts w:asciiTheme="minorHAnsi" w:eastAsiaTheme="minorEastAsia" w:hAnsiTheme="minorHAnsi" w:cstheme="minorBidi"/>
              <w:b w:val="0"/>
              <w:caps w:val="0"/>
              <w:sz w:val="22"/>
              <w:szCs w:val="22"/>
            </w:rPr>
          </w:pPr>
          <w:hyperlink w:anchor="_Toc119586078" w:history="1">
            <w:r w:rsidR="002B1B66" w:rsidRPr="00010902">
              <w:rPr>
                <w:rStyle w:val="Hipervnculo"/>
              </w:rPr>
              <w:t>1.2.</w:t>
            </w:r>
            <w:r w:rsidR="002B1B66">
              <w:rPr>
                <w:rFonts w:asciiTheme="minorHAnsi" w:eastAsiaTheme="minorEastAsia" w:hAnsiTheme="minorHAnsi" w:cstheme="minorBidi"/>
                <w:b w:val="0"/>
                <w:caps w:val="0"/>
                <w:sz w:val="22"/>
                <w:szCs w:val="22"/>
              </w:rPr>
              <w:tab/>
            </w:r>
            <w:r w:rsidR="002B1B66" w:rsidRPr="00010902">
              <w:rPr>
                <w:rStyle w:val="Hipervnculo"/>
              </w:rPr>
              <w:t>DESCRIPCIÓN</w:t>
            </w:r>
            <w:r w:rsidR="002B1B66">
              <w:rPr>
                <w:webHidden/>
              </w:rPr>
              <w:tab/>
            </w:r>
            <w:r w:rsidR="002B1B66">
              <w:rPr>
                <w:webHidden/>
              </w:rPr>
              <w:fldChar w:fldCharType="begin"/>
            </w:r>
            <w:r w:rsidR="002B1B66">
              <w:rPr>
                <w:webHidden/>
              </w:rPr>
              <w:instrText xml:space="preserve"> PAGEREF _Toc119586078 \h </w:instrText>
            </w:r>
            <w:r w:rsidR="002B1B66">
              <w:rPr>
                <w:webHidden/>
              </w:rPr>
            </w:r>
            <w:r w:rsidR="002B1B66">
              <w:rPr>
                <w:webHidden/>
              </w:rPr>
              <w:fldChar w:fldCharType="separate"/>
            </w:r>
            <w:r w:rsidR="002B1B66">
              <w:rPr>
                <w:webHidden/>
              </w:rPr>
              <w:t>3</w:t>
            </w:r>
            <w:r w:rsidR="002B1B66">
              <w:rPr>
                <w:webHidden/>
              </w:rPr>
              <w:fldChar w:fldCharType="end"/>
            </w:r>
          </w:hyperlink>
        </w:p>
        <w:p w14:paraId="7C83AC59" w14:textId="751D561F" w:rsidR="002B1B66" w:rsidRDefault="003D58D4">
          <w:pPr>
            <w:pStyle w:val="TDC2"/>
            <w:rPr>
              <w:rFonts w:asciiTheme="minorHAnsi" w:eastAsiaTheme="minorEastAsia" w:hAnsiTheme="minorHAnsi" w:cstheme="minorBidi"/>
              <w:b w:val="0"/>
              <w:caps w:val="0"/>
              <w:sz w:val="22"/>
              <w:szCs w:val="22"/>
            </w:rPr>
          </w:pPr>
          <w:hyperlink w:anchor="_Toc119586079" w:history="1">
            <w:r w:rsidR="002B1B66" w:rsidRPr="00010902">
              <w:rPr>
                <w:rStyle w:val="Hipervnculo"/>
              </w:rPr>
              <w:t>1.3.</w:t>
            </w:r>
            <w:r w:rsidR="002B1B66">
              <w:rPr>
                <w:rFonts w:asciiTheme="minorHAnsi" w:eastAsiaTheme="minorEastAsia" w:hAnsiTheme="minorHAnsi" w:cstheme="minorBidi"/>
                <w:b w:val="0"/>
                <w:caps w:val="0"/>
                <w:sz w:val="22"/>
                <w:szCs w:val="22"/>
              </w:rPr>
              <w:tab/>
            </w:r>
            <w:r w:rsidR="002B1B66" w:rsidRPr="00010902">
              <w:rPr>
                <w:rStyle w:val="Hipervnculo"/>
              </w:rPr>
              <w:t>CONSTITUIR SOLICITUD</w:t>
            </w:r>
            <w:r w:rsidR="002B1B66">
              <w:rPr>
                <w:webHidden/>
              </w:rPr>
              <w:tab/>
            </w:r>
            <w:r w:rsidR="002B1B66">
              <w:rPr>
                <w:webHidden/>
              </w:rPr>
              <w:fldChar w:fldCharType="begin"/>
            </w:r>
            <w:r w:rsidR="002B1B66">
              <w:rPr>
                <w:webHidden/>
              </w:rPr>
              <w:instrText xml:space="preserve"> PAGEREF _Toc119586079 \h </w:instrText>
            </w:r>
            <w:r w:rsidR="002B1B66">
              <w:rPr>
                <w:webHidden/>
              </w:rPr>
            </w:r>
            <w:r w:rsidR="002B1B66">
              <w:rPr>
                <w:webHidden/>
              </w:rPr>
              <w:fldChar w:fldCharType="separate"/>
            </w:r>
            <w:r w:rsidR="002B1B66">
              <w:rPr>
                <w:webHidden/>
              </w:rPr>
              <w:t>3</w:t>
            </w:r>
            <w:r w:rsidR="002B1B66">
              <w:rPr>
                <w:webHidden/>
              </w:rPr>
              <w:fldChar w:fldCharType="end"/>
            </w:r>
          </w:hyperlink>
        </w:p>
        <w:p w14:paraId="6277C366" w14:textId="075B7EA5" w:rsidR="002B1B66" w:rsidRDefault="003D58D4">
          <w:pPr>
            <w:pStyle w:val="TDC2"/>
            <w:rPr>
              <w:rFonts w:asciiTheme="minorHAnsi" w:eastAsiaTheme="minorEastAsia" w:hAnsiTheme="minorHAnsi" w:cstheme="minorBidi"/>
              <w:b w:val="0"/>
              <w:caps w:val="0"/>
              <w:sz w:val="22"/>
              <w:szCs w:val="22"/>
            </w:rPr>
          </w:pPr>
          <w:hyperlink w:anchor="_Toc119586080" w:history="1">
            <w:r w:rsidR="002B1B66" w:rsidRPr="00010902">
              <w:rPr>
                <w:rStyle w:val="Hipervnculo"/>
              </w:rPr>
              <w:t>1.4.</w:t>
            </w:r>
            <w:r w:rsidR="002B1B66">
              <w:rPr>
                <w:rFonts w:asciiTheme="minorHAnsi" w:eastAsiaTheme="minorEastAsia" w:hAnsiTheme="minorHAnsi" w:cstheme="minorBidi"/>
                <w:b w:val="0"/>
                <w:caps w:val="0"/>
                <w:sz w:val="22"/>
                <w:szCs w:val="22"/>
              </w:rPr>
              <w:tab/>
            </w:r>
            <w:r w:rsidR="002B1B66" w:rsidRPr="00010902">
              <w:rPr>
                <w:rStyle w:val="Hipervnculo"/>
              </w:rPr>
              <w:t>MEJORAS PRÓXIMAS FASES</w:t>
            </w:r>
            <w:r w:rsidR="002B1B66">
              <w:rPr>
                <w:webHidden/>
              </w:rPr>
              <w:tab/>
            </w:r>
            <w:r w:rsidR="002B1B66">
              <w:rPr>
                <w:webHidden/>
              </w:rPr>
              <w:fldChar w:fldCharType="begin"/>
            </w:r>
            <w:r w:rsidR="002B1B66">
              <w:rPr>
                <w:webHidden/>
              </w:rPr>
              <w:instrText xml:space="preserve"> PAGEREF _Toc119586080 \h </w:instrText>
            </w:r>
            <w:r w:rsidR="002B1B66">
              <w:rPr>
                <w:webHidden/>
              </w:rPr>
            </w:r>
            <w:r w:rsidR="002B1B66">
              <w:rPr>
                <w:webHidden/>
              </w:rPr>
              <w:fldChar w:fldCharType="separate"/>
            </w:r>
            <w:r w:rsidR="002B1B66">
              <w:rPr>
                <w:webHidden/>
              </w:rPr>
              <w:t>7</w:t>
            </w:r>
            <w:r w:rsidR="002B1B66">
              <w:rPr>
                <w:webHidden/>
              </w:rPr>
              <w:fldChar w:fldCharType="end"/>
            </w:r>
          </w:hyperlink>
        </w:p>
        <w:p w14:paraId="0E6E7BCB" w14:textId="7191A95F"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397C547C" w14:textId="54F8D0DC" w:rsidR="000F6C5A" w:rsidRPr="000F6C5A" w:rsidRDefault="00032B16" w:rsidP="007C2F1F">
      <w:pPr>
        <w:pStyle w:val="Ttulo1"/>
      </w:pPr>
      <w:bookmarkStart w:id="0" w:name="_Toc119586076"/>
      <w:r>
        <w:rPr>
          <w:caps w:val="0"/>
        </w:rPr>
        <w:lastRenderedPageBreak/>
        <w:t>CONSTITUIR</w:t>
      </w:r>
      <w:r w:rsidR="002F7564">
        <w:rPr>
          <w:caps w:val="0"/>
        </w:rPr>
        <w:t xml:space="preserve"> SOL</w:t>
      </w:r>
      <w:r w:rsidR="00546FFD">
        <w:rPr>
          <w:caps w:val="0"/>
        </w:rPr>
        <w:t>I</w:t>
      </w:r>
      <w:r w:rsidR="002F7564">
        <w:rPr>
          <w:caps w:val="0"/>
        </w:rPr>
        <w:t>CITUD</w:t>
      </w:r>
      <w:bookmarkEnd w:id="0"/>
    </w:p>
    <w:p w14:paraId="71C1E83E" w14:textId="77777777" w:rsidR="000F6C5A" w:rsidRDefault="000F6C5A" w:rsidP="007C2F1F">
      <w:pPr>
        <w:jc w:val="both"/>
        <w:rPr>
          <w:rFonts w:cs="Tahoma"/>
          <w:sz w:val="18"/>
        </w:rPr>
      </w:pPr>
    </w:p>
    <w:p w14:paraId="36F79280" w14:textId="77777777" w:rsidR="000F6C5A" w:rsidRDefault="000F6C5A" w:rsidP="007C2F1F">
      <w:pPr>
        <w:pStyle w:val="Ttulo2"/>
      </w:pPr>
      <w:bookmarkStart w:id="1" w:name="_Toc119586077"/>
      <w:r>
        <w:t>TÍTULO DEL CASO DE PRUEBA</w:t>
      </w:r>
      <w:bookmarkEnd w:id="1"/>
    </w:p>
    <w:p w14:paraId="157CD53E" w14:textId="1BED2B03" w:rsidR="00912E5C" w:rsidRDefault="003D58D4"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EndPr/>
        <w:sdtContent>
          <w:r w:rsidR="00032B16">
            <w:rPr>
              <w:rFonts w:cs="Tahoma"/>
              <w:szCs w:val="20"/>
            </w:rPr>
            <w:t>CONSTITUIR SOLICITUD</w:t>
          </w:r>
        </w:sdtContent>
      </w:sdt>
      <w:r w:rsidR="00B61111" w:rsidRPr="005C318B">
        <w:rPr>
          <w:rFonts w:cs="Tahoma"/>
          <w:szCs w:val="20"/>
        </w:rPr>
        <w:t>.</w:t>
      </w:r>
    </w:p>
    <w:p w14:paraId="650A09F1" w14:textId="77777777" w:rsidR="00DC5C0A" w:rsidRDefault="00DC5C0A" w:rsidP="007C2F1F">
      <w:pPr>
        <w:jc w:val="both"/>
        <w:rPr>
          <w:rFonts w:cs="Tahoma"/>
          <w:sz w:val="18"/>
        </w:rPr>
      </w:pPr>
    </w:p>
    <w:p w14:paraId="2B51B10B" w14:textId="5F00D75A" w:rsidR="00A32558" w:rsidRPr="00A32558" w:rsidRDefault="000F6C5A" w:rsidP="00A32558">
      <w:pPr>
        <w:pStyle w:val="Ttulo2"/>
      </w:pPr>
      <w:bookmarkStart w:id="2" w:name="_Toc119586078"/>
      <w:r>
        <w:t>DESCRIPCIÓN</w:t>
      </w:r>
      <w:bookmarkEnd w:id="2"/>
    </w:p>
    <w:p w14:paraId="4DAF0F30" w14:textId="65256D5C" w:rsidR="002E6314" w:rsidRDefault="002D0953" w:rsidP="007C2F1F">
      <w:pPr>
        <w:jc w:val="both"/>
        <w:rPr>
          <w:rFonts w:cs="Tahoma"/>
          <w:szCs w:val="20"/>
        </w:rPr>
      </w:pPr>
      <w:r>
        <w:rPr>
          <w:rFonts w:cs="Tahoma"/>
          <w:szCs w:val="20"/>
        </w:rPr>
        <w:t xml:space="preserve">El objetivo de la prueba </w:t>
      </w:r>
      <w:r w:rsidR="002F0FD4">
        <w:rPr>
          <w:rFonts w:cs="Tahoma"/>
          <w:szCs w:val="20"/>
        </w:rPr>
        <w:t xml:space="preserve">es </w:t>
      </w:r>
      <w:r w:rsidR="00032B16">
        <w:rPr>
          <w:rFonts w:cs="Tahoma"/>
          <w:szCs w:val="20"/>
        </w:rPr>
        <w:t>constituir el acuerdo previamente creado</w:t>
      </w:r>
      <w:r w:rsidR="00895652">
        <w:rPr>
          <w:rFonts w:cs="Tahoma"/>
          <w:szCs w:val="20"/>
        </w:rPr>
        <w:t>.</w:t>
      </w:r>
    </w:p>
    <w:p w14:paraId="6139174F" w14:textId="77777777" w:rsidR="00A32558" w:rsidRDefault="00A32558" w:rsidP="00A32558">
      <w:pPr>
        <w:jc w:val="both"/>
        <w:rPr>
          <w:rFonts w:cs="Tahoma"/>
          <w:sz w:val="18"/>
        </w:rPr>
      </w:pPr>
    </w:p>
    <w:p w14:paraId="664018F3" w14:textId="796474DA" w:rsidR="00A32558" w:rsidRDefault="00032B16" w:rsidP="00A32558">
      <w:pPr>
        <w:pStyle w:val="Ttulo2"/>
        <w:rPr>
          <w:caps w:val="0"/>
        </w:rPr>
      </w:pPr>
      <w:bookmarkStart w:id="3" w:name="_Toc119586079"/>
      <w:r>
        <w:rPr>
          <w:caps w:val="0"/>
        </w:rPr>
        <w:t>CONSTITUIR</w:t>
      </w:r>
      <w:r w:rsidR="002F7564">
        <w:rPr>
          <w:caps w:val="0"/>
        </w:rPr>
        <w:t xml:space="preserve"> SOLIC</w:t>
      </w:r>
      <w:r w:rsidR="005C4F07">
        <w:rPr>
          <w:caps w:val="0"/>
        </w:rPr>
        <w:t>I</w:t>
      </w:r>
      <w:r w:rsidR="002F7564">
        <w:rPr>
          <w:caps w:val="0"/>
        </w:rPr>
        <w:t>TUD</w:t>
      </w:r>
      <w:bookmarkEnd w:id="3"/>
    </w:p>
    <w:p w14:paraId="1A66131E" w14:textId="77777777" w:rsidR="001A76C9" w:rsidRPr="002F0427" w:rsidRDefault="001A76C9" w:rsidP="001A76C9">
      <w:pPr>
        <w:jc w:val="both"/>
        <w:rPr>
          <w:rFonts w:cs="Tahoma"/>
          <w:b/>
          <w:szCs w:val="20"/>
          <w:u w:val="single"/>
        </w:rPr>
      </w:pPr>
      <w:r w:rsidRPr="002F0427">
        <w:rPr>
          <w:rFonts w:cs="Tahoma"/>
          <w:b/>
          <w:szCs w:val="20"/>
          <w:u w:val="single"/>
        </w:rPr>
        <w:t>Descripción:</w:t>
      </w:r>
    </w:p>
    <w:p w14:paraId="58F8175A" w14:textId="27030838" w:rsidR="001A76C9" w:rsidRDefault="00032B16" w:rsidP="001A76C9">
      <w:pPr>
        <w:jc w:val="both"/>
        <w:rPr>
          <w:rFonts w:cs="Tahoma"/>
          <w:szCs w:val="20"/>
        </w:rPr>
      </w:pPr>
      <w:r>
        <w:rPr>
          <w:rFonts w:cs="Tahoma"/>
          <w:szCs w:val="20"/>
        </w:rPr>
        <w:t xml:space="preserve">En este caso se va a </w:t>
      </w:r>
      <w:r w:rsidR="00546FFD">
        <w:rPr>
          <w:rFonts w:cs="Tahoma"/>
          <w:szCs w:val="20"/>
        </w:rPr>
        <w:t>proceder</w:t>
      </w:r>
      <w:r>
        <w:rPr>
          <w:rFonts w:cs="Tahoma"/>
          <w:szCs w:val="20"/>
        </w:rPr>
        <w:t xml:space="preserve"> a constituir el acuerdo previamente creado</w:t>
      </w:r>
      <w:r w:rsidR="001A76C9">
        <w:rPr>
          <w:rFonts w:cs="Tahoma"/>
          <w:szCs w:val="20"/>
        </w:rPr>
        <w:t>.</w:t>
      </w:r>
    </w:p>
    <w:p w14:paraId="40A4AD0A" w14:textId="77777777" w:rsidR="001A76C9" w:rsidRDefault="001A76C9" w:rsidP="001A76C9">
      <w:pPr>
        <w:jc w:val="both"/>
        <w:rPr>
          <w:rFonts w:cs="Tahoma"/>
        </w:rPr>
      </w:pPr>
    </w:p>
    <w:p w14:paraId="088F2E34" w14:textId="77777777" w:rsidR="001A76C9" w:rsidRDefault="001A76C9" w:rsidP="001A76C9">
      <w:pPr>
        <w:pStyle w:val="Ttulo4"/>
        <w:numPr>
          <w:ilvl w:val="3"/>
          <w:numId w:val="1"/>
        </w:numPr>
        <w:tabs>
          <w:tab w:val="clear" w:pos="4765"/>
          <w:tab w:val="num" w:pos="2923"/>
        </w:tabs>
        <w:ind w:left="1134" w:hanging="1134"/>
      </w:pPr>
      <w:r>
        <w:t xml:space="preserve">Step 1 Introducir Acuerdo </w:t>
      </w:r>
    </w:p>
    <w:p w14:paraId="77EC44FF" w14:textId="79793DB3" w:rsidR="001A76C9" w:rsidRDefault="001A76C9" w:rsidP="001A76C9">
      <w:pPr>
        <w:jc w:val="both"/>
      </w:pPr>
      <w:r>
        <w:t xml:space="preserve">Accedemos a ventana </w:t>
      </w:r>
      <w:r w:rsidR="005C4F07">
        <w:rPr>
          <w:b/>
        </w:rPr>
        <w:t>IRIS – Result</w:t>
      </w:r>
      <w:r w:rsidRPr="002E4CE2">
        <w:rPr>
          <w:b/>
        </w:rPr>
        <w:t>ados Operación &lt;Constitución&gt;</w:t>
      </w:r>
      <w:r w:rsidR="00546FFD">
        <w:rPr>
          <w:b/>
        </w:rPr>
        <w:t xml:space="preserve"> </w:t>
      </w:r>
      <w:r w:rsidR="00546FFD">
        <w:t>desde el menú Constituir &gt; Acuerdo y accedemos a la ventana</w:t>
      </w:r>
      <w:r>
        <w:t>.</w:t>
      </w:r>
    </w:p>
    <w:p w14:paraId="3E1FEF1C" w14:textId="77777777" w:rsidR="001A76C9" w:rsidRDefault="001A76C9" w:rsidP="001A76C9">
      <w:pPr>
        <w:jc w:val="both"/>
        <w:rPr>
          <w:rFonts w:cs="Tahoma"/>
        </w:rPr>
      </w:pPr>
      <w:r w:rsidRPr="00334CC3">
        <w:rPr>
          <w:rFonts w:cs="Tahoma"/>
          <w:noProof/>
        </w:rPr>
        <w:drawing>
          <wp:inline distT="0" distB="0" distL="0" distR="0" wp14:anchorId="792898E3" wp14:editId="257E43A3">
            <wp:extent cx="3158490" cy="3203245"/>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62273" cy="3207081"/>
                    </a:xfrm>
                    <a:prstGeom prst="rect">
                      <a:avLst/>
                    </a:prstGeom>
                  </pic:spPr>
                </pic:pic>
              </a:graphicData>
            </a:graphic>
          </wp:inline>
        </w:drawing>
      </w:r>
    </w:p>
    <w:p w14:paraId="245B3E74" w14:textId="40DFBF29" w:rsidR="001A76C9" w:rsidRDefault="001A76C9" w:rsidP="001A76C9">
      <w:pPr>
        <w:jc w:val="both"/>
        <w:rPr>
          <w:rFonts w:cs="Tahoma"/>
          <w:szCs w:val="20"/>
        </w:rPr>
      </w:pPr>
      <w:r>
        <w:rPr>
          <w:rFonts w:cs="Tahoma"/>
          <w:szCs w:val="20"/>
        </w:rPr>
        <w:t>Verificamos</w:t>
      </w:r>
      <w:r w:rsidRPr="003C716C">
        <w:rPr>
          <w:rFonts w:cs="Tahoma"/>
          <w:szCs w:val="20"/>
        </w:rPr>
        <w:t xml:space="preserve"> que se accede a la ventana “</w:t>
      </w:r>
      <w:r w:rsidRPr="002E4CE2">
        <w:rPr>
          <w:b/>
        </w:rPr>
        <w:t xml:space="preserve">IRIS – </w:t>
      </w:r>
      <w:r w:rsidR="00D30B69" w:rsidRPr="002E4CE2">
        <w:rPr>
          <w:b/>
        </w:rPr>
        <w:t>Resultados</w:t>
      </w:r>
      <w:r w:rsidRPr="002E4CE2">
        <w:rPr>
          <w:b/>
        </w:rPr>
        <w:t xml:space="preserve"> Operación &lt;Constitución&gt;</w:t>
      </w:r>
      <w:r>
        <w:rPr>
          <w:rFonts w:cs="Tahoma"/>
          <w:b/>
          <w:szCs w:val="20"/>
        </w:rPr>
        <w:t>”</w:t>
      </w:r>
      <w:r w:rsidR="006B4E01">
        <w:rPr>
          <w:rFonts w:cs="Tahoma"/>
          <w:szCs w:val="20"/>
        </w:rPr>
        <w:t>, p</w:t>
      </w:r>
      <w:r>
        <w:rPr>
          <w:rFonts w:cs="Tahoma"/>
          <w:szCs w:val="20"/>
        </w:rPr>
        <w:t>ara ello se valida que la ventana existe.</w:t>
      </w:r>
    </w:p>
    <w:p w14:paraId="5B77A55B" w14:textId="77777777" w:rsidR="001A76C9" w:rsidRDefault="001A76C9" w:rsidP="001A76C9">
      <w:pPr>
        <w:jc w:val="both"/>
        <w:rPr>
          <w:rFonts w:cs="Tahoma"/>
          <w:szCs w:val="20"/>
        </w:rPr>
      </w:pPr>
      <w:r>
        <w:rPr>
          <w:rFonts w:cs="Tahoma"/>
          <w:szCs w:val="20"/>
        </w:rPr>
        <w:t>A continuación, se expone el código empleado para acceder a la ventana.</w:t>
      </w:r>
    </w:p>
    <w:p w14:paraId="180F7D43" w14:textId="77777777" w:rsidR="001A76C9" w:rsidRDefault="001A76C9" w:rsidP="001A76C9">
      <w:pPr>
        <w:jc w:val="both"/>
        <w:rPr>
          <w:rFonts w:cs="Tahoma"/>
        </w:rPr>
      </w:pPr>
      <w:r w:rsidRPr="00915239">
        <w:rPr>
          <w:rFonts w:cs="Tahoma"/>
          <w:noProof/>
        </w:rPr>
        <w:drawing>
          <wp:inline distT="0" distB="0" distL="0" distR="0" wp14:anchorId="77F591C3" wp14:editId="22E5E5F8">
            <wp:extent cx="4017354" cy="573907"/>
            <wp:effectExtent l="76200" t="76200" r="135890" b="131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49778" cy="5785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4527B7" w14:textId="77777777" w:rsidR="001A76C9" w:rsidRDefault="001A76C9" w:rsidP="001A76C9">
      <w:pPr>
        <w:jc w:val="both"/>
        <w:rPr>
          <w:rFonts w:cs="Tahoma"/>
          <w:szCs w:val="20"/>
        </w:rPr>
      </w:pPr>
      <w:r>
        <w:rPr>
          <w:rFonts w:cs="Tahoma"/>
          <w:szCs w:val="20"/>
        </w:rPr>
        <w:t>Validaremos que los siguientes campos y botones aparezcan habilitados o deshabilitados:</w:t>
      </w:r>
    </w:p>
    <w:p w14:paraId="6911700B" w14:textId="608E419E" w:rsidR="001A76C9" w:rsidRDefault="001A76C9" w:rsidP="001A76C9">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de la ventana (existe).</w:t>
      </w:r>
    </w:p>
    <w:p w14:paraId="5D044AA8" w14:textId="05618050" w:rsidR="001A76C9" w:rsidRPr="00915239" w:rsidRDefault="001A76C9" w:rsidP="001A76C9">
      <w:pPr>
        <w:pStyle w:val="Prrafodelista"/>
        <w:numPr>
          <w:ilvl w:val="0"/>
          <w:numId w:val="37"/>
        </w:numPr>
        <w:ind w:left="720"/>
        <w:jc w:val="both"/>
        <w:rPr>
          <w:rFonts w:cs="Tahoma"/>
          <w:szCs w:val="20"/>
        </w:rPr>
      </w:pPr>
      <w:r>
        <w:rPr>
          <w:rFonts w:cs="Tahoma"/>
          <w:szCs w:val="20"/>
        </w:rPr>
        <w:t xml:space="preserve">Campos Acuerdo (deshabilitado </w:t>
      </w:r>
      <w:r w:rsidR="006B4E01">
        <w:rPr>
          <w:rFonts w:cs="Tahoma"/>
          <w:szCs w:val="20"/>
        </w:rPr>
        <w:t>e informados</w:t>
      </w:r>
      <w:r>
        <w:rPr>
          <w:rFonts w:cs="Tahoma"/>
          <w:szCs w:val="20"/>
        </w:rPr>
        <w:t>).</w:t>
      </w:r>
    </w:p>
    <w:p w14:paraId="2ABCAB0B" w14:textId="3E24B254" w:rsidR="006B4E01" w:rsidRDefault="001A76C9" w:rsidP="001A76C9">
      <w:pPr>
        <w:pStyle w:val="Prrafodelista"/>
        <w:numPr>
          <w:ilvl w:val="0"/>
          <w:numId w:val="37"/>
        </w:numPr>
        <w:ind w:left="720"/>
        <w:jc w:val="both"/>
        <w:rPr>
          <w:rFonts w:cs="Tahoma"/>
          <w:szCs w:val="20"/>
        </w:rPr>
      </w:pPr>
      <w:r>
        <w:rPr>
          <w:rFonts w:cs="Tahoma"/>
          <w:szCs w:val="20"/>
        </w:rPr>
        <w:t>Fecha de Valor (</w:t>
      </w:r>
      <w:r w:rsidR="006B4E01">
        <w:rPr>
          <w:rFonts w:cs="Tahoma"/>
          <w:szCs w:val="20"/>
        </w:rPr>
        <w:t>informado</w:t>
      </w:r>
      <w:r>
        <w:rPr>
          <w:rFonts w:cs="Tahoma"/>
          <w:szCs w:val="20"/>
        </w:rPr>
        <w:t xml:space="preserve">) </w:t>
      </w:r>
    </w:p>
    <w:p w14:paraId="08B1081E" w14:textId="05F67948" w:rsidR="001A76C9" w:rsidRDefault="001A76C9" w:rsidP="001A76C9">
      <w:pPr>
        <w:pStyle w:val="Prrafodelista"/>
        <w:numPr>
          <w:ilvl w:val="0"/>
          <w:numId w:val="37"/>
        </w:numPr>
        <w:ind w:left="720"/>
        <w:jc w:val="both"/>
        <w:rPr>
          <w:rFonts w:cs="Tahoma"/>
          <w:szCs w:val="20"/>
        </w:rPr>
      </w:pPr>
      <w:r>
        <w:rPr>
          <w:rFonts w:cs="Tahoma"/>
          <w:szCs w:val="20"/>
        </w:rPr>
        <w:t xml:space="preserve">Fecha </w:t>
      </w:r>
      <w:r w:rsidR="006B4E01">
        <w:rPr>
          <w:rFonts w:cs="Tahoma"/>
          <w:szCs w:val="20"/>
        </w:rPr>
        <w:t>Formalización (deshabilitado e informado</w:t>
      </w:r>
      <w:r>
        <w:rPr>
          <w:rFonts w:cs="Tahoma"/>
          <w:szCs w:val="20"/>
        </w:rPr>
        <w:t>).</w:t>
      </w:r>
    </w:p>
    <w:p w14:paraId="0A912EC2" w14:textId="77777777" w:rsidR="001A76C9" w:rsidRDefault="001A76C9" w:rsidP="001A76C9">
      <w:pPr>
        <w:pStyle w:val="Prrafodelista"/>
        <w:numPr>
          <w:ilvl w:val="0"/>
          <w:numId w:val="37"/>
        </w:numPr>
        <w:ind w:left="720"/>
        <w:jc w:val="both"/>
        <w:rPr>
          <w:rFonts w:cs="Tahoma"/>
          <w:szCs w:val="20"/>
        </w:rPr>
      </w:pPr>
      <w:r>
        <w:rPr>
          <w:rFonts w:cs="Tahoma"/>
          <w:szCs w:val="20"/>
        </w:rPr>
        <w:t>Campo Razón (deshabilitado).</w:t>
      </w:r>
    </w:p>
    <w:p w14:paraId="7EBB835E" w14:textId="77777777" w:rsidR="001A76C9" w:rsidRDefault="001A76C9" w:rsidP="001A76C9">
      <w:pPr>
        <w:pStyle w:val="Prrafodelista"/>
        <w:numPr>
          <w:ilvl w:val="0"/>
          <w:numId w:val="37"/>
        </w:numPr>
        <w:ind w:left="720"/>
        <w:jc w:val="both"/>
        <w:rPr>
          <w:rFonts w:cs="Tahoma"/>
          <w:szCs w:val="20"/>
        </w:rPr>
      </w:pPr>
      <w:r>
        <w:rPr>
          <w:rFonts w:cs="Tahoma"/>
          <w:szCs w:val="20"/>
        </w:rPr>
        <w:t>Botones: CRM, Ejecutar y Cerrar (habilitados), Ver y Simular (deshabilitados)</w:t>
      </w:r>
    </w:p>
    <w:p w14:paraId="7AABA482" w14:textId="6084235A" w:rsidR="001A76C9" w:rsidRPr="006D5C83" w:rsidRDefault="006B4E01" w:rsidP="001A76C9">
      <w:pPr>
        <w:pStyle w:val="Prrafodelista"/>
        <w:numPr>
          <w:ilvl w:val="0"/>
          <w:numId w:val="37"/>
        </w:numPr>
        <w:ind w:left="720"/>
        <w:jc w:val="both"/>
        <w:rPr>
          <w:rFonts w:cs="Tahoma"/>
          <w:szCs w:val="20"/>
        </w:rPr>
      </w:pPr>
      <w:r>
        <w:rPr>
          <w:rFonts w:cs="Tahoma"/>
          <w:szCs w:val="20"/>
        </w:rPr>
        <w:t>Campo Barra de estado (</w:t>
      </w:r>
      <w:r w:rsidR="001A76C9">
        <w:rPr>
          <w:rFonts w:cs="Tahoma"/>
          <w:szCs w:val="20"/>
        </w:rPr>
        <w:t>vacío</w:t>
      </w:r>
      <w:r>
        <w:rPr>
          <w:rFonts w:cs="Tahoma"/>
          <w:szCs w:val="20"/>
        </w:rPr>
        <w:t>)</w:t>
      </w:r>
      <w:r w:rsidR="001A76C9">
        <w:rPr>
          <w:rFonts w:cs="Tahoma"/>
          <w:szCs w:val="20"/>
        </w:rPr>
        <w:t>.</w:t>
      </w:r>
    </w:p>
    <w:p w14:paraId="04EB7FBB" w14:textId="77777777" w:rsidR="001A76C9" w:rsidRPr="00CF7AB8" w:rsidRDefault="001A76C9" w:rsidP="001A76C9">
      <w:pPr>
        <w:jc w:val="both"/>
        <w:rPr>
          <w:rFonts w:cs="Tahoma"/>
          <w:szCs w:val="20"/>
        </w:rPr>
      </w:pPr>
      <w:r>
        <w:rPr>
          <w:rFonts w:cs="Tahoma"/>
          <w:szCs w:val="20"/>
        </w:rPr>
        <w:lastRenderedPageBreak/>
        <w:t>Seguidamente, se presenta el código de validación de la ventana:</w:t>
      </w:r>
    </w:p>
    <w:p w14:paraId="25C579ED" w14:textId="1BFF02E4" w:rsidR="001A76C9" w:rsidRPr="006B4E01" w:rsidRDefault="006B4E01" w:rsidP="001A76C9">
      <w:pPr>
        <w:jc w:val="both"/>
        <w:rPr>
          <w:rFonts w:cs="Tahoma"/>
        </w:rPr>
      </w:pPr>
      <w:r w:rsidRPr="006B4E01">
        <w:rPr>
          <w:rFonts w:cs="Tahoma"/>
          <w:noProof/>
        </w:rPr>
        <w:drawing>
          <wp:inline distT="0" distB="0" distL="0" distR="0" wp14:anchorId="72C3D1BB" wp14:editId="35B41B75">
            <wp:extent cx="5939790" cy="2466340"/>
            <wp:effectExtent l="76200" t="76200" r="137160" b="12446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466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E33AF6" w14:textId="77777777" w:rsidR="001A76C9" w:rsidRDefault="001A76C9" w:rsidP="001A76C9">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5F59BC3E" w14:textId="77777777" w:rsidR="001A76C9" w:rsidRDefault="001A76C9" w:rsidP="001A76C9">
      <w:pPr>
        <w:jc w:val="both"/>
        <w:rPr>
          <w:rFonts w:cs="Tahoma"/>
          <w:szCs w:val="20"/>
        </w:rPr>
      </w:pPr>
    </w:p>
    <w:p w14:paraId="10977E4D" w14:textId="77777777" w:rsidR="001A76C9" w:rsidRDefault="001A76C9" w:rsidP="001A76C9">
      <w:pPr>
        <w:pStyle w:val="Ttulo4"/>
        <w:numPr>
          <w:ilvl w:val="3"/>
          <w:numId w:val="1"/>
        </w:numPr>
        <w:tabs>
          <w:tab w:val="clear" w:pos="4765"/>
          <w:tab w:val="num" w:pos="2923"/>
        </w:tabs>
        <w:ind w:left="1134" w:hanging="1134"/>
      </w:pPr>
      <w:r>
        <w:t>Step 2 ejecutar la constitución del acuerdo</w:t>
      </w:r>
    </w:p>
    <w:p w14:paraId="1ED51968" w14:textId="66FBF22E" w:rsidR="001A76C9" w:rsidRDefault="001A76C9" w:rsidP="001A76C9">
      <w:pPr>
        <w:jc w:val="both"/>
        <w:rPr>
          <w:rFonts w:cs="Tahoma"/>
          <w:szCs w:val="20"/>
        </w:rPr>
      </w:pPr>
      <w:r>
        <w:rPr>
          <w:rFonts w:cs="Tahoma"/>
          <w:szCs w:val="20"/>
        </w:rPr>
        <w:t>Pulsamos en el botón ejecutar, para realizar la operación.</w:t>
      </w:r>
    </w:p>
    <w:p w14:paraId="6A86AA45" w14:textId="5B878112" w:rsidR="006B4E01" w:rsidRDefault="006B4E01" w:rsidP="001A76C9">
      <w:pPr>
        <w:jc w:val="both"/>
        <w:rPr>
          <w:rFonts w:cs="Tahoma"/>
          <w:szCs w:val="20"/>
        </w:rPr>
      </w:pPr>
      <w:r w:rsidRPr="00334CC3">
        <w:rPr>
          <w:rFonts w:cs="Tahoma"/>
          <w:noProof/>
        </w:rPr>
        <w:drawing>
          <wp:inline distT="0" distB="0" distL="0" distR="0" wp14:anchorId="4BECD99A" wp14:editId="4F9EB502">
            <wp:extent cx="3931920" cy="39876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8920" cy="4004876"/>
                    </a:xfrm>
                    <a:prstGeom prst="rect">
                      <a:avLst/>
                    </a:prstGeom>
                  </pic:spPr>
                </pic:pic>
              </a:graphicData>
            </a:graphic>
          </wp:inline>
        </w:drawing>
      </w:r>
    </w:p>
    <w:p w14:paraId="786F88D8" w14:textId="303E0929" w:rsidR="006B4E01" w:rsidRDefault="006B4E01" w:rsidP="001A76C9">
      <w:pPr>
        <w:jc w:val="both"/>
        <w:rPr>
          <w:rFonts w:cs="Tahoma"/>
          <w:szCs w:val="20"/>
        </w:rPr>
      </w:pPr>
      <w:r>
        <w:rPr>
          <w:rFonts w:cs="Tahoma"/>
          <w:szCs w:val="20"/>
        </w:rPr>
        <w:t>El código usado para pulsar es el siguiente:</w:t>
      </w:r>
    </w:p>
    <w:p w14:paraId="57045B21" w14:textId="7DB942A0" w:rsidR="001A76C9" w:rsidRDefault="001A76C9" w:rsidP="001A76C9">
      <w:pPr>
        <w:jc w:val="both"/>
        <w:rPr>
          <w:rFonts w:cs="Tahoma"/>
        </w:rPr>
      </w:pPr>
      <w:r w:rsidRPr="00464ECB">
        <w:rPr>
          <w:rFonts w:cs="Tahoma"/>
          <w:noProof/>
        </w:rPr>
        <w:lastRenderedPageBreak/>
        <w:drawing>
          <wp:inline distT="0" distB="0" distL="0" distR="0" wp14:anchorId="18B4D565" wp14:editId="6C6B53B6">
            <wp:extent cx="3641481" cy="562164"/>
            <wp:effectExtent l="76200" t="76200" r="130810" b="14287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63124" cy="5655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3DFD9E" w14:textId="123C0F6F" w:rsidR="006B4E01" w:rsidRDefault="006B4E01" w:rsidP="001A76C9">
      <w:pPr>
        <w:jc w:val="both"/>
        <w:rPr>
          <w:rFonts w:cs="Tahoma"/>
        </w:rPr>
      </w:pPr>
      <w:r>
        <w:rPr>
          <w:rFonts w:cs="Tahoma"/>
        </w:rPr>
        <w:t>Se aceptan los posibles mensajes que puedan aparecer:</w:t>
      </w:r>
    </w:p>
    <w:p w14:paraId="2528D564" w14:textId="01DB3226" w:rsidR="006B4E01" w:rsidRDefault="006B4E01" w:rsidP="001A76C9">
      <w:pPr>
        <w:jc w:val="both"/>
        <w:rPr>
          <w:rFonts w:cs="Tahoma"/>
        </w:rPr>
      </w:pPr>
      <w:r w:rsidRPr="006B4E01">
        <w:rPr>
          <w:rFonts w:cs="Tahoma"/>
          <w:noProof/>
        </w:rPr>
        <w:drawing>
          <wp:inline distT="0" distB="0" distL="0" distR="0" wp14:anchorId="11B429F9" wp14:editId="0BA8D3F9">
            <wp:extent cx="5939790" cy="506730"/>
            <wp:effectExtent l="76200" t="76200" r="137160" b="1409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506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3BA32C" w14:textId="77777777" w:rsidR="006B4E01" w:rsidRDefault="006B4E01" w:rsidP="006B4E01">
      <w:pPr>
        <w:jc w:val="both"/>
      </w:pPr>
      <w:r>
        <w:t xml:space="preserve">Si la prueba tiene implementada la ventana de </w:t>
      </w:r>
      <w:proofErr w:type="spellStart"/>
      <w:r>
        <w:t>scoring</w:t>
      </w:r>
      <w:proofErr w:type="spellEnd"/>
      <w:r>
        <w:t>, se informa el campo solicitado y se guarda, para esto empleamos el siguiente código.</w:t>
      </w:r>
    </w:p>
    <w:p w14:paraId="511F8863" w14:textId="57D05146" w:rsidR="006B4E01" w:rsidRDefault="006B4E01" w:rsidP="001A76C9">
      <w:pPr>
        <w:jc w:val="both"/>
        <w:rPr>
          <w:rFonts w:cs="Tahoma"/>
        </w:rPr>
      </w:pPr>
      <w:r w:rsidRPr="006B4E01">
        <w:rPr>
          <w:rFonts w:cs="Tahoma"/>
          <w:noProof/>
        </w:rPr>
        <w:drawing>
          <wp:inline distT="0" distB="0" distL="0" distR="0" wp14:anchorId="6DCABD00" wp14:editId="13942CFA">
            <wp:extent cx="5939790" cy="1009650"/>
            <wp:effectExtent l="76200" t="76200" r="137160" b="133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1009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28F068" w14:textId="77777777" w:rsidR="001A76C9" w:rsidRDefault="001A76C9" w:rsidP="001A76C9">
      <w:pPr>
        <w:jc w:val="both"/>
        <w:rPr>
          <w:rFonts w:cs="Tahoma"/>
          <w:szCs w:val="20"/>
        </w:rPr>
      </w:pPr>
      <w:r>
        <w:rPr>
          <w:rFonts w:cs="Tahoma"/>
          <w:szCs w:val="20"/>
        </w:rPr>
        <w:t>Volvemos a validar que los siguientes campos y botones después de realizar la operación:</w:t>
      </w:r>
    </w:p>
    <w:p w14:paraId="069BA372" w14:textId="3A88FA23" w:rsidR="001A76C9" w:rsidRDefault="001A76C9" w:rsidP="001A76C9">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de la ventana (existe).</w:t>
      </w:r>
    </w:p>
    <w:p w14:paraId="1BDA01D7" w14:textId="5F4F3E1E" w:rsidR="001A76C9" w:rsidRPr="00915239" w:rsidRDefault="005B36DA" w:rsidP="001A76C9">
      <w:pPr>
        <w:pStyle w:val="Prrafodelista"/>
        <w:numPr>
          <w:ilvl w:val="0"/>
          <w:numId w:val="37"/>
        </w:numPr>
        <w:ind w:left="720"/>
        <w:jc w:val="both"/>
        <w:rPr>
          <w:rFonts w:cs="Tahoma"/>
          <w:szCs w:val="20"/>
        </w:rPr>
      </w:pPr>
      <w:r>
        <w:rPr>
          <w:rFonts w:cs="Tahoma"/>
          <w:szCs w:val="20"/>
        </w:rPr>
        <w:t>Campos Acuerdo (deshabilitado e informados</w:t>
      </w:r>
      <w:r w:rsidR="001A76C9">
        <w:rPr>
          <w:rFonts w:cs="Tahoma"/>
          <w:szCs w:val="20"/>
        </w:rPr>
        <w:t>).</w:t>
      </w:r>
    </w:p>
    <w:p w14:paraId="63A81761" w14:textId="0DE7CB5C" w:rsidR="005B36DA" w:rsidRDefault="005B36DA" w:rsidP="001A76C9">
      <w:pPr>
        <w:pStyle w:val="Prrafodelista"/>
        <w:numPr>
          <w:ilvl w:val="0"/>
          <w:numId w:val="37"/>
        </w:numPr>
        <w:ind w:left="720"/>
        <w:jc w:val="both"/>
        <w:rPr>
          <w:rFonts w:cs="Tahoma"/>
          <w:szCs w:val="20"/>
        </w:rPr>
      </w:pPr>
      <w:r>
        <w:rPr>
          <w:rFonts w:cs="Tahoma"/>
          <w:szCs w:val="20"/>
        </w:rPr>
        <w:t>Fecha de Valor (deshabilitados e informados).</w:t>
      </w:r>
    </w:p>
    <w:p w14:paraId="15855C24" w14:textId="2E789991" w:rsidR="001A76C9" w:rsidRDefault="001A76C9" w:rsidP="001A76C9">
      <w:pPr>
        <w:pStyle w:val="Prrafodelista"/>
        <w:numPr>
          <w:ilvl w:val="0"/>
          <w:numId w:val="37"/>
        </w:numPr>
        <w:ind w:left="720"/>
        <w:jc w:val="both"/>
        <w:rPr>
          <w:rFonts w:cs="Tahoma"/>
          <w:szCs w:val="20"/>
        </w:rPr>
      </w:pPr>
      <w:r>
        <w:rPr>
          <w:rFonts w:cs="Tahoma"/>
          <w:szCs w:val="20"/>
        </w:rPr>
        <w:t>Fecha Formaliz</w:t>
      </w:r>
      <w:r w:rsidR="005B36DA">
        <w:rPr>
          <w:rFonts w:cs="Tahoma"/>
          <w:szCs w:val="20"/>
        </w:rPr>
        <w:t>ación (deshabilitados e informados</w:t>
      </w:r>
      <w:r>
        <w:rPr>
          <w:rFonts w:cs="Tahoma"/>
          <w:szCs w:val="20"/>
        </w:rPr>
        <w:t>).</w:t>
      </w:r>
    </w:p>
    <w:p w14:paraId="382C8C0C" w14:textId="77777777" w:rsidR="001A76C9" w:rsidRDefault="001A76C9" w:rsidP="001A76C9">
      <w:pPr>
        <w:pStyle w:val="Prrafodelista"/>
        <w:numPr>
          <w:ilvl w:val="0"/>
          <w:numId w:val="37"/>
        </w:numPr>
        <w:ind w:left="720"/>
        <w:jc w:val="both"/>
        <w:rPr>
          <w:rFonts w:cs="Tahoma"/>
          <w:szCs w:val="20"/>
        </w:rPr>
      </w:pPr>
      <w:r>
        <w:rPr>
          <w:rFonts w:cs="Tahoma"/>
          <w:szCs w:val="20"/>
        </w:rPr>
        <w:t>Campo Razón (deshabilitado).</w:t>
      </w:r>
    </w:p>
    <w:p w14:paraId="20058054" w14:textId="77777777" w:rsidR="001A76C9" w:rsidRDefault="001A76C9" w:rsidP="001A76C9">
      <w:pPr>
        <w:pStyle w:val="Prrafodelista"/>
        <w:numPr>
          <w:ilvl w:val="0"/>
          <w:numId w:val="37"/>
        </w:numPr>
        <w:ind w:left="720"/>
        <w:jc w:val="both"/>
        <w:rPr>
          <w:rFonts w:cs="Tahoma"/>
          <w:szCs w:val="20"/>
        </w:rPr>
      </w:pPr>
      <w:r>
        <w:rPr>
          <w:rFonts w:cs="Tahoma"/>
          <w:szCs w:val="20"/>
        </w:rPr>
        <w:t>Botones: CRM, Ver y Cerrar (habilitados), Ejecutar y Simular (deshabilitados)</w:t>
      </w:r>
    </w:p>
    <w:p w14:paraId="7E61171B" w14:textId="01BE7593" w:rsidR="001A76C9" w:rsidRPr="006B4E01" w:rsidRDefault="006B4E01" w:rsidP="00D43239">
      <w:pPr>
        <w:pStyle w:val="Prrafodelista"/>
        <w:numPr>
          <w:ilvl w:val="0"/>
          <w:numId w:val="37"/>
        </w:numPr>
        <w:ind w:left="720"/>
        <w:jc w:val="both"/>
        <w:rPr>
          <w:rFonts w:cs="Tahoma"/>
          <w:szCs w:val="20"/>
        </w:rPr>
      </w:pPr>
      <w:r w:rsidRPr="006B4E01">
        <w:rPr>
          <w:rFonts w:cs="Tahoma"/>
          <w:szCs w:val="20"/>
        </w:rPr>
        <w:t>Campo Barra de estado (</w:t>
      </w:r>
      <w:r w:rsidR="001A76C9" w:rsidRPr="006B4E01">
        <w:rPr>
          <w:rFonts w:cs="Tahoma"/>
          <w:szCs w:val="20"/>
        </w:rPr>
        <w:t>“Datos guardados correctamente”).</w:t>
      </w:r>
    </w:p>
    <w:p w14:paraId="6DC0698E" w14:textId="77777777" w:rsidR="001A76C9" w:rsidRDefault="001A76C9" w:rsidP="001A76C9">
      <w:pPr>
        <w:jc w:val="both"/>
        <w:rPr>
          <w:rFonts w:cs="Tahoma"/>
        </w:rPr>
      </w:pPr>
      <w:r>
        <w:rPr>
          <w:rFonts w:cs="Tahoma"/>
          <w:szCs w:val="20"/>
        </w:rPr>
        <w:t>Seguidamente, se presenta el código de validación de la ventana:</w:t>
      </w:r>
    </w:p>
    <w:p w14:paraId="354E8751" w14:textId="3FB00E64" w:rsidR="001A76C9" w:rsidRPr="005B36DA" w:rsidRDefault="005B36DA" w:rsidP="001A76C9">
      <w:pPr>
        <w:jc w:val="both"/>
        <w:rPr>
          <w:rFonts w:cs="Tahoma"/>
        </w:rPr>
      </w:pPr>
      <w:r w:rsidRPr="005B36DA">
        <w:rPr>
          <w:rFonts w:cs="Tahoma"/>
          <w:noProof/>
        </w:rPr>
        <w:drawing>
          <wp:inline distT="0" distB="0" distL="0" distR="0" wp14:anchorId="315FFBAF" wp14:editId="09999CA5">
            <wp:extent cx="5939790" cy="2056765"/>
            <wp:effectExtent l="76200" t="76200" r="137160" b="133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2056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A9F1CA" w14:textId="77777777" w:rsidR="001A76C9" w:rsidRDefault="001A76C9" w:rsidP="001A76C9">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32AD912D" w14:textId="77777777" w:rsidR="001A76C9" w:rsidRDefault="001A76C9" w:rsidP="001A76C9">
      <w:pPr>
        <w:jc w:val="both"/>
        <w:rPr>
          <w:rFonts w:cs="Tahoma"/>
          <w:szCs w:val="20"/>
        </w:rPr>
      </w:pPr>
    </w:p>
    <w:p w14:paraId="47A72711" w14:textId="77777777" w:rsidR="001A76C9" w:rsidRDefault="001A76C9" w:rsidP="001A76C9">
      <w:pPr>
        <w:pStyle w:val="Ttulo4"/>
        <w:numPr>
          <w:ilvl w:val="3"/>
          <w:numId w:val="1"/>
        </w:numPr>
        <w:tabs>
          <w:tab w:val="clear" w:pos="4765"/>
          <w:tab w:val="num" w:pos="2923"/>
        </w:tabs>
        <w:ind w:left="1134" w:hanging="1134"/>
      </w:pPr>
      <w:r>
        <w:t xml:space="preserve">Step 3 Validar que el Acuerdo se ha activado </w:t>
      </w:r>
    </w:p>
    <w:p w14:paraId="72928818" w14:textId="29CA0E6C" w:rsidR="001A76C9" w:rsidRPr="00555562" w:rsidRDefault="001A76C9" w:rsidP="001A76C9">
      <w:pPr>
        <w:jc w:val="both"/>
        <w:rPr>
          <w:rFonts w:cs="Tahoma"/>
          <w:szCs w:val="20"/>
        </w:rPr>
      </w:pPr>
      <w:r>
        <w:t xml:space="preserve">Cerramos la ventana </w:t>
      </w:r>
      <w:r w:rsidRPr="002E4CE2">
        <w:rPr>
          <w:b/>
        </w:rPr>
        <w:t xml:space="preserve">IRIS – </w:t>
      </w:r>
      <w:r w:rsidR="005B36DA" w:rsidRPr="002E4CE2">
        <w:rPr>
          <w:b/>
        </w:rPr>
        <w:t>Resultados</w:t>
      </w:r>
      <w:r w:rsidRPr="002E4CE2">
        <w:rPr>
          <w:b/>
        </w:rPr>
        <w:t xml:space="preserve"> Operación &lt;Constitución&gt;</w:t>
      </w:r>
      <w:r>
        <w:rPr>
          <w:b/>
        </w:rPr>
        <w:t xml:space="preserve"> </w:t>
      </w:r>
      <w:r w:rsidRPr="00555562">
        <w:t>y volvemos a la ventana</w:t>
      </w:r>
      <w:r>
        <w:rPr>
          <w:b/>
        </w:rPr>
        <w:t xml:space="preserve"> IRIS – Gestión</w:t>
      </w:r>
      <w:r w:rsidR="00546FFD">
        <w:t>, en esta ventana validamos que el acuerdo está en Activo.</w:t>
      </w:r>
    </w:p>
    <w:p w14:paraId="7A7C0783" w14:textId="77777777" w:rsidR="001A76C9" w:rsidRDefault="001A76C9" w:rsidP="001A76C9">
      <w:pPr>
        <w:jc w:val="both"/>
        <w:rPr>
          <w:rFonts w:cs="Tahoma"/>
        </w:rPr>
      </w:pPr>
      <w:r w:rsidRPr="00586A09">
        <w:rPr>
          <w:rFonts w:cs="Tahoma"/>
          <w:noProof/>
        </w:rPr>
        <w:lastRenderedPageBreak/>
        <w:drawing>
          <wp:inline distT="0" distB="0" distL="0" distR="0" wp14:anchorId="151FE943" wp14:editId="1E6C0553">
            <wp:extent cx="4160520" cy="319070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79842" cy="3205527"/>
                    </a:xfrm>
                    <a:prstGeom prst="rect">
                      <a:avLst/>
                    </a:prstGeom>
                  </pic:spPr>
                </pic:pic>
              </a:graphicData>
            </a:graphic>
          </wp:inline>
        </w:drawing>
      </w:r>
    </w:p>
    <w:p w14:paraId="0339241B" w14:textId="77777777" w:rsidR="001A76C9" w:rsidRDefault="001A76C9" w:rsidP="001A76C9">
      <w:pPr>
        <w:jc w:val="both"/>
        <w:rPr>
          <w:rFonts w:cs="Tahoma"/>
          <w:szCs w:val="20"/>
        </w:rPr>
      </w:pPr>
      <w:r>
        <w:rPr>
          <w:rFonts w:cs="Tahoma"/>
          <w:szCs w:val="20"/>
        </w:rPr>
        <w:t>A continuación, se expone el código empleado para acceder a la ventana.</w:t>
      </w:r>
    </w:p>
    <w:p w14:paraId="422AC87F" w14:textId="5591ED51" w:rsidR="001A76C9" w:rsidRDefault="005B36DA" w:rsidP="001A76C9">
      <w:pPr>
        <w:jc w:val="both"/>
        <w:rPr>
          <w:rFonts w:cs="Tahoma"/>
        </w:rPr>
      </w:pPr>
      <w:r w:rsidRPr="005B36DA">
        <w:rPr>
          <w:rFonts w:cs="Tahoma"/>
          <w:noProof/>
        </w:rPr>
        <w:drawing>
          <wp:inline distT="0" distB="0" distL="0" distR="0" wp14:anchorId="5A4A26F9" wp14:editId="4F103805">
            <wp:extent cx="4280535" cy="666411"/>
            <wp:effectExtent l="76200" t="76200" r="139065" b="133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1209"/>
                    <a:stretch/>
                  </pic:blipFill>
                  <pic:spPr bwMode="auto">
                    <a:xfrm>
                      <a:off x="0" y="0"/>
                      <a:ext cx="4322041" cy="672873"/>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bookmarkStart w:id="4" w:name="_GoBack"/>
      <w:bookmarkEnd w:id="4"/>
    </w:p>
    <w:p w14:paraId="7E5A7BD0" w14:textId="3EE08855" w:rsidR="001A76C9" w:rsidRDefault="001A76C9" w:rsidP="001A76C9">
      <w:pPr>
        <w:jc w:val="both"/>
        <w:rPr>
          <w:rFonts w:cs="Tahoma"/>
          <w:szCs w:val="20"/>
        </w:rPr>
      </w:pPr>
      <w:r>
        <w:rPr>
          <w:rFonts w:cs="Tahoma"/>
          <w:szCs w:val="20"/>
        </w:rPr>
        <w:t>Volvemos a validar la ventana</w:t>
      </w:r>
      <w:r w:rsidR="00546FFD">
        <w:rPr>
          <w:rFonts w:cs="Tahoma"/>
          <w:szCs w:val="20"/>
        </w:rPr>
        <w:t xml:space="preserve"> IRIS – Gestión, validamos de nuevo los campos y comprobamos que el estado del acuerdo es Activo</w:t>
      </w:r>
      <w:r>
        <w:rPr>
          <w:rFonts w:cs="Tahoma"/>
          <w:szCs w:val="20"/>
        </w:rPr>
        <w:t>:</w:t>
      </w:r>
    </w:p>
    <w:p w14:paraId="704CDCEF" w14:textId="77777777" w:rsidR="001A76C9" w:rsidRDefault="001A76C9" w:rsidP="001A76C9">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de la ventana: IRIS-Gestión (existe).</w:t>
      </w:r>
    </w:p>
    <w:p w14:paraId="4FC4BF20" w14:textId="52529860" w:rsidR="001A76C9" w:rsidRDefault="001A76C9" w:rsidP="001A76C9">
      <w:pPr>
        <w:pStyle w:val="Prrafodelista"/>
        <w:numPr>
          <w:ilvl w:val="0"/>
          <w:numId w:val="37"/>
        </w:numPr>
        <w:ind w:left="720"/>
        <w:jc w:val="both"/>
        <w:rPr>
          <w:rFonts w:cs="Tahoma"/>
          <w:szCs w:val="20"/>
        </w:rPr>
      </w:pPr>
      <w:r>
        <w:rPr>
          <w:rFonts w:cs="Tahoma"/>
          <w:szCs w:val="20"/>
        </w:rPr>
        <w:t>Campos Acuerdos (deshabilitados</w:t>
      </w:r>
      <w:r w:rsidR="005B36DA">
        <w:rPr>
          <w:rFonts w:cs="Tahoma"/>
          <w:szCs w:val="20"/>
        </w:rPr>
        <w:t xml:space="preserve"> e informados</w:t>
      </w:r>
      <w:r>
        <w:rPr>
          <w:rFonts w:cs="Tahoma"/>
          <w:szCs w:val="20"/>
        </w:rPr>
        <w:t>).</w:t>
      </w:r>
    </w:p>
    <w:p w14:paraId="49E503AB" w14:textId="59C2B249" w:rsidR="001A76C9" w:rsidRDefault="001A76C9" w:rsidP="001A76C9">
      <w:pPr>
        <w:pStyle w:val="Prrafodelista"/>
        <w:numPr>
          <w:ilvl w:val="0"/>
          <w:numId w:val="37"/>
        </w:numPr>
        <w:ind w:left="720"/>
        <w:jc w:val="both"/>
        <w:rPr>
          <w:rFonts w:cs="Tahoma"/>
          <w:szCs w:val="20"/>
        </w:rPr>
      </w:pPr>
      <w:r>
        <w:rPr>
          <w:rFonts w:cs="Tahoma"/>
          <w:szCs w:val="20"/>
        </w:rPr>
        <w:t>Campos Titular (</w:t>
      </w:r>
      <w:r w:rsidR="005B36DA">
        <w:rPr>
          <w:rFonts w:cs="Tahoma"/>
          <w:szCs w:val="20"/>
        </w:rPr>
        <w:t>informado</w:t>
      </w:r>
      <w:r>
        <w:rPr>
          <w:rFonts w:cs="Tahoma"/>
          <w:szCs w:val="20"/>
        </w:rPr>
        <w:t>).</w:t>
      </w:r>
    </w:p>
    <w:p w14:paraId="71CA972D" w14:textId="77777777" w:rsidR="001A76C9" w:rsidRDefault="001A76C9" w:rsidP="001A76C9">
      <w:pPr>
        <w:pStyle w:val="Prrafodelista"/>
        <w:numPr>
          <w:ilvl w:val="0"/>
          <w:numId w:val="37"/>
        </w:numPr>
        <w:ind w:left="720"/>
        <w:jc w:val="both"/>
        <w:rPr>
          <w:rFonts w:cs="Tahoma"/>
          <w:szCs w:val="20"/>
        </w:rPr>
      </w:pPr>
      <w:r>
        <w:rPr>
          <w:rFonts w:cs="Tahoma"/>
          <w:szCs w:val="20"/>
        </w:rPr>
        <w:t>Campo Denominación Acuerdo (habilitado).</w:t>
      </w:r>
    </w:p>
    <w:p w14:paraId="0416944F" w14:textId="349BE805" w:rsidR="001A76C9" w:rsidRDefault="005B36DA" w:rsidP="001A76C9">
      <w:pPr>
        <w:pStyle w:val="Prrafodelista"/>
        <w:numPr>
          <w:ilvl w:val="0"/>
          <w:numId w:val="37"/>
        </w:numPr>
        <w:ind w:left="720"/>
        <w:jc w:val="both"/>
        <w:rPr>
          <w:rFonts w:cs="Tahoma"/>
          <w:szCs w:val="20"/>
        </w:rPr>
      </w:pPr>
      <w:r>
        <w:rPr>
          <w:rFonts w:cs="Tahoma"/>
          <w:szCs w:val="20"/>
        </w:rPr>
        <w:t>Campos Estado (deshabilitados e informados</w:t>
      </w:r>
      <w:r w:rsidR="001A76C9">
        <w:rPr>
          <w:rFonts w:cs="Tahoma"/>
          <w:szCs w:val="20"/>
        </w:rPr>
        <w:t>).</w:t>
      </w:r>
    </w:p>
    <w:p w14:paraId="71445105" w14:textId="72E8F06D" w:rsidR="001A76C9" w:rsidRDefault="001A76C9" w:rsidP="001A76C9">
      <w:pPr>
        <w:pStyle w:val="Prrafodelista"/>
        <w:numPr>
          <w:ilvl w:val="0"/>
          <w:numId w:val="37"/>
        </w:numPr>
        <w:ind w:left="720"/>
        <w:jc w:val="both"/>
        <w:rPr>
          <w:rFonts w:cs="Tahoma"/>
          <w:szCs w:val="20"/>
        </w:rPr>
      </w:pPr>
      <w:r>
        <w:rPr>
          <w:rFonts w:cs="Tahoma"/>
          <w:szCs w:val="20"/>
        </w:rPr>
        <w:t>Campos Moneda (</w:t>
      </w:r>
      <w:r w:rsidR="005B36DA">
        <w:rPr>
          <w:rFonts w:cs="Tahoma"/>
          <w:szCs w:val="20"/>
        </w:rPr>
        <w:t>informados</w:t>
      </w:r>
      <w:r>
        <w:rPr>
          <w:rFonts w:cs="Tahoma"/>
          <w:szCs w:val="20"/>
        </w:rPr>
        <w:t>).</w:t>
      </w:r>
    </w:p>
    <w:p w14:paraId="64E5211A" w14:textId="77777777" w:rsidR="001A76C9" w:rsidRDefault="001A76C9" w:rsidP="001A76C9">
      <w:pPr>
        <w:pStyle w:val="Prrafodelista"/>
        <w:numPr>
          <w:ilvl w:val="0"/>
          <w:numId w:val="37"/>
        </w:numPr>
        <w:ind w:left="720"/>
        <w:jc w:val="both"/>
        <w:rPr>
          <w:rFonts w:cs="Tahoma"/>
          <w:szCs w:val="20"/>
        </w:rPr>
      </w:pPr>
      <w:r>
        <w:rPr>
          <w:rFonts w:cs="Tahoma"/>
          <w:szCs w:val="20"/>
        </w:rPr>
        <w:t>Campo Hay (deshabilitado).</w:t>
      </w:r>
    </w:p>
    <w:p w14:paraId="4533DF0D" w14:textId="522E9F0F" w:rsidR="001A76C9" w:rsidRDefault="005B36DA" w:rsidP="001A76C9">
      <w:pPr>
        <w:pStyle w:val="Prrafodelista"/>
        <w:numPr>
          <w:ilvl w:val="0"/>
          <w:numId w:val="37"/>
        </w:numPr>
        <w:ind w:left="720"/>
        <w:jc w:val="both"/>
        <w:rPr>
          <w:rFonts w:cs="Tahoma"/>
          <w:szCs w:val="20"/>
        </w:rPr>
      </w:pPr>
      <w:r>
        <w:rPr>
          <w:rFonts w:cs="Tahoma"/>
          <w:szCs w:val="20"/>
        </w:rPr>
        <w:t xml:space="preserve">Botones: </w:t>
      </w:r>
      <w:r w:rsidR="001A76C9">
        <w:rPr>
          <w:rFonts w:cs="Tahoma"/>
          <w:szCs w:val="20"/>
        </w:rPr>
        <w:t>+ y – (existen).</w:t>
      </w:r>
    </w:p>
    <w:p w14:paraId="7200D22E" w14:textId="13D08915" w:rsidR="001A76C9" w:rsidRDefault="005B36DA" w:rsidP="001A76C9">
      <w:pPr>
        <w:pStyle w:val="Prrafodelista"/>
        <w:numPr>
          <w:ilvl w:val="0"/>
          <w:numId w:val="37"/>
        </w:numPr>
        <w:ind w:left="720"/>
        <w:jc w:val="both"/>
        <w:rPr>
          <w:rFonts w:cs="Tahoma"/>
          <w:szCs w:val="20"/>
        </w:rPr>
      </w:pPr>
      <w:r>
        <w:rPr>
          <w:rFonts w:cs="Tahoma"/>
          <w:szCs w:val="20"/>
        </w:rPr>
        <w:t xml:space="preserve">Botones: </w:t>
      </w:r>
      <w:r w:rsidR="001A76C9">
        <w:rPr>
          <w:rFonts w:cs="Tahoma"/>
          <w:szCs w:val="20"/>
        </w:rPr>
        <w:t>Guardar (deshabilitado), Negociar, Cerrar (habilitados).</w:t>
      </w:r>
    </w:p>
    <w:p w14:paraId="248C3476" w14:textId="77777777" w:rsidR="001A76C9" w:rsidRPr="00864F0C" w:rsidRDefault="001A76C9" w:rsidP="001A76C9">
      <w:pPr>
        <w:pStyle w:val="Prrafodelista"/>
        <w:numPr>
          <w:ilvl w:val="0"/>
          <w:numId w:val="37"/>
        </w:numPr>
        <w:ind w:left="720"/>
        <w:jc w:val="both"/>
        <w:rPr>
          <w:rFonts w:cs="Tahoma"/>
          <w:szCs w:val="20"/>
        </w:rPr>
      </w:pPr>
      <w:r>
        <w:rPr>
          <w:rFonts w:cs="Tahoma"/>
          <w:szCs w:val="20"/>
        </w:rPr>
        <w:t>Tabla (existe).</w:t>
      </w:r>
    </w:p>
    <w:p w14:paraId="0DB15353" w14:textId="24ADF472" w:rsidR="001A76C9" w:rsidRPr="005B36DA" w:rsidRDefault="005B36DA" w:rsidP="005B36DA">
      <w:pPr>
        <w:pStyle w:val="Prrafodelista"/>
        <w:numPr>
          <w:ilvl w:val="0"/>
          <w:numId w:val="37"/>
        </w:numPr>
        <w:ind w:left="720"/>
        <w:jc w:val="both"/>
        <w:rPr>
          <w:rFonts w:cs="Tahoma"/>
          <w:szCs w:val="20"/>
        </w:rPr>
      </w:pPr>
      <w:r>
        <w:rPr>
          <w:rFonts w:cs="Tahoma"/>
          <w:szCs w:val="20"/>
        </w:rPr>
        <w:t>Barra de estado (</w:t>
      </w:r>
      <w:r w:rsidR="001A76C9">
        <w:rPr>
          <w:rFonts w:cs="Tahoma"/>
          <w:szCs w:val="20"/>
        </w:rPr>
        <w:t>vacío</w:t>
      </w:r>
      <w:r>
        <w:rPr>
          <w:rFonts w:cs="Tahoma"/>
          <w:szCs w:val="20"/>
        </w:rPr>
        <w:t>)</w:t>
      </w:r>
      <w:r w:rsidR="001A76C9">
        <w:rPr>
          <w:rFonts w:cs="Tahoma"/>
          <w:szCs w:val="20"/>
        </w:rPr>
        <w:t>.</w:t>
      </w:r>
    </w:p>
    <w:p w14:paraId="66D649F4" w14:textId="77777777" w:rsidR="001A76C9" w:rsidRPr="00CF7AB8" w:rsidRDefault="001A76C9" w:rsidP="001A76C9">
      <w:pPr>
        <w:jc w:val="both"/>
        <w:rPr>
          <w:rFonts w:cs="Tahoma"/>
          <w:szCs w:val="20"/>
        </w:rPr>
      </w:pPr>
      <w:r>
        <w:rPr>
          <w:rFonts w:cs="Tahoma"/>
          <w:szCs w:val="20"/>
        </w:rPr>
        <w:t>Seguidamente, se presenta el código de validación de la ventana:</w:t>
      </w:r>
    </w:p>
    <w:p w14:paraId="45DFF553" w14:textId="696BB892" w:rsidR="001A76C9" w:rsidRDefault="008F0700" w:rsidP="001A76C9">
      <w:pPr>
        <w:jc w:val="both"/>
        <w:rPr>
          <w:rFonts w:cs="Tahoma"/>
        </w:rPr>
      </w:pPr>
      <w:r w:rsidRPr="008F0700">
        <w:rPr>
          <w:rFonts w:cs="Tahoma"/>
          <w:noProof/>
        </w:rPr>
        <w:lastRenderedPageBreak/>
        <w:drawing>
          <wp:inline distT="0" distB="0" distL="0" distR="0" wp14:anchorId="6494B292" wp14:editId="68E84FD4">
            <wp:extent cx="5939790" cy="2894330"/>
            <wp:effectExtent l="76200" t="76200" r="137160" b="134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894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D34945" w14:textId="5E8F1CE7" w:rsidR="001A76C9" w:rsidRDefault="001A76C9" w:rsidP="001A76C9">
      <w:pPr>
        <w:jc w:val="both"/>
        <w:rPr>
          <w:rFonts w:cs="Tahoma"/>
          <w:szCs w:val="20"/>
        </w:rPr>
      </w:pPr>
      <w:r>
        <w:rPr>
          <w:rFonts w:cs="Tahoma"/>
          <w:color w:val="242424"/>
          <w:szCs w:val="20"/>
          <w:shd w:val="clear" w:color="auto" w:fill="FFFFFF"/>
        </w:rPr>
        <w:t xml:space="preserve">En el caso de que </w:t>
      </w:r>
      <w:r w:rsidR="005B36DA">
        <w:rPr>
          <w:rFonts w:cs="Tahoma"/>
          <w:color w:val="242424"/>
          <w:szCs w:val="20"/>
          <w:shd w:val="clear" w:color="auto" w:fill="FFFFFF"/>
        </w:rPr>
        <w:t>el</w:t>
      </w:r>
      <w:r>
        <w:rPr>
          <w:rFonts w:cs="Tahoma"/>
          <w:color w:val="242424"/>
          <w:szCs w:val="20"/>
          <w:shd w:val="clear" w:color="auto" w:fill="FFFFFF"/>
        </w:rPr>
        <w:t xml:space="preserve"> campo</w:t>
      </w:r>
      <w:r w:rsidR="005B36DA">
        <w:rPr>
          <w:rFonts w:cs="Tahoma"/>
          <w:color w:val="242424"/>
          <w:szCs w:val="20"/>
          <w:shd w:val="clear" w:color="auto" w:fill="FFFFFF"/>
        </w:rPr>
        <w:t xml:space="preserve"> Estado sea diferente de Activo</w:t>
      </w:r>
      <w:r>
        <w:rPr>
          <w:rFonts w:cs="Tahoma"/>
          <w:color w:val="242424"/>
          <w:szCs w:val="20"/>
          <w:shd w:val="clear" w:color="auto" w:fill="FFFFFF"/>
        </w:rPr>
        <w:t>, se mostraría un mensaje de error y la prueba se pararía, quedando en estado Failed.</w:t>
      </w:r>
    </w:p>
    <w:p w14:paraId="33AEA6EC" w14:textId="77777777" w:rsidR="001A76C9" w:rsidRDefault="001A76C9" w:rsidP="001A76C9">
      <w:pPr>
        <w:jc w:val="both"/>
      </w:pPr>
    </w:p>
    <w:p w14:paraId="4E4670D1" w14:textId="77777777" w:rsidR="001A76C9" w:rsidRDefault="001A76C9" w:rsidP="001A76C9">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7F62EDE5" w14:textId="77777777" w:rsidR="001A76C9" w:rsidRDefault="001A76C9" w:rsidP="001A76C9">
      <w:pPr>
        <w:pStyle w:val="Ttulo4"/>
        <w:numPr>
          <w:ilvl w:val="3"/>
          <w:numId w:val="1"/>
        </w:numPr>
        <w:tabs>
          <w:tab w:val="clear" w:pos="4765"/>
          <w:tab w:val="num" w:pos="2923"/>
        </w:tabs>
        <w:ind w:left="1134" w:hanging="1134"/>
      </w:pPr>
      <w:r>
        <w:t xml:space="preserve">Step 4 Cerrar la ventana IRIS- Gestión </w:t>
      </w:r>
    </w:p>
    <w:p w14:paraId="114D6095" w14:textId="77777777" w:rsidR="001A76C9" w:rsidRDefault="001A76C9" w:rsidP="001A76C9">
      <w:pPr>
        <w:jc w:val="both"/>
      </w:pPr>
      <w:r>
        <w:t>Por último, cerramos la ventana IRIS – Gestión.</w:t>
      </w:r>
    </w:p>
    <w:p w14:paraId="607EE74E" w14:textId="77777777" w:rsidR="001A76C9" w:rsidRDefault="001A76C9" w:rsidP="001A76C9">
      <w:pPr>
        <w:jc w:val="both"/>
      </w:pPr>
      <w:r w:rsidRPr="00474683">
        <w:rPr>
          <w:noProof/>
        </w:rPr>
        <w:drawing>
          <wp:inline distT="0" distB="0" distL="0" distR="0" wp14:anchorId="5C822596" wp14:editId="44B4A3BE">
            <wp:extent cx="5461879" cy="2781300"/>
            <wp:effectExtent l="0" t="0" r="5715"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3868"/>
                    <a:stretch/>
                  </pic:blipFill>
                  <pic:spPr bwMode="auto">
                    <a:xfrm>
                      <a:off x="0" y="0"/>
                      <a:ext cx="5486776" cy="2793978"/>
                    </a:xfrm>
                    <a:prstGeom prst="rect">
                      <a:avLst/>
                    </a:prstGeom>
                    <a:ln>
                      <a:noFill/>
                    </a:ln>
                    <a:extLst>
                      <a:ext uri="{53640926-AAD7-44D8-BBD7-CCE9431645EC}">
                        <a14:shadowObscured xmlns:a14="http://schemas.microsoft.com/office/drawing/2010/main"/>
                      </a:ext>
                    </a:extLst>
                  </pic:spPr>
                </pic:pic>
              </a:graphicData>
            </a:graphic>
          </wp:inline>
        </w:drawing>
      </w:r>
    </w:p>
    <w:p w14:paraId="7F7C777F" w14:textId="77777777" w:rsidR="001A76C9" w:rsidRDefault="001A76C9" w:rsidP="001A76C9">
      <w:pPr>
        <w:jc w:val="both"/>
        <w:rPr>
          <w:rFonts w:cs="Tahoma"/>
          <w:szCs w:val="20"/>
        </w:rPr>
      </w:pPr>
      <w:r>
        <w:rPr>
          <w:rFonts w:cs="Tahoma"/>
          <w:szCs w:val="20"/>
        </w:rPr>
        <w:t>A continuación, se expone el código empleado:</w:t>
      </w:r>
    </w:p>
    <w:p w14:paraId="65012D02" w14:textId="77777777" w:rsidR="001A76C9" w:rsidRDefault="001A76C9" w:rsidP="001A76C9">
      <w:pPr>
        <w:jc w:val="both"/>
      </w:pPr>
      <w:r w:rsidRPr="00474683">
        <w:rPr>
          <w:noProof/>
        </w:rPr>
        <w:drawing>
          <wp:inline distT="0" distB="0" distL="0" distR="0" wp14:anchorId="0BF1F0FF" wp14:editId="5BB72640">
            <wp:extent cx="2891389" cy="331909"/>
            <wp:effectExtent l="76200" t="76200" r="137795" b="12573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5009"/>
                    <a:stretch/>
                  </pic:blipFill>
                  <pic:spPr bwMode="auto">
                    <a:xfrm>
                      <a:off x="0" y="0"/>
                      <a:ext cx="2993977" cy="343685"/>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7E4EE84" w14:textId="77777777" w:rsidR="001A76C9" w:rsidRPr="001A76C9" w:rsidRDefault="001A76C9" w:rsidP="001A76C9"/>
    <w:p w14:paraId="7CE2BE43" w14:textId="026B8603" w:rsidR="001F5A55" w:rsidRDefault="00A32558" w:rsidP="00A32558">
      <w:pPr>
        <w:pStyle w:val="Ttulo2"/>
      </w:pPr>
      <w:bookmarkStart w:id="5" w:name="_Toc119586080"/>
      <w:r>
        <w:rPr>
          <w:caps w:val="0"/>
        </w:rPr>
        <w:t>M</w:t>
      </w:r>
      <w:r w:rsidRPr="008D5377">
        <w:rPr>
          <w:caps w:val="0"/>
        </w:rPr>
        <w:t>EJORAS PRÓXIMAS FASES</w:t>
      </w:r>
      <w:bookmarkEnd w:id="5"/>
    </w:p>
    <w:sectPr w:rsidR="001F5A55" w:rsidSect="00225D06">
      <w:headerReference w:type="default" r:id="rId22"/>
      <w:footerReference w:type="default" r:id="rId23"/>
      <w:pgSz w:w="11906" w:h="16838" w:code="9"/>
      <w:pgMar w:top="1701" w:right="851" w:bottom="1134" w:left="1701" w:header="454" w:footer="170"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785947" w16cid:durableId="22358F53"/>
  <w16cid:commentId w16cid:paraId="118989DC" w16cid:durableId="2235A14E"/>
  <w16cid:commentId w16cid:paraId="647A8141" w16cid:durableId="22358F54"/>
  <w16cid:commentId w16cid:paraId="01C6D359" w16cid:durableId="2235A2EF"/>
  <w16cid:commentId w16cid:paraId="4ABD8DA1" w16cid:durableId="22358F55"/>
  <w16cid:commentId w16cid:paraId="19CC9111" w16cid:durableId="2235A479"/>
  <w16cid:commentId w16cid:paraId="64EF2C5B" w16cid:durableId="22358F56"/>
  <w16cid:commentId w16cid:paraId="5556D063" w16cid:durableId="2235A4F4"/>
  <w16cid:commentId w16cid:paraId="46859B37" w16cid:durableId="22358F57"/>
  <w16cid:commentId w16cid:paraId="2B957F25" w16cid:durableId="2235A5E0"/>
  <w16cid:commentId w16cid:paraId="0EA06600" w16cid:durableId="22358F58"/>
  <w16cid:commentId w16cid:paraId="75A61271" w16cid:durableId="2235A66E"/>
  <w16cid:commentId w16cid:paraId="3A75B962" w16cid:durableId="22358F59"/>
  <w16cid:commentId w16cid:paraId="43B91807" w16cid:durableId="2235A958"/>
  <w16cid:commentId w16cid:paraId="5155C4F5" w16cid:durableId="22358F5A"/>
  <w16cid:commentId w16cid:paraId="4FF61F28" w16cid:durableId="2235A9A9"/>
  <w16cid:commentId w16cid:paraId="6271DB78" w16cid:durableId="22358F5B"/>
  <w16cid:commentId w16cid:paraId="756FFEB4" w16cid:durableId="2235A9E2"/>
  <w16cid:commentId w16cid:paraId="44FD7D16" w16cid:durableId="22358F5C"/>
  <w16cid:commentId w16cid:paraId="7156C8BC" w16cid:durableId="2235AA5A"/>
  <w16cid:commentId w16cid:paraId="663D710D" w16cid:durableId="22358F5D"/>
  <w16cid:commentId w16cid:paraId="471850F3" w16cid:durableId="2235AC19"/>
  <w16cid:commentId w16cid:paraId="5E26FC7A" w16cid:durableId="22358F5E"/>
  <w16cid:commentId w16cid:paraId="7B85F5A5" w16cid:durableId="2235AC8B"/>
  <w16cid:commentId w16cid:paraId="18B0BEB9" w16cid:durableId="22358F5F"/>
  <w16cid:commentId w16cid:paraId="7E3EA462" w16cid:durableId="2235AD35"/>
  <w16cid:commentId w16cid:paraId="2A5CE737" w16cid:durableId="22358F60"/>
  <w16cid:commentId w16cid:paraId="12CE69EA" w16cid:durableId="2235AD61"/>
  <w16cid:commentId w16cid:paraId="0ACC3C63" w16cid:durableId="22358F61"/>
  <w16cid:commentId w16cid:paraId="4D90C3A4" w16cid:durableId="2235AD92"/>
  <w16cid:commentId w16cid:paraId="583565C6" w16cid:durableId="22358F62"/>
  <w16cid:commentId w16cid:paraId="3C6BA5DC" w16cid:durableId="2235ADB9"/>
  <w16cid:commentId w16cid:paraId="540E3BC3" w16cid:durableId="22358F63"/>
  <w16cid:commentId w16cid:paraId="5CBE605F" w16cid:durableId="2235AE1C"/>
  <w16cid:commentId w16cid:paraId="41177B03" w16cid:durableId="22358F64"/>
  <w16cid:commentId w16cid:paraId="4012CADA" w16cid:durableId="2235AE42"/>
  <w16cid:commentId w16cid:paraId="3CD6ED65" w16cid:durableId="22358F65"/>
  <w16cid:commentId w16cid:paraId="4E5C70B1" w16cid:durableId="2235AE99"/>
  <w16cid:commentId w16cid:paraId="1C5E0439" w16cid:durableId="22358F66"/>
  <w16cid:commentId w16cid:paraId="6EF77387" w16cid:durableId="2235AEAB"/>
  <w16cid:commentId w16cid:paraId="5DD4D1F3" w16cid:durableId="22358F67"/>
  <w16cid:commentId w16cid:paraId="4A58B36D" w16cid:durableId="2235AEE9"/>
  <w16cid:commentId w16cid:paraId="48874FE9" w16cid:durableId="22358F68"/>
  <w16cid:commentId w16cid:paraId="4C260172" w16cid:durableId="2235AF5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54F201" w14:textId="77777777" w:rsidR="003D58D4" w:rsidRDefault="003D58D4">
      <w:r>
        <w:separator/>
      </w:r>
    </w:p>
  </w:endnote>
  <w:endnote w:type="continuationSeparator" w:id="0">
    <w:p w14:paraId="44CAEE57" w14:textId="77777777" w:rsidR="003D58D4" w:rsidRDefault="003D5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FA7981" w14:paraId="694213AE" w14:textId="77777777">
      <w:trPr>
        <w:trHeight w:val="255"/>
      </w:trPr>
      <w:tc>
        <w:tcPr>
          <w:tcW w:w="4747" w:type="dxa"/>
          <w:vAlign w:val="center"/>
        </w:tcPr>
        <w:p w14:paraId="7FF6E12A" w14:textId="77777777" w:rsidR="00FA7981" w:rsidRDefault="00FA7981">
          <w:pPr>
            <w:pStyle w:val="Piedepgina"/>
            <w:rPr>
              <w:rFonts w:cs="Tahoma"/>
            </w:rPr>
          </w:pPr>
          <w:bookmarkStart w:id="7" w:name="OLE_LINK3"/>
          <w:r>
            <w:rPr>
              <w:rFonts w:cs="Tahoma"/>
            </w:rPr>
            <w:t>Rural Servicios Informáticos S.C.</w:t>
          </w:r>
          <w:r>
            <w:rPr>
              <w:rFonts w:cs="Tahoma"/>
            </w:rPr>
            <w:tab/>
          </w:r>
        </w:p>
      </w:tc>
      <w:tc>
        <w:tcPr>
          <w:tcW w:w="4747" w:type="dxa"/>
          <w:vAlign w:val="center"/>
        </w:tcPr>
        <w:p w14:paraId="3D290217" w14:textId="77777777" w:rsidR="00FA7981" w:rsidRDefault="00FA7981">
          <w:pPr>
            <w:pStyle w:val="Piedepgina"/>
            <w:rPr>
              <w:rFonts w:cs="Tahoma"/>
            </w:rPr>
          </w:pPr>
          <w:r>
            <w:rPr>
              <w:rFonts w:cs="Tahoma"/>
            </w:rPr>
            <w:t xml:space="preserve">Tipo de información: </w:t>
          </w:r>
        </w:p>
      </w:tc>
    </w:tr>
    <w:bookmarkEnd w:id="7"/>
  </w:tbl>
  <w:p w14:paraId="26F9E68F" w14:textId="77777777" w:rsidR="00FA7981" w:rsidRDefault="00FA7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C75A05" w14:textId="77777777" w:rsidR="003D58D4" w:rsidRDefault="003D58D4">
      <w:r>
        <w:separator/>
      </w:r>
    </w:p>
  </w:footnote>
  <w:footnote w:type="continuationSeparator" w:id="0">
    <w:p w14:paraId="471974D7" w14:textId="77777777" w:rsidR="003D58D4" w:rsidRDefault="003D58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FA7981" w14:paraId="4F51C631" w14:textId="77777777">
      <w:trPr>
        <w:cantSplit/>
        <w:trHeight w:val="285"/>
      </w:trPr>
      <w:tc>
        <w:tcPr>
          <w:tcW w:w="1478" w:type="dxa"/>
          <w:vMerge w:val="restart"/>
          <w:vAlign w:val="center"/>
        </w:tcPr>
        <w:p w14:paraId="65CE02C6" w14:textId="77777777" w:rsidR="00FA7981" w:rsidRDefault="00FA7981">
          <w:pPr>
            <w:pStyle w:val="Piedepgina"/>
            <w:jc w:val="center"/>
          </w:pPr>
          <w:bookmarkStart w:id="6"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6"/>
        </w:p>
      </w:tc>
      <w:tc>
        <w:tcPr>
          <w:tcW w:w="7876" w:type="dxa"/>
          <w:gridSpan w:val="2"/>
        </w:tcPr>
        <w:p w14:paraId="2B4D4B62" w14:textId="77777777" w:rsidR="00FA7981" w:rsidRDefault="00FA7981">
          <w:pPr>
            <w:pStyle w:val="Piedepgina"/>
            <w:rPr>
              <w:rFonts w:cs="Tahoma"/>
              <w:b/>
              <w:bCs/>
            </w:rPr>
          </w:pPr>
          <w:r>
            <w:rPr>
              <w:b/>
              <w:bCs/>
              <w:sz w:val="24"/>
            </w:rPr>
            <w:t xml:space="preserve">TÍTULO DEL DOCUMENTO </w:t>
          </w:r>
        </w:p>
      </w:tc>
    </w:tr>
    <w:tr w:rsidR="00FA7981" w14:paraId="61852CE1" w14:textId="77777777">
      <w:trPr>
        <w:cantSplit/>
        <w:trHeight w:val="285"/>
      </w:trPr>
      <w:tc>
        <w:tcPr>
          <w:tcW w:w="1478" w:type="dxa"/>
          <w:vMerge/>
          <w:vAlign w:val="center"/>
        </w:tcPr>
        <w:p w14:paraId="0F2D2C9B" w14:textId="77777777" w:rsidR="00FA7981" w:rsidRDefault="00FA7981">
          <w:pPr>
            <w:pStyle w:val="Piedepgina"/>
            <w:jc w:val="center"/>
          </w:pPr>
        </w:p>
      </w:tc>
      <w:tc>
        <w:tcPr>
          <w:tcW w:w="5716" w:type="dxa"/>
          <w:vAlign w:val="center"/>
        </w:tcPr>
        <w:p w14:paraId="5314F1E0" w14:textId="77777777" w:rsidR="00FA7981" w:rsidRDefault="00FA7981">
          <w:pPr>
            <w:pStyle w:val="Piedepgina"/>
            <w:rPr>
              <w:sz w:val="20"/>
            </w:rPr>
          </w:pPr>
          <w:r>
            <w:rPr>
              <w:sz w:val="20"/>
            </w:rPr>
            <w:t>Dpto./Autor:</w:t>
          </w:r>
        </w:p>
      </w:tc>
      <w:tc>
        <w:tcPr>
          <w:tcW w:w="2160" w:type="dxa"/>
          <w:vAlign w:val="center"/>
        </w:tcPr>
        <w:p w14:paraId="659007B9" w14:textId="5EC59A62" w:rsidR="00FA7981" w:rsidRDefault="00FA7981">
          <w:pPr>
            <w:pStyle w:val="Piedepgina"/>
            <w:jc w:val="center"/>
            <w:rPr>
              <w:rFonts w:cs="Tahoma"/>
            </w:rPr>
          </w:pPr>
          <w:r>
            <w:t xml:space="preserve">Página </w:t>
          </w:r>
          <w:r>
            <w:fldChar w:fldCharType="begin"/>
          </w:r>
          <w:r>
            <w:instrText xml:space="preserve"> PAGE </w:instrText>
          </w:r>
          <w:r>
            <w:fldChar w:fldCharType="separate"/>
          </w:r>
          <w:r w:rsidR="00546FFD">
            <w:rPr>
              <w:noProof/>
            </w:rPr>
            <w:t>7</w:t>
          </w:r>
          <w:r>
            <w:rPr>
              <w:noProof/>
            </w:rPr>
            <w:fldChar w:fldCharType="end"/>
          </w:r>
          <w:r>
            <w:t xml:space="preserve"> de </w:t>
          </w:r>
          <w:fldSimple w:instr=" NUMPAGES ">
            <w:r w:rsidR="00546FFD">
              <w:rPr>
                <w:noProof/>
              </w:rPr>
              <w:t>7</w:t>
            </w:r>
          </w:fldSimple>
        </w:p>
      </w:tc>
    </w:tr>
    <w:tr w:rsidR="00FA7981" w14:paraId="54FF3D8E" w14:textId="77777777">
      <w:trPr>
        <w:cantSplit/>
        <w:trHeight w:val="285"/>
      </w:trPr>
      <w:tc>
        <w:tcPr>
          <w:tcW w:w="1478" w:type="dxa"/>
          <w:vMerge/>
          <w:vAlign w:val="center"/>
        </w:tcPr>
        <w:p w14:paraId="4D17AA6D" w14:textId="77777777" w:rsidR="00FA7981" w:rsidRDefault="00FA7981">
          <w:pPr>
            <w:pStyle w:val="Piedepgina"/>
            <w:jc w:val="center"/>
          </w:pPr>
        </w:p>
      </w:tc>
      <w:tc>
        <w:tcPr>
          <w:tcW w:w="5716" w:type="dxa"/>
          <w:vAlign w:val="center"/>
        </w:tcPr>
        <w:p w14:paraId="1FF1E6A6" w14:textId="77777777" w:rsidR="00FA7981" w:rsidRDefault="00FA7981">
          <w:pPr>
            <w:pStyle w:val="Piedepgina"/>
            <w:rPr>
              <w:sz w:val="20"/>
            </w:rPr>
          </w:pPr>
          <w:r>
            <w:rPr>
              <w:rFonts w:cs="Tahoma"/>
            </w:rPr>
            <w:t xml:space="preserve">Fichero: </w:t>
          </w:r>
          <w:r w:rsidR="003D58D4">
            <w:fldChar w:fldCharType="begin"/>
          </w:r>
          <w:r w:rsidR="003D58D4">
            <w:instrText xml:space="preserve"> FILENAME  \* MERGEFORMAT </w:instrText>
          </w:r>
          <w:r w:rsidR="003D58D4">
            <w:fldChar w:fldCharType="separate"/>
          </w:r>
          <w:r>
            <w:rPr>
              <w:rFonts w:cs="Tahoma"/>
              <w:noProof/>
            </w:rPr>
            <w:t>Documento1</w:t>
          </w:r>
          <w:r w:rsidR="003D58D4">
            <w:rPr>
              <w:rFonts w:cs="Tahoma"/>
              <w:noProof/>
            </w:rPr>
            <w:fldChar w:fldCharType="end"/>
          </w:r>
        </w:p>
      </w:tc>
      <w:tc>
        <w:tcPr>
          <w:tcW w:w="2160" w:type="dxa"/>
          <w:vAlign w:val="center"/>
        </w:tcPr>
        <w:p w14:paraId="1E2A39FC" w14:textId="77777777" w:rsidR="00FA7981" w:rsidRDefault="00FA7981">
          <w:pPr>
            <w:pStyle w:val="Piedepgina"/>
            <w:jc w:val="center"/>
            <w:rPr>
              <w:rFonts w:cs="Tahoma"/>
            </w:rPr>
          </w:pPr>
          <w:r>
            <w:rPr>
              <w:rFonts w:cs="Tahoma"/>
            </w:rPr>
            <w:t xml:space="preserve">Versión: </w:t>
          </w:r>
        </w:p>
      </w:tc>
    </w:tr>
    <w:tr w:rsidR="00FA7981" w14:paraId="117946BF" w14:textId="77777777">
      <w:trPr>
        <w:cantSplit/>
        <w:trHeight w:val="285"/>
      </w:trPr>
      <w:tc>
        <w:tcPr>
          <w:tcW w:w="1478" w:type="dxa"/>
          <w:vMerge/>
          <w:vAlign w:val="center"/>
        </w:tcPr>
        <w:p w14:paraId="5EE95596" w14:textId="77777777" w:rsidR="00FA7981" w:rsidRDefault="00FA7981">
          <w:pPr>
            <w:pStyle w:val="Piedepgina"/>
            <w:jc w:val="center"/>
          </w:pPr>
        </w:p>
      </w:tc>
      <w:tc>
        <w:tcPr>
          <w:tcW w:w="5716" w:type="dxa"/>
          <w:vAlign w:val="center"/>
        </w:tcPr>
        <w:p w14:paraId="38855600" w14:textId="77777777"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FA7981" w:rsidRDefault="00FA7981">
          <w:pPr>
            <w:pStyle w:val="Piedepgina"/>
            <w:jc w:val="center"/>
            <w:rPr>
              <w:rFonts w:cs="Tahoma"/>
            </w:rPr>
          </w:pPr>
          <w:r>
            <w:rPr>
              <w:rFonts w:cs="Tahoma"/>
            </w:rPr>
            <w:t xml:space="preserve">Fecha creación: </w:t>
          </w:r>
        </w:p>
        <w:p w14:paraId="522285F1" w14:textId="77777777" w:rsidR="00FA7981" w:rsidRDefault="00FA7981">
          <w:pPr>
            <w:pStyle w:val="Piedepgina"/>
            <w:jc w:val="center"/>
            <w:rPr>
              <w:rFonts w:cs="Tahoma"/>
            </w:rPr>
          </w:pPr>
          <w:r>
            <w:rPr>
              <w:rFonts w:cs="Tahoma"/>
            </w:rPr>
            <w:t xml:space="preserve">F. publicación: </w:t>
          </w:r>
        </w:p>
      </w:tc>
    </w:tr>
  </w:tbl>
  <w:p w14:paraId="749BB8D8" w14:textId="77777777" w:rsidR="00FA7981" w:rsidRDefault="00FA798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0A48"/>
    <w:multiLevelType w:val="hybridMultilevel"/>
    <w:tmpl w:val="48787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4938C5"/>
    <w:multiLevelType w:val="hybridMultilevel"/>
    <w:tmpl w:val="2A289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D60AB5"/>
    <w:multiLevelType w:val="hybridMultilevel"/>
    <w:tmpl w:val="ED626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1324B5"/>
    <w:multiLevelType w:val="hybridMultilevel"/>
    <w:tmpl w:val="B70CF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5262F4"/>
    <w:multiLevelType w:val="hybridMultilevel"/>
    <w:tmpl w:val="70144B56"/>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605759"/>
    <w:multiLevelType w:val="hybridMultilevel"/>
    <w:tmpl w:val="F1D0630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647E0D"/>
    <w:multiLevelType w:val="hybridMultilevel"/>
    <w:tmpl w:val="10584D24"/>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3A61D1"/>
    <w:multiLevelType w:val="hybridMultilevel"/>
    <w:tmpl w:val="9E048E42"/>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360325"/>
    <w:multiLevelType w:val="hybridMultilevel"/>
    <w:tmpl w:val="AE629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1661936"/>
    <w:multiLevelType w:val="hybridMultilevel"/>
    <w:tmpl w:val="A6707EDE"/>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BD7212"/>
    <w:multiLevelType w:val="hybridMultilevel"/>
    <w:tmpl w:val="BA12F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8F582C"/>
    <w:multiLevelType w:val="multilevel"/>
    <w:tmpl w:val="5832EABC"/>
    <w:lvl w:ilvl="0">
      <w:start w:val="1"/>
      <w:numFmt w:val="decimal"/>
      <w:pStyle w:val="Ttulo1"/>
      <w:lvlText w:val="%1."/>
      <w:lvlJc w:val="left"/>
      <w:pPr>
        <w:tabs>
          <w:tab w:val="num" w:pos="1134"/>
        </w:tabs>
        <w:ind w:left="1134" w:hanging="1134"/>
      </w:pPr>
      <w:rPr>
        <w:rFonts w:ascii="Tahoma" w:hAnsi="Tahoma" w:hint="default"/>
        <w:b/>
        <w:i w:val="0"/>
        <w:sz w:val="22"/>
      </w:rPr>
    </w:lvl>
    <w:lvl w:ilvl="1">
      <w:start w:val="1"/>
      <w:numFmt w:val="decimal"/>
      <w:pStyle w:val="Ttulo2"/>
      <w:lvlText w:val="%1.%2."/>
      <w:lvlJc w:val="left"/>
      <w:pPr>
        <w:tabs>
          <w:tab w:val="num" w:pos="1134"/>
        </w:tabs>
        <w:ind w:left="1134" w:hanging="1134"/>
      </w:pPr>
      <w:rPr>
        <w:rFonts w:ascii="Tahoma" w:hAnsi="Tahoma" w:hint="default"/>
        <w:sz w:val="22"/>
        <w:u w:val="none"/>
      </w:rPr>
    </w:lvl>
    <w:lvl w:ilvl="2">
      <w:start w:val="1"/>
      <w:numFmt w:val="decimal"/>
      <w:pStyle w:val="Ttulo3"/>
      <w:lvlText w:val="%1.%2.%3."/>
      <w:lvlJc w:val="left"/>
      <w:pPr>
        <w:tabs>
          <w:tab w:val="num" w:pos="1134"/>
        </w:tabs>
        <w:ind w:left="1134" w:hanging="1134"/>
      </w:pPr>
      <w:rPr>
        <w:color w:val="auto"/>
        <w:sz w:val="20"/>
      </w:rPr>
    </w:lvl>
    <w:lvl w:ilvl="3">
      <w:start w:val="1"/>
      <w:numFmt w:val="decimal"/>
      <w:pStyle w:val="Ttulo4"/>
      <w:lvlText w:val="%1.%2.%3.%4."/>
      <w:lvlJc w:val="left"/>
      <w:pPr>
        <w:tabs>
          <w:tab w:val="num" w:pos="4765"/>
        </w:tabs>
        <w:ind w:left="4394" w:hanging="709"/>
      </w:pPr>
    </w:lvl>
    <w:lvl w:ilvl="4">
      <w:start w:val="1"/>
      <w:numFmt w:val="decimal"/>
      <w:pStyle w:val="Ttulo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4D31A7A"/>
    <w:multiLevelType w:val="hybridMultilevel"/>
    <w:tmpl w:val="02C6E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F7781A"/>
    <w:multiLevelType w:val="hybridMultilevel"/>
    <w:tmpl w:val="B74C7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794EFE"/>
    <w:multiLevelType w:val="hybridMultilevel"/>
    <w:tmpl w:val="40B6F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F0D7646"/>
    <w:multiLevelType w:val="hybridMultilevel"/>
    <w:tmpl w:val="A890173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5044B"/>
    <w:multiLevelType w:val="hybridMultilevel"/>
    <w:tmpl w:val="AB80E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507B9E"/>
    <w:multiLevelType w:val="hybridMultilevel"/>
    <w:tmpl w:val="66A66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2C04E6"/>
    <w:multiLevelType w:val="hybridMultilevel"/>
    <w:tmpl w:val="48C04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A14324"/>
    <w:multiLevelType w:val="hybridMultilevel"/>
    <w:tmpl w:val="1EF4B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534D0A"/>
    <w:multiLevelType w:val="hybridMultilevel"/>
    <w:tmpl w:val="8A661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9827BC"/>
    <w:multiLevelType w:val="hybridMultilevel"/>
    <w:tmpl w:val="2AC63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FDB7431"/>
    <w:multiLevelType w:val="hybridMultilevel"/>
    <w:tmpl w:val="AB5A1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1F5B4D"/>
    <w:multiLevelType w:val="hybridMultilevel"/>
    <w:tmpl w:val="211C81C4"/>
    <w:lvl w:ilvl="0" w:tplc="5B902B64">
      <w:start w:val="1"/>
      <w:numFmt w:val="bullet"/>
      <w:lvlText w:val="-"/>
      <w:lvlJc w:val="left"/>
      <w:pPr>
        <w:ind w:left="1068" w:hanging="360"/>
      </w:pPr>
      <w:rPr>
        <w:rFonts w:ascii="Tahoma" w:eastAsia="Times New Roman" w:hAnsi="Tahoma"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42CE131F"/>
    <w:multiLevelType w:val="hybridMultilevel"/>
    <w:tmpl w:val="8012D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047792"/>
    <w:multiLevelType w:val="hybridMultilevel"/>
    <w:tmpl w:val="B5FC3A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FC0889"/>
    <w:multiLevelType w:val="hybridMultilevel"/>
    <w:tmpl w:val="4D540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abstractNum w:abstractNumId="29" w15:restartNumberingAfterBreak="0">
    <w:nsid w:val="4C910977"/>
    <w:multiLevelType w:val="hybridMultilevel"/>
    <w:tmpl w:val="AF76C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31249"/>
    <w:multiLevelType w:val="hybridMultilevel"/>
    <w:tmpl w:val="FF864732"/>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971F4A"/>
    <w:multiLevelType w:val="hybridMultilevel"/>
    <w:tmpl w:val="14E03B0E"/>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81B4815"/>
    <w:multiLevelType w:val="hybridMultilevel"/>
    <w:tmpl w:val="9EE897EE"/>
    <w:lvl w:ilvl="0" w:tplc="AF061B9A">
      <w:start w:val="1"/>
      <w:numFmt w:val="bullet"/>
      <w:lvlText w:val="-"/>
      <w:lvlJc w:val="left"/>
      <w:pPr>
        <w:ind w:left="720" w:hanging="360"/>
      </w:pPr>
      <w:rPr>
        <w:rFonts w:ascii="Tahoma" w:eastAsia="Times New Roman" w:hAnsi="Tahoma" w:cs="Tahoma"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912480"/>
    <w:multiLevelType w:val="hybridMultilevel"/>
    <w:tmpl w:val="F874273E"/>
    <w:lvl w:ilvl="0" w:tplc="AE161B4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056593"/>
    <w:multiLevelType w:val="hybridMultilevel"/>
    <w:tmpl w:val="EDE4D7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852337"/>
    <w:multiLevelType w:val="hybridMultilevel"/>
    <w:tmpl w:val="3B963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195773"/>
    <w:multiLevelType w:val="hybridMultilevel"/>
    <w:tmpl w:val="3DA66DB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723B35"/>
    <w:multiLevelType w:val="hybridMultilevel"/>
    <w:tmpl w:val="639CE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BA31F29"/>
    <w:multiLevelType w:val="hybridMultilevel"/>
    <w:tmpl w:val="3DD48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9734DD"/>
    <w:multiLevelType w:val="hybridMultilevel"/>
    <w:tmpl w:val="68748CA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BB0101"/>
    <w:multiLevelType w:val="hybridMultilevel"/>
    <w:tmpl w:val="7DD608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11"/>
  </w:num>
  <w:num w:numId="4">
    <w:abstractNumId w:val="11"/>
  </w:num>
  <w:num w:numId="5">
    <w:abstractNumId w:val="11"/>
  </w:num>
  <w:num w:numId="6">
    <w:abstractNumId w:val="22"/>
  </w:num>
  <w:num w:numId="7">
    <w:abstractNumId w:val="30"/>
  </w:num>
  <w:num w:numId="8">
    <w:abstractNumId w:val="33"/>
  </w:num>
  <w:num w:numId="9">
    <w:abstractNumId w:val="36"/>
  </w:num>
  <w:num w:numId="10">
    <w:abstractNumId w:val="15"/>
  </w:num>
  <w:num w:numId="11">
    <w:abstractNumId w:val="17"/>
  </w:num>
  <w:num w:numId="12">
    <w:abstractNumId w:val="26"/>
  </w:num>
  <w:num w:numId="13">
    <w:abstractNumId w:val="16"/>
  </w:num>
  <w:num w:numId="14">
    <w:abstractNumId w:val="35"/>
  </w:num>
  <w:num w:numId="15">
    <w:abstractNumId w:val="2"/>
  </w:num>
  <w:num w:numId="16">
    <w:abstractNumId w:val="14"/>
  </w:num>
  <w:num w:numId="17">
    <w:abstractNumId w:val="40"/>
  </w:num>
  <w:num w:numId="18">
    <w:abstractNumId w:val="12"/>
  </w:num>
  <w:num w:numId="19">
    <w:abstractNumId w:val="8"/>
  </w:num>
  <w:num w:numId="20">
    <w:abstractNumId w:val="13"/>
  </w:num>
  <w:num w:numId="21">
    <w:abstractNumId w:val="37"/>
  </w:num>
  <w:num w:numId="22">
    <w:abstractNumId w:val="25"/>
  </w:num>
  <w:num w:numId="23">
    <w:abstractNumId w:val="20"/>
  </w:num>
  <w:num w:numId="24">
    <w:abstractNumId w:val="19"/>
  </w:num>
  <w:num w:numId="25">
    <w:abstractNumId w:val="3"/>
  </w:num>
  <w:num w:numId="26">
    <w:abstractNumId w:val="23"/>
  </w:num>
  <w:num w:numId="27">
    <w:abstractNumId w:val="29"/>
  </w:num>
  <w:num w:numId="28">
    <w:abstractNumId w:val="18"/>
  </w:num>
  <w:num w:numId="29">
    <w:abstractNumId w:val="27"/>
  </w:num>
  <w:num w:numId="30">
    <w:abstractNumId w:val="0"/>
  </w:num>
  <w:num w:numId="31">
    <w:abstractNumId w:val="38"/>
  </w:num>
  <w:num w:numId="32">
    <w:abstractNumId w:val="21"/>
  </w:num>
  <w:num w:numId="33">
    <w:abstractNumId w:val="10"/>
  </w:num>
  <w:num w:numId="34">
    <w:abstractNumId w:val="24"/>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7"/>
    </w:lvlOverride>
  </w:num>
  <w:num w:numId="37">
    <w:abstractNumId w:val="28"/>
  </w:num>
  <w:num w:numId="38">
    <w:abstractNumId w:val="32"/>
  </w:num>
  <w:num w:numId="39">
    <w:abstractNumId w:val="34"/>
  </w:num>
  <w:num w:numId="40">
    <w:abstractNumId w:val="1"/>
  </w:num>
  <w:num w:numId="41">
    <w:abstractNumId w:val="7"/>
  </w:num>
  <w:num w:numId="42">
    <w:abstractNumId w:val="4"/>
  </w:num>
  <w:num w:numId="43">
    <w:abstractNumId w:val="31"/>
  </w:num>
  <w:num w:numId="44">
    <w:abstractNumId w:val="39"/>
  </w:num>
  <w:num w:numId="45">
    <w:abstractNumId w:val="5"/>
  </w:num>
  <w:num w:numId="46">
    <w:abstractNumId w:val="9"/>
  </w:num>
  <w:num w:numId="47">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C5A"/>
    <w:rsid w:val="000048F3"/>
    <w:rsid w:val="00007F96"/>
    <w:rsid w:val="000124DC"/>
    <w:rsid w:val="00015D7C"/>
    <w:rsid w:val="000167B4"/>
    <w:rsid w:val="000169B1"/>
    <w:rsid w:val="000174E3"/>
    <w:rsid w:val="00021797"/>
    <w:rsid w:val="00022932"/>
    <w:rsid w:val="00023D4F"/>
    <w:rsid w:val="00024A70"/>
    <w:rsid w:val="00025454"/>
    <w:rsid w:val="00026D47"/>
    <w:rsid w:val="0003115C"/>
    <w:rsid w:val="000315E0"/>
    <w:rsid w:val="00031E35"/>
    <w:rsid w:val="00032B16"/>
    <w:rsid w:val="00033D78"/>
    <w:rsid w:val="000347D2"/>
    <w:rsid w:val="000410D0"/>
    <w:rsid w:val="0004150D"/>
    <w:rsid w:val="00042C11"/>
    <w:rsid w:val="0004335F"/>
    <w:rsid w:val="00046AA3"/>
    <w:rsid w:val="00047560"/>
    <w:rsid w:val="0005278C"/>
    <w:rsid w:val="000534E8"/>
    <w:rsid w:val="00057469"/>
    <w:rsid w:val="000639C4"/>
    <w:rsid w:val="0006526C"/>
    <w:rsid w:val="000740DD"/>
    <w:rsid w:val="000762CE"/>
    <w:rsid w:val="0008087D"/>
    <w:rsid w:val="00083A44"/>
    <w:rsid w:val="00085C00"/>
    <w:rsid w:val="0009018D"/>
    <w:rsid w:val="000901A2"/>
    <w:rsid w:val="0009161B"/>
    <w:rsid w:val="000A20BA"/>
    <w:rsid w:val="000A43E3"/>
    <w:rsid w:val="000A4454"/>
    <w:rsid w:val="000B0329"/>
    <w:rsid w:val="000B07E1"/>
    <w:rsid w:val="000B237D"/>
    <w:rsid w:val="000B4AD0"/>
    <w:rsid w:val="000B7CFA"/>
    <w:rsid w:val="000C2488"/>
    <w:rsid w:val="000C2658"/>
    <w:rsid w:val="000C29AC"/>
    <w:rsid w:val="000C30C9"/>
    <w:rsid w:val="000C3A30"/>
    <w:rsid w:val="000C3D66"/>
    <w:rsid w:val="000C3E14"/>
    <w:rsid w:val="000D0852"/>
    <w:rsid w:val="000D2929"/>
    <w:rsid w:val="000D50CC"/>
    <w:rsid w:val="000D78AC"/>
    <w:rsid w:val="000E4832"/>
    <w:rsid w:val="000E5D3B"/>
    <w:rsid w:val="000E6FC5"/>
    <w:rsid w:val="000F072A"/>
    <w:rsid w:val="000F41CD"/>
    <w:rsid w:val="000F6306"/>
    <w:rsid w:val="000F6C5A"/>
    <w:rsid w:val="000F7CC2"/>
    <w:rsid w:val="001032E0"/>
    <w:rsid w:val="00103FDE"/>
    <w:rsid w:val="0010502F"/>
    <w:rsid w:val="00105FD1"/>
    <w:rsid w:val="0011218D"/>
    <w:rsid w:val="001127A3"/>
    <w:rsid w:val="00113219"/>
    <w:rsid w:val="00113869"/>
    <w:rsid w:val="00114367"/>
    <w:rsid w:val="00115D5F"/>
    <w:rsid w:val="00115E24"/>
    <w:rsid w:val="00117ECF"/>
    <w:rsid w:val="001215E9"/>
    <w:rsid w:val="00121AF4"/>
    <w:rsid w:val="00127F15"/>
    <w:rsid w:val="001308D3"/>
    <w:rsid w:val="00132421"/>
    <w:rsid w:val="001338ED"/>
    <w:rsid w:val="0013423B"/>
    <w:rsid w:val="0013477A"/>
    <w:rsid w:val="001349F4"/>
    <w:rsid w:val="00135403"/>
    <w:rsid w:val="001357BC"/>
    <w:rsid w:val="001414FC"/>
    <w:rsid w:val="00142607"/>
    <w:rsid w:val="0014282B"/>
    <w:rsid w:val="00142E90"/>
    <w:rsid w:val="00143765"/>
    <w:rsid w:val="00143AE4"/>
    <w:rsid w:val="0014578E"/>
    <w:rsid w:val="00146103"/>
    <w:rsid w:val="00146700"/>
    <w:rsid w:val="0015255F"/>
    <w:rsid w:val="001538D5"/>
    <w:rsid w:val="00153BD4"/>
    <w:rsid w:val="0015439C"/>
    <w:rsid w:val="0015488C"/>
    <w:rsid w:val="00155F31"/>
    <w:rsid w:val="00160513"/>
    <w:rsid w:val="001620C9"/>
    <w:rsid w:val="00162980"/>
    <w:rsid w:val="00162F80"/>
    <w:rsid w:val="00163FE8"/>
    <w:rsid w:val="0016421C"/>
    <w:rsid w:val="00167D8E"/>
    <w:rsid w:val="00170908"/>
    <w:rsid w:val="00173257"/>
    <w:rsid w:val="00173A05"/>
    <w:rsid w:val="00173FD9"/>
    <w:rsid w:val="00175D82"/>
    <w:rsid w:val="0017607C"/>
    <w:rsid w:val="00180F3B"/>
    <w:rsid w:val="001828EA"/>
    <w:rsid w:val="00184E0D"/>
    <w:rsid w:val="00184ECC"/>
    <w:rsid w:val="00185A2E"/>
    <w:rsid w:val="00191845"/>
    <w:rsid w:val="001922CE"/>
    <w:rsid w:val="001930A1"/>
    <w:rsid w:val="00195084"/>
    <w:rsid w:val="00195164"/>
    <w:rsid w:val="001956C6"/>
    <w:rsid w:val="001A058C"/>
    <w:rsid w:val="001A19EF"/>
    <w:rsid w:val="001A22CB"/>
    <w:rsid w:val="001A43FC"/>
    <w:rsid w:val="001A76C9"/>
    <w:rsid w:val="001B046C"/>
    <w:rsid w:val="001B1121"/>
    <w:rsid w:val="001B547D"/>
    <w:rsid w:val="001C0F3B"/>
    <w:rsid w:val="001C2121"/>
    <w:rsid w:val="001C50C8"/>
    <w:rsid w:val="001D1144"/>
    <w:rsid w:val="001D1C4A"/>
    <w:rsid w:val="001D290A"/>
    <w:rsid w:val="001D3C3F"/>
    <w:rsid w:val="001E063D"/>
    <w:rsid w:val="001E351F"/>
    <w:rsid w:val="001E3D63"/>
    <w:rsid w:val="001E60DB"/>
    <w:rsid w:val="001F37F0"/>
    <w:rsid w:val="001F5A55"/>
    <w:rsid w:val="001F7E84"/>
    <w:rsid w:val="00201050"/>
    <w:rsid w:val="00201085"/>
    <w:rsid w:val="0020129B"/>
    <w:rsid w:val="00201350"/>
    <w:rsid w:val="00201523"/>
    <w:rsid w:val="0020359D"/>
    <w:rsid w:val="00204346"/>
    <w:rsid w:val="00206F1E"/>
    <w:rsid w:val="00207FF2"/>
    <w:rsid w:val="00215D4A"/>
    <w:rsid w:val="00216809"/>
    <w:rsid w:val="00221A5C"/>
    <w:rsid w:val="00225378"/>
    <w:rsid w:val="00225AC4"/>
    <w:rsid w:val="00225D06"/>
    <w:rsid w:val="00233101"/>
    <w:rsid w:val="00234EA6"/>
    <w:rsid w:val="00235EE8"/>
    <w:rsid w:val="002373C1"/>
    <w:rsid w:val="0024092B"/>
    <w:rsid w:val="002412FF"/>
    <w:rsid w:val="00243E2E"/>
    <w:rsid w:val="00243EA7"/>
    <w:rsid w:val="002472BD"/>
    <w:rsid w:val="00250913"/>
    <w:rsid w:val="00252E56"/>
    <w:rsid w:val="00253885"/>
    <w:rsid w:val="00256506"/>
    <w:rsid w:val="00257CBC"/>
    <w:rsid w:val="00257FB8"/>
    <w:rsid w:val="00263D18"/>
    <w:rsid w:val="002676A4"/>
    <w:rsid w:val="002725E9"/>
    <w:rsid w:val="00273E62"/>
    <w:rsid w:val="002745D6"/>
    <w:rsid w:val="00274AB1"/>
    <w:rsid w:val="002800F2"/>
    <w:rsid w:val="00280982"/>
    <w:rsid w:val="002820A1"/>
    <w:rsid w:val="0028218F"/>
    <w:rsid w:val="00284C40"/>
    <w:rsid w:val="00287B9F"/>
    <w:rsid w:val="002923D9"/>
    <w:rsid w:val="0029572E"/>
    <w:rsid w:val="002A0AF4"/>
    <w:rsid w:val="002A4919"/>
    <w:rsid w:val="002A52F4"/>
    <w:rsid w:val="002A5B36"/>
    <w:rsid w:val="002A66CA"/>
    <w:rsid w:val="002B03C9"/>
    <w:rsid w:val="002B1B66"/>
    <w:rsid w:val="002B4582"/>
    <w:rsid w:val="002C070F"/>
    <w:rsid w:val="002C0EC1"/>
    <w:rsid w:val="002C30F5"/>
    <w:rsid w:val="002C4ACA"/>
    <w:rsid w:val="002C4DC9"/>
    <w:rsid w:val="002C5643"/>
    <w:rsid w:val="002C6EAC"/>
    <w:rsid w:val="002C71FC"/>
    <w:rsid w:val="002D0953"/>
    <w:rsid w:val="002D106A"/>
    <w:rsid w:val="002D1247"/>
    <w:rsid w:val="002D26B2"/>
    <w:rsid w:val="002D425E"/>
    <w:rsid w:val="002D4612"/>
    <w:rsid w:val="002D5072"/>
    <w:rsid w:val="002D542F"/>
    <w:rsid w:val="002D740F"/>
    <w:rsid w:val="002E6314"/>
    <w:rsid w:val="002E6555"/>
    <w:rsid w:val="002F0427"/>
    <w:rsid w:val="002F0FD4"/>
    <w:rsid w:val="002F3DC8"/>
    <w:rsid w:val="002F7564"/>
    <w:rsid w:val="003014ED"/>
    <w:rsid w:val="00302E0E"/>
    <w:rsid w:val="003048AF"/>
    <w:rsid w:val="00307662"/>
    <w:rsid w:val="00313404"/>
    <w:rsid w:val="003147D2"/>
    <w:rsid w:val="003160D7"/>
    <w:rsid w:val="00316F57"/>
    <w:rsid w:val="003171B7"/>
    <w:rsid w:val="00317C37"/>
    <w:rsid w:val="003208DD"/>
    <w:rsid w:val="00322080"/>
    <w:rsid w:val="00322C7C"/>
    <w:rsid w:val="00323189"/>
    <w:rsid w:val="00324AE9"/>
    <w:rsid w:val="00330A33"/>
    <w:rsid w:val="00334650"/>
    <w:rsid w:val="00335DC8"/>
    <w:rsid w:val="00336418"/>
    <w:rsid w:val="0034053A"/>
    <w:rsid w:val="0034162D"/>
    <w:rsid w:val="00341ED6"/>
    <w:rsid w:val="00344E89"/>
    <w:rsid w:val="003462E8"/>
    <w:rsid w:val="00346303"/>
    <w:rsid w:val="003501F1"/>
    <w:rsid w:val="00351DFB"/>
    <w:rsid w:val="00353D74"/>
    <w:rsid w:val="0035696B"/>
    <w:rsid w:val="003576C9"/>
    <w:rsid w:val="0036190A"/>
    <w:rsid w:val="003629CE"/>
    <w:rsid w:val="00367C95"/>
    <w:rsid w:val="00370BC9"/>
    <w:rsid w:val="00370C5B"/>
    <w:rsid w:val="003729E1"/>
    <w:rsid w:val="003742DB"/>
    <w:rsid w:val="00377870"/>
    <w:rsid w:val="00380250"/>
    <w:rsid w:val="003842A0"/>
    <w:rsid w:val="003874B1"/>
    <w:rsid w:val="00391123"/>
    <w:rsid w:val="00392244"/>
    <w:rsid w:val="0039262C"/>
    <w:rsid w:val="003944E0"/>
    <w:rsid w:val="00395155"/>
    <w:rsid w:val="003961D1"/>
    <w:rsid w:val="00397746"/>
    <w:rsid w:val="003A21E0"/>
    <w:rsid w:val="003A39F3"/>
    <w:rsid w:val="003A48C5"/>
    <w:rsid w:val="003A5126"/>
    <w:rsid w:val="003A5CF0"/>
    <w:rsid w:val="003B08A8"/>
    <w:rsid w:val="003B08E4"/>
    <w:rsid w:val="003B2154"/>
    <w:rsid w:val="003B4C6C"/>
    <w:rsid w:val="003B4EA0"/>
    <w:rsid w:val="003B6BEC"/>
    <w:rsid w:val="003C0172"/>
    <w:rsid w:val="003C0A67"/>
    <w:rsid w:val="003C1859"/>
    <w:rsid w:val="003C527E"/>
    <w:rsid w:val="003C5540"/>
    <w:rsid w:val="003C5F5C"/>
    <w:rsid w:val="003C716C"/>
    <w:rsid w:val="003D076D"/>
    <w:rsid w:val="003D58D4"/>
    <w:rsid w:val="003D7232"/>
    <w:rsid w:val="003E30BC"/>
    <w:rsid w:val="003E3FFA"/>
    <w:rsid w:val="003E48DE"/>
    <w:rsid w:val="003E540B"/>
    <w:rsid w:val="003E56E8"/>
    <w:rsid w:val="003F3C80"/>
    <w:rsid w:val="003F562E"/>
    <w:rsid w:val="003F6E77"/>
    <w:rsid w:val="003F7D9C"/>
    <w:rsid w:val="0040039B"/>
    <w:rsid w:val="004049FD"/>
    <w:rsid w:val="00404B8F"/>
    <w:rsid w:val="00405366"/>
    <w:rsid w:val="00411B2C"/>
    <w:rsid w:val="0041284E"/>
    <w:rsid w:val="00417C21"/>
    <w:rsid w:val="00421765"/>
    <w:rsid w:val="004220D3"/>
    <w:rsid w:val="004246CD"/>
    <w:rsid w:val="00425C66"/>
    <w:rsid w:val="004311B0"/>
    <w:rsid w:val="00433A77"/>
    <w:rsid w:val="00437FFE"/>
    <w:rsid w:val="004414A5"/>
    <w:rsid w:val="004429A9"/>
    <w:rsid w:val="00442F07"/>
    <w:rsid w:val="0045129A"/>
    <w:rsid w:val="00452596"/>
    <w:rsid w:val="00454543"/>
    <w:rsid w:val="00455965"/>
    <w:rsid w:val="00457514"/>
    <w:rsid w:val="00457D28"/>
    <w:rsid w:val="00463145"/>
    <w:rsid w:val="00465845"/>
    <w:rsid w:val="00467AD2"/>
    <w:rsid w:val="00471168"/>
    <w:rsid w:val="00474388"/>
    <w:rsid w:val="00475836"/>
    <w:rsid w:val="00475939"/>
    <w:rsid w:val="00480EC5"/>
    <w:rsid w:val="00482779"/>
    <w:rsid w:val="00485596"/>
    <w:rsid w:val="004876B5"/>
    <w:rsid w:val="00487A45"/>
    <w:rsid w:val="004928AF"/>
    <w:rsid w:val="004940D0"/>
    <w:rsid w:val="004A15F2"/>
    <w:rsid w:val="004A463D"/>
    <w:rsid w:val="004A5B6A"/>
    <w:rsid w:val="004A7359"/>
    <w:rsid w:val="004B16DD"/>
    <w:rsid w:val="004B1E67"/>
    <w:rsid w:val="004B3DF3"/>
    <w:rsid w:val="004B40C4"/>
    <w:rsid w:val="004B6E3C"/>
    <w:rsid w:val="004B76EF"/>
    <w:rsid w:val="004C0322"/>
    <w:rsid w:val="004C0F46"/>
    <w:rsid w:val="004C496B"/>
    <w:rsid w:val="004C6C55"/>
    <w:rsid w:val="004D1A24"/>
    <w:rsid w:val="004E098B"/>
    <w:rsid w:val="004E3EF9"/>
    <w:rsid w:val="004E4B6A"/>
    <w:rsid w:val="004E53FE"/>
    <w:rsid w:val="004E69E2"/>
    <w:rsid w:val="004E72B0"/>
    <w:rsid w:val="004F0A8F"/>
    <w:rsid w:val="004F19D7"/>
    <w:rsid w:val="004F3730"/>
    <w:rsid w:val="004F3D68"/>
    <w:rsid w:val="004F44DF"/>
    <w:rsid w:val="004F6B2C"/>
    <w:rsid w:val="004F774C"/>
    <w:rsid w:val="00500851"/>
    <w:rsid w:val="00500D53"/>
    <w:rsid w:val="0050152C"/>
    <w:rsid w:val="00502F57"/>
    <w:rsid w:val="00504672"/>
    <w:rsid w:val="0050651A"/>
    <w:rsid w:val="005113D0"/>
    <w:rsid w:val="00512858"/>
    <w:rsid w:val="00513958"/>
    <w:rsid w:val="00515D84"/>
    <w:rsid w:val="005164FB"/>
    <w:rsid w:val="0052219F"/>
    <w:rsid w:val="00523A22"/>
    <w:rsid w:val="00526CB8"/>
    <w:rsid w:val="00527DEE"/>
    <w:rsid w:val="0053088A"/>
    <w:rsid w:val="00531098"/>
    <w:rsid w:val="005316A2"/>
    <w:rsid w:val="00535B70"/>
    <w:rsid w:val="005427D1"/>
    <w:rsid w:val="00546BC1"/>
    <w:rsid w:val="00546FFD"/>
    <w:rsid w:val="00547BCB"/>
    <w:rsid w:val="005532CA"/>
    <w:rsid w:val="005551AB"/>
    <w:rsid w:val="005556F0"/>
    <w:rsid w:val="00555B6F"/>
    <w:rsid w:val="00562DF8"/>
    <w:rsid w:val="00563275"/>
    <w:rsid w:val="00566894"/>
    <w:rsid w:val="00567FA7"/>
    <w:rsid w:val="00571708"/>
    <w:rsid w:val="00572981"/>
    <w:rsid w:val="00572FC7"/>
    <w:rsid w:val="005732BA"/>
    <w:rsid w:val="00574243"/>
    <w:rsid w:val="00575FD2"/>
    <w:rsid w:val="0057659D"/>
    <w:rsid w:val="00580097"/>
    <w:rsid w:val="0058411E"/>
    <w:rsid w:val="0058643C"/>
    <w:rsid w:val="0059271B"/>
    <w:rsid w:val="00592E1C"/>
    <w:rsid w:val="00593E7F"/>
    <w:rsid w:val="00594B57"/>
    <w:rsid w:val="00595445"/>
    <w:rsid w:val="005966F8"/>
    <w:rsid w:val="005A104B"/>
    <w:rsid w:val="005A139F"/>
    <w:rsid w:val="005A1F1C"/>
    <w:rsid w:val="005A1FFB"/>
    <w:rsid w:val="005A4C7B"/>
    <w:rsid w:val="005A5D5A"/>
    <w:rsid w:val="005A77FE"/>
    <w:rsid w:val="005B0BBF"/>
    <w:rsid w:val="005B0DA7"/>
    <w:rsid w:val="005B36DA"/>
    <w:rsid w:val="005B6401"/>
    <w:rsid w:val="005C0032"/>
    <w:rsid w:val="005C0395"/>
    <w:rsid w:val="005C318B"/>
    <w:rsid w:val="005C3826"/>
    <w:rsid w:val="005C4F07"/>
    <w:rsid w:val="005C6972"/>
    <w:rsid w:val="005D087C"/>
    <w:rsid w:val="005D1600"/>
    <w:rsid w:val="005D28BF"/>
    <w:rsid w:val="005D3308"/>
    <w:rsid w:val="005E197A"/>
    <w:rsid w:val="005E3892"/>
    <w:rsid w:val="005E4296"/>
    <w:rsid w:val="005E4AD9"/>
    <w:rsid w:val="005E522D"/>
    <w:rsid w:val="005E59B2"/>
    <w:rsid w:val="005E7476"/>
    <w:rsid w:val="005E7601"/>
    <w:rsid w:val="005E7BF5"/>
    <w:rsid w:val="005F2506"/>
    <w:rsid w:val="005F4537"/>
    <w:rsid w:val="005F4DEE"/>
    <w:rsid w:val="005F5EF9"/>
    <w:rsid w:val="005F63FC"/>
    <w:rsid w:val="005F738A"/>
    <w:rsid w:val="00601AE9"/>
    <w:rsid w:val="006031E3"/>
    <w:rsid w:val="0060354E"/>
    <w:rsid w:val="0060444E"/>
    <w:rsid w:val="00605293"/>
    <w:rsid w:val="00605798"/>
    <w:rsid w:val="00606BEC"/>
    <w:rsid w:val="00606DF1"/>
    <w:rsid w:val="0060776A"/>
    <w:rsid w:val="00611FF7"/>
    <w:rsid w:val="006127AF"/>
    <w:rsid w:val="00614CF5"/>
    <w:rsid w:val="006215C7"/>
    <w:rsid w:val="00622D69"/>
    <w:rsid w:val="00627B2A"/>
    <w:rsid w:val="0064255D"/>
    <w:rsid w:val="00642D14"/>
    <w:rsid w:val="006437FB"/>
    <w:rsid w:val="00646E36"/>
    <w:rsid w:val="006470A1"/>
    <w:rsid w:val="00647763"/>
    <w:rsid w:val="00650355"/>
    <w:rsid w:val="0065743C"/>
    <w:rsid w:val="006575BB"/>
    <w:rsid w:val="006609A1"/>
    <w:rsid w:val="00663FCA"/>
    <w:rsid w:val="006650B5"/>
    <w:rsid w:val="00666179"/>
    <w:rsid w:val="006700D2"/>
    <w:rsid w:val="006711FA"/>
    <w:rsid w:val="0067140C"/>
    <w:rsid w:val="00671CD1"/>
    <w:rsid w:val="0067484D"/>
    <w:rsid w:val="00677082"/>
    <w:rsid w:val="00677156"/>
    <w:rsid w:val="00680F3D"/>
    <w:rsid w:val="00681066"/>
    <w:rsid w:val="00681750"/>
    <w:rsid w:val="00681AFA"/>
    <w:rsid w:val="00687388"/>
    <w:rsid w:val="006924F9"/>
    <w:rsid w:val="00694D85"/>
    <w:rsid w:val="006950E3"/>
    <w:rsid w:val="00696431"/>
    <w:rsid w:val="00696D38"/>
    <w:rsid w:val="00697E35"/>
    <w:rsid w:val="006A0BF4"/>
    <w:rsid w:val="006A193C"/>
    <w:rsid w:val="006A2176"/>
    <w:rsid w:val="006A307A"/>
    <w:rsid w:val="006A4A5D"/>
    <w:rsid w:val="006A7DCA"/>
    <w:rsid w:val="006B2F71"/>
    <w:rsid w:val="006B3BC0"/>
    <w:rsid w:val="006B408A"/>
    <w:rsid w:val="006B4E01"/>
    <w:rsid w:val="006B4FF0"/>
    <w:rsid w:val="006B50B2"/>
    <w:rsid w:val="006B5EF9"/>
    <w:rsid w:val="006C2F55"/>
    <w:rsid w:val="006C37D8"/>
    <w:rsid w:val="006D1F44"/>
    <w:rsid w:val="006D270C"/>
    <w:rsid w:val="006D58E3"/>
    <w:rsid w:val="006D5C83"/>
    <w:rsid w:val="006D6E4A"/>
    <w:rsid w:val="006E1458"/>
    <w:rsid w:val="006E1FD9"/>
    <w:rsid w:val="006E56A1"/>
    <w:rsid w:val="006E677F"/>
    <w:rsid w:val="006E6C29"/>
    <w:rsid w:val="006E6D58"/>
    <w:rsid w:val="006F07BD"/>
    <w:rsid w:val="006F1D8A"/>
    <w:rsid w:val="006F2548"/>
    <w:rsid w:val="006F2ADB"/>
    <w:rsid w:val="006F45A0"/>
    <w:rsid w:val="006F5E51"/>
    <w:rsid w:val="00701D81"/>
    <w:rsid w:val="007027F8"/>
    <w:rsid w:val="00703D1B"/>
    <w:rsid w:val="00706261"/>
    <w:rsid w:val="0070651E"/>
    <w:rsid w:val="00706791"/>
    <w:rsid w:val="0070786B"/>
    <w:rsid w:val="00711944"/>
    <w:rsid w:val="00717693"/>
    <w:rsid w:val="00720844"/>
    <w:rsid w:val="007245A3"/>
    <w:rsid w:val="00732C71"/>
    <w:rsid w:val="00734187"/>
    <w:rsid w:val="00734706"/>
    <w:rsid w:val="007359FB"/>
    <w:rsid w:val="0073686B"/>
    <w:rsid w:val="0073755C"/>
    <w:rsid w:val="0074059E"/>
    <w:rsid w:val="00745EE8"/>
    <w:rsid w:val="007476D1"/>
    <w:rsid w:val="00750065"/>
    <w:rsid w:val="007526CF"/>
    <w:rsid w:val="00753C10"/>
    <w:rsid w:val="00755F85"/>
    <w:rsid w:val="00762A32"/>
    <w:rsid w:val="00762CA2"/>
    <w:rsid w:val="0076389B"/>
    <w:rsid w:val="00763EA4"/>
    <w:rsid w:val="00772538"/>
    <w:rsid w:val="00772CDC"/>
    <w:rsid w:val="00773269"/>
    <w:rsid w:val="007735D5"/>
    <w:rsid w:val="00773663"/>
    <w:rsid w:val="00773BF6"/>
    <w:rsid w:val="00773F65"/>
    <w:rsid w:val="007751FF"/>
    <w:rsid w:val="00775C7E"/>
    <w:rsid w:val="00781422"/>
    <w:rsid w:val="00781AFA"/>
    <w:rsid w:val="00782873"/>
    <w:rsid w:val="00785630"/>
    <w:rsid w:val="0079271C"/>
    <w:rsid w:val="00793C39"/>
    <w:rsid w:val="00794669"/>
    <w:rsid w:val="00796AA3"/>
    <w:rsid w:val="007A08CA"/>
    <w:rsid w:val="007A36F9"/>
    <w:rsid w:val="007A6775"/>
    <w:rsid w:val="007B1648"/>
    <w:rsid w:val="007B1D48"/>
    <w:rsid w:val="007B2BB8"/>
    <w:rsid w:val="007B5C33"/>
    <w:rsid w:val="007B7B1B"/>
    <w:rsid w:val="007C0099"/>
    <w:rsid w:val="007C08FF"/>
    <w:rsid w:val="007C1EAF"/>
    <w:rsid w:val="007C2688"/>
    <w:rsid w:val="007C2F1F"/>
    <w:rsid w:val="007C3D7B"/>
    <w:rsid w:val="007C43F4"/>
    <w:rsid w:val="007C482E"/>
    <w:rsid w:val="007D1CB6"/>
    <w:rsid w:val="007D533B"/>
    <w:rsid w:val="007D6CFA"/>
    <w:rsid w:val="007E0256"/>
    <w:rsid w:val="007E7D25"/>
    <w:rsid w:val="007E7F91"/>
    <w:rsid w:val="007F0219"/>
    <w:rsid w:val="007F1D95"/>
    <w:rsid w:val="007F4868"/>
    <w:rsid w:val="007F5433"/>
    <w:rsid w:val="007F6F0F"/>
    <w:rsid w:val="007F7B80"/>
    <w:rsid w:val="00803968"/>
    <w:rsid w:val="0080659B"/>
    <w:rsid w:val="00806D4E"/>
    <w:rsid w:val="0080729E"/>
    <w:rsid w:val="008133BF"/>
    <w:rsid w:val="00814575"/>
    <w:rsid w:val="00814D85"/>
    <w:rsid w:val="00821842"/>
    <w:rsid w:val="008222F9"/>
    <w:rsid w:val="00822E34"/>
    <w:rsid w:val="00822F92"/>
    <w:rsid w:val="00823791"/>
    <w:rsid w:val="00824387"/>
    <w:rsid w:val="00826022"/>
    <w:rsid w:val="00827A09"/>
    <w:rsid w:val="00833D73"/>
    <w:rsid w:val="0083649F"/>
    <w:rsid w:val="00843E80"/>
    <w:rsid w:val="00844249"/>
    <w:rsid w:val="008459CC"/>
    <w:rsid w:val="008463C1"/>
    <w:rsid w:val="00847A96"/>
    <w:rsid w:val="00850BA9"/>
    <w:rsid w:val="00851323"/>
    <w:rsid w:val="0085338D"/>
    <w:rsid w:val="0085479D"/>
    <w:rsid w:val="008630A6"/>
    <w:rsid w:val="00863C22"/>
    <w:rsid w:val="00866ECE"/>
    <w:rsid w:val="008673DF"/>
    <w:rsid w:val="008673F6"/>
    <w:rsid w:val="00867E78"/>
    <w:rsid w:val="00867EC0"/>
    <w:rsid w:val="00870053"/>
    <w:rsid w:val="00870ECD"/>
    <w:rsid w:val="00871CDB"/>
    <w:rsid w:val="00874416"/>
    <w:rsid w:val="00874B4B"/>
    <w:rsid w:val="00874E4D"/>
    <w:rsid w:val="00876955"/>
    <w:rsid w:val="00877393"/>
    <w:rsid w:val="008839F5"/>
    <w:rsid w:val="00885E95"/>
    <w:rsid w:val="00890D12"/>
    <w:rsid w:val="00892527"/>
    <w:rsid w:val="00895652"/>
    <w:rsid w:val="00896A68"/>
    <w:rsid w:val="008A5B43"/>
    <w:rsid w:val="008A6913"/>
    <w:rsid w:val="008B0F94"/>
    <w:rsid w:val="008B1151"/>
    <w:rsid w:val="008B5B09"/>
    <w:rsid w:val="008B69C1"/>
    <w:rsid w:val="008C0ED4"/>
    <w:rsid w:val="008C0FB8"/>
    <w:rsid w:val="008C278E"/>
    <w:rsid w:val="008C51EC"/>
    <w:rsid w:val="008C782F"/>
    <w:rsid w:val="008D0C16"/>
    <w:rsid w:val="008D2942"/>
    <w:rsid w:val="008D5377"/>
    <w:rsid w:val="008E1886"/>
    <w:rsid w:val="008E3964"/>
    <w:rsid w:val="008E56DC"/>
    <w:rsid w:val="008F0700"/>
    <w:rsid w:val="008F0C96"/>
    <w:rsid w:val="008F11A4"/>
    <w:rsid w:val="008F1A0E"/>
    <w:rsid w:val="008F2D24"/>
    <w:rsid w:val="008F38A3"/>
    <w:rsid w:val="008F4EAC"/>
    <w:rsid w:val="008F59E0"/>
    <w:rsid w:val="008F7FFE"/>
    <w:rsid w:val="00901A6E"/>
    <w:rsid w:val="00901D23"/>
    <w:rsid w:val="00902720"/>
    <w:rsid w:val="009076D3"/>
    <w:rsid w:val="00911F40"/>
    <w:rsid w:val="00912E5C"/>
    <w:rsid w:val="00915762"/>
    <w:rsid w:val="009212AF"/>
    <w:rsid w:val="0092140E"/>
    <w:rsid w:val="00922F2E"/>
    <w:rsid w:val="00922F2F"/>
    <w:rsid w:val="00932A5E"/>
    <w:rsid w:val="00933A04"/>
    <w:rsid w:val="00935152"/>
    <w:rsid w:val="00935AD0"/>
    <w:rsid w:val="009369B3"/>
    <w:rsid w:val="00937718"/>
    <w:rsid w:val="0094066F"/>
    <w:rsid w:val="00940821"/>
    <w:rsid w:val="00941C58"/>
    <w:rsid w:val="00942BC7"/>
    <w:rsid w:val="00943E4A"/>
    <w:rsid w:val="00943E4D"/>
    <w:rsid w:val="00944288"/>
    <w:rsid w:val="009471AE"/>
    <w:rsid w:val="009523C0"/>
    <w:rsid w:val="0095357B"/>
    <w:rsid w:val="009552CC"/>
    <w:rsid w:val="00955885"/>
    <w:rsid w:val="009561A8"/>
    <w:rsid w:val="00957C42"/>
    <w:rsid w:val="009623D9"/>
    <w:rsid w:val="009624BE"/>
    <w:rsid w:val="009627BA"/>
    <w:rsid w:val="0096372F"/>
    <w:rsid w:val="0096488A"/>
    <w:rsid w:val="009706F6"/>
    <w:rsid w:val="00970D89"/>
    <w:rsid w:val="00972F95"/>
    <w:rsid w:val="00976435"/>
    <w:rsid w:val="00980E61"/>
    <w:rsid w:val="00985B2E"/>
    <w:rsid w:val="00985B4C"/>
    <w:rsid w:val="00985D1A"/>
    <w:rsid w:val="00990BDD"/>
    <w:rsid w:val="00991085"/>
    <w:rsid w:val="009967D7"/>
    <w:rsid w:val="0099734F"/>
    <w:rsid w:val="00997DCC"/>
    <w:rsid w:val="009A102F"/>
    <w:rsid w:val="009A6FE1"/>
    <w:rsid w:val="009B297B"/>
    <w:rsid w:val="009B5F15"/>
    <w:rsid w:val="009B7012"/>
    <w:rsid w:val="009C1789"/>
    <w:rsid w:val="009C215F"/>
    <w:rsid w:val="009C4C97"/>
    <w:rsid w:val="009C4FBE"/>
    <w:rsid w:val="009C757A"/>
    <w:rsid w:val="009C7B72"/>
    <w:rsid w:val="009C7C06"/>
    <w:rsid w:val="009D13C3"/>
    <w:rsid w:val="009D1711"/>
    <w:rsid w:val="009D2869"/>
    <w:rsid w:val="009D44AE"/>
    <w:rsid w:val="009D5BCD"/>
    <w:rsid w:val="009D66C2"/>
    <w:rsid w:val="009D7171"/>
    <w:rsid w:val="009D77B6"/>
    <w:rsid w:val="009E13E6"/>
    <w:rsid w:val="009E2B56"/>
    <w:rsid w:val="009E2C90"/>
    <w:rsid w:val="009E34E9"/>
    <w:rsid w:val="009E68CE"/>
    <w:rsid w:val="009E7B34"/>
    <w:rsid w:val="009F1298"/>
    <w:rsid w:val="009F138D"/>
    <w:rsid w:val="009F18E4"/>
    <w:rsid w:val="009F282B"/>
    <w:rsid w:val="009F584D"/>
    <w:rsid w:val="00A00FC6"/>
    <w:rsid w:val="00A023AC"/>
    <w:rsid w:val="00A10686"/>
    <w:rsid w:val="00A117D6"/>
    <w:rsid w:val="00A12590"/>
    <w:rsid w:val="00A14253"/>
    <w:rsid w:val="00A14D91"/>
    <w:rsid w:val="00A1583F"/>
    <w:rsid w:val="00A16277"/>
    <w:rsid w:val="00A163DE"/>
    <w:rsid w:val="00A16665"/>
    <w:rsid w:val="00A236AD"/>
    <w:rsid w:val="00A2473A"/>
    <w:rsid w:val="00A24B2F"/>
    <w:rsid w:val="00A30688"/>
    <w:rsid w:val="00A31596"/>
    <w:rsid w:val="00A32558"/>
    <w:rsid w:val="00A32A44"/>
    <w:rsid w:val="00A3473D"/>
    <w:rsid w:val="00A41781"/>
    <w:rsid w:val="00A42507"/>
    <w:rsid w:val="00A439FD"/>
    <w:rsid w:val="00A466AE"/>
    <w:rsid w:val="00A50594"/>
    <w:rsid w:val="00A540C4"/>
    <w:rsid w:val="00A54563"/>
    <w:rsid w:val="00A56B7B"/>
    <w:rsid w:val="00A60B98"/>
    <w:rsid w:val="00A61F7B"/>
    <w:rsid w:val="00A664C2"/>
    <w:rsid w:val="00A672DB"/>
    <w:rsid w:val="00A6778E"/>
    <w:rsid w:val="00A7057B"/>
    <w:rsid w:val="00A71AE7"/>
    <w:rsid w:val="00A72145"/>
    <w:rsid w:val="00A7282E"/>
    <w:rsid w:val="00A733B9"/>
    <w:rsid w:val="00A73A7C"/>
    <w:rsid w:val="00A75080"/>
    <w:rsid w:val="00A75BBE"/>
    <w:rsid w:val="00A75FC7"/>
    <w:rsid w:val="00A77017"/>
    <w:rsid w:val="00A77B52"/>
    <w:rsid w:val="00A80123"/>
    <w:rsid w:val="00A82079"/>
    <w:rsid w:val="00A8382F"/>
    <w:rsid w:val="00A8445A"/>
    <w:rsid w:val="00A84C23"/>
    <w:rsid w:val="00A84DE3"/>
    <w:rsid w:val="00A90C57"/>
    <w:rsid w:val="00A92BF7"/>
    <w:rsid w:val="00A94A62"/>
    <w:rsid w:val="00AA1F04"/>
    <w:rsid w:val="00AA250B"/>
    <w:rsid w:val="00AA2B21"/>
    <w:rsid w:val="00AB0032"/>
    <w:rsid w:val="00AB0F6E"/>
    <w:rsid w:val="00AB7A22"/>
    <w:rsid w:val="00AC1E8F"/>
    <w:rsid w:val="00AC2670"/>
    <w:rsid w:val="00AC3C47"/>
    <w:rsid w:val="00AC55E5"/>
    <w:rsid w:val="00AD41A0"/>
    <w:rsid w:val="00AD45AC"/>
    <w:rsid w:val="00AE3221"/>
    <w:rsid w:val="00AE3DF9"/>
    <w:rsid w:val="00AE462A"/>
    <w:rsid w:val="00AE60D3"/>
    <w:rsid w:val="00AF1E9E"/>
    <w:rsid w:val="00AF6D95"/>
    <w:rsid w:val="00AF7102"/>
    <w:rsid w:val="00B0030E"/>
    <w:rsid w:val="00B02E4E"/>
    <w:rsid w:val="00B030FE"/>
    <w:rsid w:val="00B03249"/>
    <w:rsid w:val="00B11446"/>
    <w:rsid w:val="00B125F6"/>
    <w:rsid w:val="00B12B8E"/>
    <w:rsid w:val="00B14F7D"/>
    <w:rsid w:val="00B227EC"/>
    <w:rsid w:val="00B23D94"/>
    <w:rsid w:val="00B27095"/>
    <w:rsid w:val="00B27F29"/>
    <w:rsid w:val="00B31F18"/>
    <w:rsid w:val="00B326C2"/>
    <w:rsid w:val="00B33879"/>
    <w:rsid w:val="00B414BB"/>
    <w:rsid w:val="00B41DC6"/>
    <w:rsid w:val="00B452AB"/>
    <w:rsid w:val="00B46875"/>
    <w:rsid w:val="00B46FA5"/>
    <w:rsid w:val="00B47D74"/>
    <w:rsid w:val="00B50072"/>
    <w:rsid w:val="00B507A3"/>
    <w:rsid w:val="00B52AF2"/>
    <w:rsid w:val="00B52DCC"/>
    <w:rsid w:val="00B539DF"/>
    <w:rsid w:val="00B56542"/>
    <w:rsid w:val="00B56AE2"/>
    <w:rsid w:val="00B61111"/>
    <w:rsid w:val="00B62A85"/>
    <w:rsid w:val="00B64A73"/>
    <w:rsid w:val="00B652BD"/>
    <w:rsid w:val="00B720DD"/>
    <w:rsid w:val="00B75DFF"/>
    <w:rsid w:val="00B7661A"/>
    <w:rsid w:val="00B76E61"/>
    <w:rsid w:val="00B84466"/>
    <w:rsid w:val="00B859F2"/>
    <w:rsid w:val="00B85ACF"/>
    <w:rsid w:val="00B86650"/>
    <w:rsid w:val="00B9226F"/>
    <w:rsid w:val="00B944CE"/>
    <w:rsid w:val="00B96420"/>
    <w:rsid w:val="00B97B33"/>
    <w:rsid w:val="00BA1574"/>
    <w:rsid w:val="00BA25E0"/>
    <w:rsid w:val="00BA27C6"/>
    <w:rsid w:val="00BA2E75"/>
    <w:rsid w:val="00BA5CCC"/>
    <w:rsid w:val="00BA5DF6"/>
    <w:rsid w:val="00BA64DB"/>
    <w:rsid w:val="00BB01E0"/>
    <w:rsid w:val="00BB094D"/>
    <w:rsid w:val="00BB3569"/>
    <w:rsid w:val="00BB6231"/>
    <w:rsid w:val="00BB6913"/>
    <w:rsid w:val="00BB7EB9"/>
    <w:rsid w:val="00BC04FD"/>
    <w:rsid w:val="00BC0508"/>
    <w:rsid w:val="00BC4A2D"/>
    <w:rsid w:val="00BC6C89"/>
    <w:rsid w:val="00BD0E22"/>
    <w:rsid w:val="00BD4847"/>
    <w:rsid w:val="00BD5EE2"/>
    <w:rsid w:val="00BE29DC"/>
    <w:rsid w:val="00BE4140"/>
    <w:rsid w:val="00BE679A"/>
    <w:rsid w:val="00BF0320"/>
    <w:rsid w:val="00BF0444"/>
    <w:rsid w:val="00BF1622"/>
    <w:rsid w:val="00BF1A65"/>
    <w:rsid w:val="00BF658B"/>
    <w:rsid w:val="00BF76EF"/>
    <w:rsid w:val="00C003C8"/>
    <w:rsid w:val="00C00659"/>
    <w:rsid w:val="00C00782"/>
    <w:rsid w:val="00C01228"/>
    <w:rsid w:val="00C04D70"/>
    <w:rsid w:val="00C071EA"/>
    <w:rsid w:val="00C07E8B"/>
    <w:rsid w:val="00C12D11"/>
    <w:rsid w:val="00C13DE9"/>
    <w:rsid w:val="00C17831"/>
    <w:rsid w:val="00C17D36"/>
    <w:rsid w:val="00C20961"/>
    <w:rsid w:val="00C21C1F"/>
    <w:rsid w:val="00C22ADD"/>
    <w:rsid w:val="00C23324"/>
    <w:rsid w:val="00C237F8"/>
    <w:rsid w:val="00C23CA3"/>
    <w:rsid w:val="00C23E83"/>
    <w:rsid w:val="00C252DF"/>
    <w:rsid w:val="00C25653"/>
    <w:rsid w:val="00C277AC"/>
    <w:rsid w:val="00C309BC"/>
    <w:rsid w:val="00C30A9D"/>
    <w:rsid w:val="00C33FE4"/>
    <w:rsid w:val="00C3597C"/>
    <w:rsid w:val="00C36D3F"/>
    <w:rsid w:val="00C3761F"/>
    <w:rsid w:val="00C40E2D"/>
    <w:rsid w:val="00C41B73"/>
    <w:rsid w:val="00C41B8A"/>
    <w:rsid w:val="00C47A50"/>
    <w:rsid w:val="00C5167C"/>
    <w:rsid w:val="00C532D8"/>
    <w:rsid w:val="00C53F88"/>
    <w:rsid w:val="00C55F56"/>
    <w:rsid w:val="00C56B3F"/>
    <w:rsid w:val="00C6030E"/>
    <w:rsid w:val="00C61903"/>
    <w:rsid w:val="00C63877"/>
    <w:rsid w:val="00C63FF6"/>
    <w:rsid w:val="00C64796"/>
    <w:rsid w:val="00C6624D"/>
    <w:rsid w:val="00C73E61"/>
    <w:rsid w:val="00C770AF"/>
    <w:rsid w:val="00C8063C"/>
    <w:rsid w:val="00C808D8"/>
    <w:rsid w:val="00C857A1"/>
    <w:rsid w:val="00C90533"/>
    <w:rsid w:val="00C90603"/>
    <w:rsid w:val="00C90982"/>
    <w:rsid w:val="00C931AA"/>
    <w:rsid w:val="00C968BB"/>
    <w:rsid w:val="00C9709C"/>
    <w:rsid w:val="00C97ECF"/>
    <w:rsid w:val="00CA2046"/>
    <w:rsid w:val="00CA4527"/>
    <w:rsid w:val="00CA5C4A"/>
    <w:rsid w:val="00CA687D"/>
    <w:rsid w:val="00CA795F"/>
    <w:rsid w:val="00CB140D"/>
    <w:rsid w:val="00CB33FC"/>
    <w:rsid w:val="00CB34D5"/>
    <w:rsid w:val="00CB4BAB"/>
    <w:rsid w:val="00CB5768"/>
    <w:rsid w:val="00CB6126"/>
    <w:rsid w:val="00CC2C29"/>
    <w:rsid w:val="00CC5E29"/>
    <w:rsid w:val="00CC664D"/>
    <w:rsid w:val="00CC7E3A"/>
    <w:rsid w:val="00CC7EED"/>
    <w:rsid w:val="00CD20ED"/>
    <w:rsid w:val="00CD41E2"/>
    <w:rsid w:val="00CD51DF"/>
    <w:rsid w:val="00CD6EF4"/>
    <w:rsid w:val="00CE0DDB"/>
    <w:rsid w:val="00CE1A7E"/>
    <w:rsid w:val="00CE3400"/>
    <w:rsid w:val="00CE4D99"/>
    <w:rsid w:val="00CF3FE9"/>
    <w:rsid w:val="00CF565A"/>
    <w:rsid w:val="00CF62B7"/>
    <w:rsid w:val="00CF7AB8"/>
    <w:rsid w:val="00D00287"/>
    <w:rsid w:val="00D00C23"/>
    <w:rsid w:val="00D0380E"/>
    <w:rsid w:val="00D04FE6"/>
    <w:rsid w:val="00D103D1"/>
    <w:rsid w:val="00D13C5F"/>
    <w:rsid w:val="00D13D6C"/>
    <w:rsid w:val="00D14763"/>
    <w:rsid w:val="00D149E9"/>
    <w:rsid w:val="00D15E23"/>
    <w:rsid w:val="00D174C4"/>
    <w:rsid w:val="00D17BD2"/>
    <w:rsid w:val="00D27E2F"/>
    <w:rsid w:val="00D30B69"/>
    <w:rsid w:val="00D3231A"/>
    <w:rsid w:val="00D338D6"/>
    <w:rsid w:val="00D3597F"/>
    <w:rsid w:val="00D35CD8"/>
    <w:rsid w:val="00D40636"/>
    <w:rsid w:val="00D43FB9"/>
    <w:rsid w:val="00D4422A"/>
    <w:rsid w:val="00D46384"/>
    <w:rsid w:val="00D501BE"/>
    <w:rsid w:val="00D5141F"/>
    <w:rsid w:val="00D52A3B"/>
    <w:rsid w:val="00D556C8"/>
    <w:rsid w:val="00D579F8"/>
    <w:rsid w:val="00D61545"/>
    <w:rsid w:val="00D6212D"/>
    <w:rsid w:val="00D66C99"/>
    <w:rsid w:val="00D67362"/>
    <w:rsid w:val="00D70DB2"/>
    <w:rsid w:val="00D71751"/>
    <w:rsid w:val="00D7352A"/>
    <w:rsid w:val="00D74E11"/>
    <w:rsid w:val="00D77280"/>
    <w:rsid w:val="00D8082B"/>
    <w:rsid w:val="00D82EA0"/>
    <w:rsid w:val="00D90729"/>
    <w:rsid w:val="00D92DEE"/>
    <w:rsid w:val="00D93ECD"/>
    <w:rsid w:val="00DA376C"/>
    <w:rsid w:val="00DA5B7E"/>
    <w:rsid w:val="00DA7A65"/>
    <w:rsid w:val="00DB2073"/>
    <w:rsid w:val="00DC280E"/>
    <w:rsid w:val="00DC2C94"/>
    <w:rsid w:val="00DC487B"/>
    <w:rsid w:val="00DC5C0A"/>
    <w:rsid w:val="00DD0DFA"/>
    <w:rsid w:val="00DD5B45"/>
    <w:rsid w:val="00DD6DF0"/>
    <w:rsid w:val="00DE6069"/>
    <w:rsid w:val="00DF39A6"/>
    <w:rsid w:val="00DF4602"/>
    <w:rsid w:val="00DF4A08"/>
    <w:rsid w:val="00DF4FB9"/>
    <w:rsid w:val="00DF550A"/>
    <w:rsid w:val="00DF6695"/>
    <w:rsid w:val="00E03EE5"/>
    <w:rsid w:val="00E04AFF"/>
    <w:rsid w:val="00E04BF3"/>
    <w:rsid w:val="00E0566D"/>
    <w:rsid w:val="00E07AD3"/>
    <w:rsid w:val="00E11DD2"/>
    <w:rsid w:val="00E12771"/>
    <w:rsid w:val="00E15A03"/>
    <w:rsid w:val="00E175C4"/>
    <w:rsid w:val="00E250EC"/>
    <w:rsid w:val="00E30C02"/>
    <w:rsid w:val="00E30C4C"/>
    <w:rsid w:val="00E31011"/>
    <w:rsid w:val="00E344D1"/>
    <w:rsid w:val="00E4282B"/>
    <w:rsid w:val="00E42BA6"/>
    <w:rsid w:val="00E520FB"/>
    <w:rsid w:val="00E54C89"/>
    <w:rsid w:val="00E56728"/>
    <w:rsid w:val="00E579F5"/>
    <w:rsid w:val="00E57B4A"/>
    <w:rsid w:val="00E62930"/>
    <w:rsid w:val="00E64636"/>
    <w:rsid w:val="00E669DC"/>
    <w:rsid w:val="00E72C69"/>
    <w:rsid w:val="00E742FC"/>
    <w:rsid w:val="00E760B0"/>
    <w:rsid w:val="00E767FF"/>
    <w:rsid w:val="00E81FD8"/>
    <w:rsid w:val="00E82199"/>
    <w:rsid w:val="00E82BAC"/>
    <w:rsid w:val="00E841F9"/>
    <w:rsid w:val="00E8588C"/>
    <w:rsid w:val="00E8593A"/>
    <w:rsid w:val="00E86162"/>
    <w:rsid w:val="00E86D43"/>
    <w:rsid w:val="00E87C83"/>
    <w:rsid w:val="00E90E4C"/>
    <w:rsid w:val="00E93947"/>
    <w:rsid w:val="00E9538A"/>
    <w:rsid w:val="00E96ECE"/>
    <w:rsid w:val="00E97B06"/>
    <w:rsid w:val="00E97FFD"/>
    <w:rsid w:val="00EA112F"/>
    <w:rsid w:val="00EA5954"/>
    <w:rsid w:val="00EA5B58"/>
    <w:rsid w:val="00EA635E"/>
    <w:rsid w:val="00EB03E9"/>
    <w:rsid w:val="00EB10CB"/>
    <w:rsid w:val="00EB36A5"/>
    <w:rsid w:val="00EB47D4"/>
    <w:rsid w:val="00EB5D0A"/>
    <w:rsid w:val="00EC0F81"/>
    <w:rsid w:val="00EC1216"/>
    <w:rsid w:val="00EC1C50"/>
    <w:rsid w:val="00EC477E"/>
    <w:rsid w:val="00EC7797"/>
    <w:rsid w:val="00ED043B"/>
    <w:rsid w:val="00ED12C9"/>
    <w:rsid w:val="00ED287F"/>
    <w:rsid w:val="00ED2F3A"/>
    <w:rsid w:val="00ED6002"/>
    <w:rsid w:val="00EE0A0A"/>
    <w:rsid w:val="00EE1FAB"/>
    <w:rsid w:val="00EE2FAC"/>
    <w:rsid w:val="00EE36D5"/>
    <w:rsid w:val="00EE4025"/>
    <w:rsid w:val="00EE5211"/>
    <w:rsid w:val="00EF1653"/>
    <w:rsid w:val="00EF43E3"/>
    <w:rsid w:val="00EF44C9"/>
    <w:rsid w:val="00F04255"/>
    <w:rsid w:val="00F06BDB"/>
    <w:rsid w:val="00F10982"/>
    <w:rsid w:val="00F11F03"/>
    <w:rsid w:val="00F16753"/>
    <w:rsid w:val="00F225B6"/>
    <w:rsid w:val="00F25CC3"/>
    <w:rsid w:val="00F30DB5"/>
    <w:rsid w:val="00F35E5D"/>
    <w:rsid w:val="00F35F73"/>
    <w:rsid w:val="00F37C53"/>
    <w:rsid w:val="00F43081"/>
    <w:rsid w:val="00F45236"/>
    <w:rsid w:val="00F47BAC"/>
    <w:rsid w:val="00F507B1"/>
    <w:rsid w:val="00F52D17"/>
    <w:rsid w:val="00F53655"/>
    <w:rsid w:val="00F5447D"/>
    <w:rsid w:val="00F55217"/>
    <w:rsid w:val="00F60229"/>
    <w:rsid w:val="00F6137D"/>
    <w:rsid w:val="00F62EB7"/>
    <w:rsid w:val="00F6335D"/>
    <w:rsid w:val="00F705E2"/>
    <w:rsid w:val="00F75C48"/>
    <w:rsid w:val="00F75E02"/>
    <w:rsid w:val="00F76427"/>
    <w:rsid w:val="00F83E38"/>
    <w:rsid w:val="00F86346"/>
    <w:rsid w:val="00F87C93"/>
    <w:rsid w:val="00F90692"/>
    <w:rsid w:val="00F91687"/>
    <w:rsid w:val="00F91BF2"/>
    <w:rsid w:val="00F94835"/>
    <w:rsid w:val="00F95F83"/>
    <w:rsid w:val="00F95F86"/>
    <w:rsid w:val="00F97333"/>
    <w:rsid w:val="00F9751A"/>
    <w:rsid w:val="00FA29D7"/>
    <w:rsid w:val="00FA3798"/>
    <w:rsid w:val="00FA764B"/>
    <w:rsid w:val="00FA7981"/>
    <w:rsid w:val="00FB0B11"/>
    <w:rsid w:val="00FB174D"/>
    <w:rsid w:val="00FB3685"/>
    <w:rsid w:val="00FB40B8"/>
    <w:rsid w:val="00FC4D99"/>
    <w:rsid w:val="00FC5DB7"/>
    <w:rsid w:val="00FC6041"/>
    <w:rsid w:val="00FC6A5E"/>
    <w:rsid w:val="00FD480A"/>
    <w:rsid w:val="00FD4A17"/>
    <w:rsid w:val="00FD516F"/>
    <w:rsid w:val="00FD7182"/>
    <w:rsid w:val="00FE2106"/>
    <w:rsid w:val="00FE2973"/>
    <w:rsid w:val="00FE5421"/>
    <w:rsid w:val="00FE6C62"/>
    <w:rsid w:val="00FF1502"/>
    <w:rsid w:val="00FF32C7"/>
    <w:rsid w:val="00FF4D71"/>
    <w:rsid w:val="00FF51DA"/>
    <w:rsid w:val="00FF55FC"/>
    <w:rsid w:val="00FF5830"/>
    <w:rsid w:val="00FF7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DC0B00EF-BE85-4842-B7DC-DAA71CE9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E35"/>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qFormat/>
    <w:rsid w:val="00FE2106"/>
    <w:pPr>
      <w:numPr>
        <w:ilvl w:val="3"/>
        <w:numId w:val="4"/>
      </w:numPr>
      <w:pBdr>
        <w:bottom w:val="dashSmallGap" w:sz="4" w:space="1" w:color="auto"/>
      </w:pBdr>
      <w:tabs>
        <w:tab w:val="clear" w:pos="4765"/>
        <w:tab w:val="left" w:pos="1134"/>
        <w:tab w:val="num" w:pos="8168"/>
      </w:tabs>
      <w:spacing w:after="120"/>
      <w:ind w:left="1134" w:hanging="1134"/>
      <w:outlineLvl w:val="3"/>
    </w:pPr>
    <w:rPr>
      <w:caps/>
      <w:sz w:val="20"/>
    </w:rPr>
  </w:style>
  <w:style w:type="paragraph" w:styleId="Ttulo5">
    <w:name w:val="heading 5"/>
    <w:basedOn w:val="Normal"/>
    <w:next w:val="Normal"/>
    <w:qFormat/>
    <w:rsid w:val="00FE2106"/>
    <w:pPr>
      <w:numPr>
        <w:ilvl w:val="4"/>
        <w:numId w:val="5"/>
      </w:numPr>
      <w:tabs>
        <w:tab w:val="clear" w:pos="1008"/>
      </w:tabs>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104"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D9F0D6-C100-4021-9DAB-9893D247C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Pages>
  <Words>692</Words>
  <Characters>3807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ALTA DE SOLICITUD</vt:lpstr>
    </vt:vector>
  </TitlesOfParts>
  <Company>rURAL servicios informáticos</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CONSTITUIR SOLICITUD</dc:title>
  <dc:subject>Automatización de pruebas</dc:subject>
  <dc:creator>U027775</dc:creator>
  <cp:lastModifiedBy>JUAN ANTONIO LORENZO LOSADA</cp:lastModifiedBy>
  <cp:revision>10</cp:revision>
  <cp:lastPrinted>2010-03-29T10:00:00Z</cp:lastPrinted>
  <dcterms:created xsi:type="dcterms:W3CDTF">2022-11-17T12:23:00Z</dcterms:created>
  <dcterms:modified xsi:type="dcterms:W3CDTF">2022-11-18T10:34:00Z</dcterms:modified>
</cp:coreProperties>
</file>