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3332E615" w:rsidR="00225D06" w:rsidRDefault="001F5A55" w:rsidP="001F5A55">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Alta Solicitud Novación</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78F7D0E1" w:rsidR="00225D06" w:rsidRDefault="00225D06" w:rsidP="0079271C">
                    <w:pPr>
                      <w:pStyle w:val="Sinespaciado"/>
                      <w:jc w:val="center"/>
                      <w:rPr>
                        <w:b/>
                        <w:bCs/>
                      </w:rPr>
                    </w:pPr>
                    <w:r>
                      <w:rPr>
                        <w:b/>
                        <w:bCs/>
                      </w:rPr>
                      <w:t>U02</w:t>
                    </w:r>
                    <w:r w:rsidR="00FE5421">
                      <w:rPr>
                        <w:b/>
                        <w:bCs/>
                      </w:rPr>
                      <w:t>7775</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15T00:00:00Z">
                  <w:dateFormat w:val="dd/MM/yyyy"/>
                  <w:lid w:val="es-ES"/>
                  <w:storeMappedDataAs w:val="dateTime"/>
                  <w:calendar w:val="gregorian"/>
                </w:date>
              </w:sdtPr>
              <w:sdtEndPr/>
              <w:sdtContent>
                <w:tc>
                  <w:tcPr>
                    <w:tcW w:w="5000" w:type="pct"/>
                    <w:vAlign w:val="center"/>
                  </w:tcPr>
                  <w:p w14:paraId="6F9C2107" w14:textId="17353482" w:rsidR="00225D06" w:rsidRDefault="00DF6695" w:rsidP="006215C7">
                    <w:pPr>
                      <w:pStyle w:val="Sinespaciado"/>
                      <w:jc w:val="center"/>
                      <w:rPr>
                        <w:b/>
                        <w:bCs/>
                      </w:rPr>
                    </w:pPr>
                    <w:r>
                      <w:rPr>
                        <w:b/>
                        <w:bCs/>
                      </w:rPr>
                      <w:t>1</w:t>
                    </w:r>
                    <w:r w:rsidR="006215C7">
                      <w:rPr>
                        <w:b/>
                        <w:bCs/>
                      </w:rPr>
                      <w:t>5</w:t>
                    </w:r>
                    <w:r w:rsidR="009C1789">
                      <w:rPr>
                        <w:b/>
                        <w:bCs/>
                      </w:rPr>
                      <w:t>/11</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278DE874" w14:textId="0FE3D7E2" w:rsidR="00A32558"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19423500" w:history="1">
            <w:r w:rsidR="00A32558" w:rsidRPr="00B329B4">
              <w:rPr>
                <w:rStyle w:val="Hipervnculo"/>
              </w:rPr>
              <w:t>1.</w:t>
            </w:r>
            <w:r w:rsidR="00A32558">
              <w:rPr>
                <w:rFonts w:asciiTheme="minorHAnsi" w:eastAsiaTheme="minorEastAsia" w:hAnsiTheme="minorHAnsi" w:cstheme="minorBidi"/>
                <w:b w:val="0"/>
                <w:caps w:val="0"/>
                <w:sz w:val="22"/>
                <w:szCs w:val="22"/>
              </w:rPr>
              <w:tab/>
            </w:r>
            <w:r w:rsidR="00A32558" w:rsidRPr="00B329B4">
              <w:rPr>
                <w:rStyle w:val="Hipervnculo"/>
              </w:rPr>
              <w:t>ALTA SOLICITUD NOVACIÓN</w:t>
            </w:r>
            <w:r w:rsidR="00A32558">
              <w:rPr>
                <w:webHidden/>
              </w:rPr>
              <w:tab/>
            </w:r>
            <w:r w:rsidR="00A32558">
              <w:rPr>
                <w:webHidden/>
              </w:rPr>
              <w:fldChar w:fldCharType="begin"/>
            </w:r>
            <w:r w:rsidR="00A32558">
              <w:rPr>
                <w:webHidden/>
              </w:rPr>
              <w:instrText xml:space="preserve"> PAGEREF _Toc119423500 \h </w:instrText>
            </w:r>
            <w:r w:rsidR="00A32558">
              <w:rPr>
                <w:webHidden/>
              </w:rPr>
            </w:r>
            <w:r w:rsidR="00A32558">
              <w:rPr>
                <w:webHidden/>
              </w:rPr>
              <w:fldChar w:fldCharType="separate"/>
            </w:r>
            <w:r w:rsidR="00A32558">
              <w:rPr>
                <w:webHidden/>
              </w:rPr>
              <w:t>3</w:t>
            </w:r>
            <w:r w:rsidR="00A32558">
              <w:rPr>
                <w:webHidden/>
              </w:rPr>
              <w:fldChar w:fldCharType="end"/>
            </w:r>
          </w:hyperlink>
        </w:p>
        <w:p w14:paraId="0A1B6F61" w14:textId="3F6AF1C0" w:rsidR="00A32558" w:rsidRDefault="00EA67E3">
          <w:pPr>
            <w:pStyle w:val="TDC2"/>
            <w:rPr>
              <w:rFonts w:asciiTheme="minorHAnsi" w:eastAsiaTheme="minorEastAsia" w:hAnsiTheme="minorHAnsi" w:cstheme="minorBidi"/>
              <w:b w:val="0"/>
              <w:caps w:val="0"/>
              <w:sz w:val="22"/>
              <w:szCs w:val="22"/>
            </w:rPr>
          </w:pPr>
          <w:hyperlink w:anchor="_Toc119423501" w:history="1">
            <w:r w:rsidR="00A32558" w:rsidRPr="00B329B4">
              <w:rPr>
                <w:rStyle w:val="Hipervnculo"/>
              </w:rPr>
              <w:t>1.1.</w:t>
            </w:r>
            <w:r w:rsidR="00A32558">
              <w:rPr>
                <w:rFonts w:asciiTheme="minorHAnsi" w:eastAsiaTheme="minorEastAsia" w:hAnsiTheme="minorHAnsi" w:cstheme="minorBidi"/>
                <w:b w:val="0"/>
                <w:caps w:val="0"/>
                <w:sz w:val="22"/>
                <w:szCs w:val="22"/>
              </w:rPr>
              <w:tab/>
            </w:r>
            <w:r w:rsidR="00A32558" w:rsidRPr="00B329B4">
              <w:rPr>
                <w:rStyle w:val="Hipervnculo"/>
              </w:rPr>
              <w:t>TÍTULO DEL CASO DE PRUEBA</w:t>
            </w:r>
            <w:r w:rsidR="00A32558">
              <w:rPr>
                <w:webHidden/>
              </w:rPr>
              <w:tab/>
            </w:r>
            <w:r w:rsidR="00A32558">
              <w:rPr>
                <w:webHidden/>
              </w:rPr>
              <w:fldChar w:fldCharType="begin"/>
            </w:r>
            <w:r w:rsidR="00A32558">
              <w:rPr>
                <w:webHidden/>
              </w:rPr>
              <w:instrText xml:space="preserve"> PAGEREF _Toc119423501 \h </w:instrText>
            </w:r>
            <w:r w:rsidR="00A32558">
              <w:rPr>
                <w:webHidden/>
              </w:rPr>
            </w:r>
            <w:r w:rsidR="00A32558">
              <w:rPr>
                <w:webHidden/>
              </w:rPr>
              <w:fldChar w:fldCharType="separate"/>
            </w:r>
            <w:r w:rsidR="00A32558">
              <w:rPr>
                <w:webHidden/>
              </w:rPr>
              <w:t>3</w:t>
            </w:r>
            <w:r w:rsidR="00A32558">
              <w:rPr>
                <w:webHidden/>
              </w:rPr>
              <w:fldChar w:fldCharType="end"/>
            </w:r>
          </w:hyperlink>
        </w:p>
        <w:p w14:paraId="598C896B" w14:textId="3BFAD4B3" w:rsidR="00A32558" w:rsidRDefault="00EA67E3">
          <w:pPr>
            <w:pStyle w:val="TDC2"/>
            <w:rPr>
              <w:rFonts w:asciiTheme="minorHAnsi" w:eastAsiaTheme="minorEastAsia" w:hAnsiTheme="minorHAnsi" w:cstheme="minorBidi"/>
              <w:b w:val="0"/>
              <w:caps w:val="0"/>
              <w:sz w:val="22"/>
              <w:szCs w:val="22"/>
            </w:rPr>
          </w:pPr>
          <w:hyperlink w:anchor="_Toc119423502" w:history="1">
            <w:r w:rsidR="00A32558" w:rsidRPr="00B329B4">
              <w:rPr>
                <w:rStyle w:val="Hipervnculo"/>
              </w:rPr>
              <w:t>1.2.</w:t>
            </w:r>
            <w:r w:rsidR="00A32558">
              <w:rPr>
                <w:rFonts w:asciiTheme="minorHAnsi" w:eastAsiaTheme="minorEastAsia" w:hAnsiTheme="minorHAnsi" w:cstheme="minorBidi"/>
                <w:b w:val="0"/>
                <w:caps w:val="0"/>
                <w:sz w:val="22"/>
                <w:szCs w:val="22"/>
              </w:rPr>
              <w:tab/>
            </w:r>
            <w:r w:rsidR="00A32558" w:rsidRPr="00B329B4">
              <w:rPr>
                <w:rStyle w:val="Hipervnculo"/>
              </w:rPr>
              <w:t>DESCRIPCIÓN</w:t>
            </w:r>
            <w:r w:rsidR="00A32558">
              <w:rPr>
                <w:webHidden/>
              </w:rPr>
              <w:tab/>
            </w:r>
            <w:r w:rsidR="00A32558">
              <w:rPr>
                <w:webHidden/>
              </w:rPr>
              <w:fldChar w:fldCharType="begin"/>
            </w:r>
            <w:r w:rsidR="00A32558">
              <w:rPr>
                <w:webHidden/>
              </w:rPr>
              <w:instrText xml:space="preserve"> PAGEREF _Toc119423502 \h </w:instrText>
            </w:r>
            <w:r w:rsidR="00A32558">
              <w:rPr>
                <w:webHidden/>
              </w:rPr>
            </w:r>
            <w:r w:rsidR="00A32558">
              <w:rPr>
                <w:webHidden/>
              </w:rPr>
              <w:fldChar w:fldCharType="separate"/>
            </w:r>
            <w:r w:rsidR="00A32558">
              <w:rPr>
                <w:webHidden/>
              </w:rPr>
              <w:t>3</w:t>
            </w:r>
            <w:r w:rsidR="00A32558">
              <w:rPr>
                <w:webHidden/>
              </w:rPr>
              <w:fldChar w:fldCharType="end"/>
            </w:r>
          </w:hyperlink>
        </w:p>
        <w:p w14:paraId="7F80BC03" w14:textId="54164668" w:rsidR="00A32558" w:rsidRDefault="00EA67E3">
          <w:pPr>
            <w:pStyle w:val="TDC2"/>
            <w:rPr>
              <w:rFonts w:asciiTheme="minorHAnsi" w:eastAsiaTheme="minorEastAsia" w:hAnsiTheme="minorHAnsi" w:cstheme="minorBidi"/>
              <w:b w:val="0"/>
              <w:caps w:val="0"/>
              <w:sz w:val="22"/>
              <w:szCs w:val="22"/>
            </w:rPr>
          </w:pPr>
          <w:hyperlink w:anchor="_Toc119423503" w:history="1">
            <w:r w:rsidR="00A32558" w:rsidRPr="00B329B4">
              <w:rPr>
                <w:rStyle w:val="Hipervnculo"/>
              </w:rPr>
              <w:t>1.3.</w:t>
            </w:r>
            <w:r w:rsidR="00A32558">
              <w:rPr>
                <w:rFonts w:asciiTheme="minorHAnsi" w:eastAsiaTheme="minorEastAsia" w:hAnsiTheme="minorHAnsi" w:cstheme="minorBidi"/>
                <w:b w:val="0"/>
                <w:caps w:val="0"/>
                <w:sz w:val="22"/>
                <w:szCs w:val="22"/>
              </w:rPr>
              <w:tab/>
            </w:r>
            <w:r w:rsidR="00A32558" w:rsidRPr="00B329B4">
              <w:rPr>
                <w:rStyle w:val="Hipervnculo"/>
              </w:rPr>
              <w:t>ALTA SOLICITUD NOVACIÓN</w:t>
            </w:r>
            <w:r w:rsidR="00A32558">
              <w:rPr>
                <w:webHidden/>
              </w:rPr>
              <w:tab/>
            </w:r>
            <w:r w:rsidR="00A32558">
              <w:rPr>
                <w:webHidden/>
              </w:rPr>
              <w:fldChar w:fldCharType="begin"/>
            </w:r>
            <w:r w:rsidR="00A32558">
              <w:rPr>
                <w:webHidden/>
              </w:rPr>
              <w:instrText xml:space="preserve"> PAGEREF _Toc119423503 \h </w:instrText>
            </w:r>
            <w:r w:rsidR="00A32558">
              <w:rPr>
                <w:webHidden/>
              </w:rPr>
            </w:r>
            <w:r w:rsidR="00A32558">
              <w:rPr>
                <w:webHidden/>
              </w:rPr>
              <w:fldChar w:fldCharType="separate"/>
            </w:r>
            <w:r w:rsidR="00A32558">
              <w:rPr>
                <w:webHidden/>
              </w:rPr>
              <w:t>3</w:t>
            </w:r>
            <w:r w:rsidR="00A32558">
              <w:rPr>
                <w:webHidden/>
              </w:rPr>
              <w:fldChar w:fldCharType="end"/>
            </w:r>
          </w:hyperlink>
        </w:p>
        <w:p w14:paraId="08B9BFBF" w14:textId="22874428" w:rsidR="00A32558" w:rsidRDefault="00EA67E3">
          <w:pPr>
            <w:pStyle w:val="TDC2"/>
            <w:rPr>
              <w:rFonts w:asciiTheme="minorHAnsi" w:eastAsiaTheme="minorEastAsia" w:hAnsiTheme="minorHAnsi" w:cstheme="minorBidi"/>
              <w:b w:val="0"/>
              <w:caps w:val="0"/>
              <w:sz w:val="22"/>
              <w:szCs w:val="22"/>
            </w:rPr>
          </w:pPr>
          <w:hyperlink w:anchor="_Toc119423504" w:history="1">
            <w:r w:rsidR="00A32558" w:rsidRPr="00B329B4">
              <w:rPr>
                <w:rStyle w:val="Hipervnculo"/>
              </w:rPr>
              <w:t>1.4.</w:t>
            </w:r>
            <w:r w:rsidR="00A32558">
              <w:rPr>
                <w:rFonts w:asciiTheme="minorHAnsi" w:eastAsiaTheme="minorEastAsia" w:hAnsiTheme="minorHAnsi" w:cstheme="minorBidi"/>
                <w:b w:val="0"/>
                <w:caps w:val="0"/>
                <w:sz w:val="22"/>
                <w:szCs w:val="22"/>
              </w:rPr>
              <w:tab/>
            </w:r>
            <w:r w:rsidR="00A32558" w:rsidRPr="00B329B4">
              <w:rPr>
                <w:rStyle w:val="Hipervnculo"/>
              </w:rPr>
              <w:t>MEJORAS PRÓXIMAS FASES</w:t>
            </w:r>
            <w:r w:rsidR="00A32558">
              <w:rPr>
                <w:webHidden/>
              </w:rPr>
              <w:tab/>
            </w:r>
            <w:r w:rsidR="00A32558">
              <w:rPr>
                <w:webHidden/>
              </w:rPr>
              <w:fldChar w:fldCharType="begin"/>
            </w:r>
            <w:r w:rsidR="00A32558">
              <w:rPr>
                <w:webHidden/>
              </w:rPr>
              <w:instrText xml:space="preserve"> PAGEREF _Toc119423504 \h </w:instrText>
            </w:r>
            <w:r w:rsidR="00A32558">
              <w:rPr>
                <w:webHidden/>
              </w:rPr>
            </w:r>
            <w:r w:rsidR="00A32558">
              <w:rPr>
                <w:webHidden/>
              </w:rPr>
              <w:fldChar w:fldCharType="separate"/>
            </w:r>
            <w:r w:rsidR="00A32558">
              <w:rPr>
                <w:webHidden/>
              </w:rPr>
              <w:t>9</w:t>
            </w:r>
            <w:r w:rsidR="00A32558">
              <w:rPr>
                <w:webHidden/>
              </w:rPr>
              <w:fldChar w:fldCharType="end"/>
            </w:r>
          </w:hyperlink>
        </w:p>
        <w:p w14:paraId="0E6E7BCB" w14:textId="415651D3"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181406B1" w:rsidR="000F6C5A" w:rsidRPr="000F6C5A" w:rsidRDefault="001F5A55" w:rsidP="007C2F1F">
      <w:pPr>
        <w:pStyle w:val="Ttulo1"/>
      </w:pPr>
      <w:bookmarkStart w:id="0" w:name="_Toc119423500"/>
      <w:r>
        <w:rPr>
          <w:caps w:val="0"/>
        </w:rPr>
        <w:lastRenderedPageBreak/>
        <w:t>ALTA SOLICITUD NOVACIÓN</w:t>
      </w:r>
      <w:bookmarkEnd w:id="0"/>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1" w:name="_Toc119423501"/>
      <w:r>
        <w:t>TÍTULO DEL CASO DE PRUEBA</w:t>
      </w:r>
      <w:bookmarkEnd w:id="1"/>
    </w:p>
    <w:p w14:paraId="157CD53E" w14:textId="2DAB96DB" w:rsidR="00912E5C" w:rsidRDefault="00EA67E3"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1F5A55">
            <w:rPr>
              <w:rFonts w:cs="Tahoma"/>
              <w:szCs w:val="20"/>
            </w:rPr>
            <w:t>Alta Solicitud Novación</w:t>
          </w:r>
        </w:sdtContent>
      </w:sdt>
      <w:r w:rsidR="00B61111" w:rsidRPr="005C318B">
        <w:rPr>
          <w:rFonts w:cs="Tahoma"/>
          <w:szCs w:val="20"/>
        </w:rPr>
        <w:t>.</w:t>
      </w:r>
    </w:p>
    <w:p w14:paraId="650A09F1" w14:textId="77777777" w:rsidR="00DC5C0A" w:rsidRDefault="00DC5C0A" w:rsidP="007C2F1F">
      <w:pPr>
        <w:jc w:val="both"/>
        <w:rPr>
          <w:rFonts w:cs="Tahoma"/>
          <w:sz w:val="18"/>
        </w:rPr>
      </w:pPr>
    </w:p>
    <w:p w14:paraId="710D789F" w14:textId="686950E8" w:rsidR="000F6C5A" w:rsidRDefault="000F6C5A" w:rsidP="007C2F1F">
      <w:pPr>
        <w:pStyle w:val="Ttulo2"/>
      </w:pPr>
      <w:bookmarkStart w:id="2" w:name="_Toc119423502"/>
      <w:r>
        <w:t>DESCRIPCIÓN</w:t>
      </w:r>
      <w:bookmarkEnd w:id="2"/>
    </w:p>
    <w:p w14:paraId="2B51B10B" w14:textId="77777777" w:rsidR="00A32558" w:rsidRPr="00A32558" w:rsidRDefault="00A32558" w:rsidP="00A32558"/>
    <w:p w14:paraId="4DAF0F30" w14:textId="102CEB61" w:rsidR="002E6314" w:rsidRDefault="002D0953" w:rsidP="007C2F1F">
      <w:pPr>
        <w:jc w:val="both"/>
        <w:rPr>
          <w:rFonts w:cs="Tahoma"/>
          <w:szCs w:val="20"/>
        </w:rPr>
      </w:pPr>
      <w:r>
        <w:rPr>
          <w:rFonts w:cs="Tahoma"/>
          <w:szCs w:val="20"/>
        </w:rPr>
        <w:t xml:space="preserve">El objetivo de la prueba </w:t>
      </w:r>
      <w:r w:rsidR="001F5A55">
        <w:rPr>
          <w:rFonts w:cs="Tahoma"/>
          <w:szCs w:val="20"/>
        </w:rPr>
        <w:t>es crear una nueva Novación desde G-Acuerdos, de un acuerdo previamente creado</w:t>
      </w:r>
      <w:r w:rsidR="00895652">
        <w:rPr>
          <w:rFonts w:cs="Tahoma"/>
          <w:szCs w:val="20"/>
        </w:rPr>
        <w:t>.</w:t>
      </w:r>
    </w:p>
    <w:p w14:paraId="6139174F" w14:textId="77777777" w:rsidR="00A32558" w:rsidRDefault="00A32558" w:rsidP="00A32558">
      <w:pPr>
        <w:jc w:val="both"/>
        <w:rPr>
          <w:rFonts w:cs="Tahoma"/>
          <w:sz w:val="18"/>
        </w:rPr>
      </w:pPr>
    </w:p>
    <w:p w14:paraId="664018F3" w14:textId="08015A91" w:rsidR="00A32558" w:rsidRDefault="00A32558" w:rsidP="00A32558">
      <w:pPr>
        <w:pStyle w:val="Ttulo2"/>
      </w:pPr>
      <w:bookmarkStart w:id="3" w:name="_Toc119423503"/>
      <w:r>
        <w:t>ALTA SOLICITUD NOVACIÓN</w:t>
      </w:r>
      <w:bookmarkEnd w:id="3"/>
    </w:p>
    <w:p w14:paraId="45450E09" w14:textId="77777777" w:rsidR="00A32558" w:rsidRDefault="00A32558" w:rsidP="00A32558">
      <w:pPr>
        <w:jc w:val="both"/>
        <w:rPr>
          <w:rFonts w:cs="Tahoma"/>
          <w:b/>
          <w:szCs w:val="20"/>
          <w:u w:val="single"/>
        </w:rPr>
      </w:pPr>
      <w:r w:rsidRPr="002F0427">
        <w:rPr>
          <w:rFonts w:cs="Tahoma"/>
          <w:b/>
          <w:szCs w:val="20"/>
          <w:u w:val="single"/>
        </w:rPr>
        <w:t>Descripción:</w:t>
      </w:r>
    </w:p>
    <w:p w14:paraId="0538388E" w14:textId="77777777" w:rsidR="00A32558" w:rsidRPr="00E96ECE" w:rsidRDefault="00A32558" w:rsidP="00A32558">
      <w:pPr>
        <w:jc w:val="both"/>
        <w:rPr>
          <w:rFonts w:cs="Tahoma"/>
          <w:szCs w:val="20"/>
        </w:rPr>
      </w:pPr>
      <w:r>
        <w:rPr>
          <w:rFonts w:cs="Tahoma"/>
          <w:szCs w:val="20"/>
        </w:rPr>
        <w:t xml:space="preserve">Accedemos a IRIS – Solicitud desde la ventana IRIS – Gestión desde la ruta: Operativa Frecuente &gt; </w:t>
      </w:r>
      <w:proofErr w:type="spellStart"/>
      <w:r>
        <w:rPr>
          <w:rFonts w:cs="Tahoma"/>
          <w:szCs w:val="20"/>
        </w:rPr>
        <w:t>Pers</w:t>
      </w:r>
      <w:proofErr w:type="spellEnd"/>
      <w:r>
        <w:rPr>
          <w:rFonts w:cs="Tahoma"/>
          <w:szCs w:val="20"/>
        </w:rPr>
        <w:t>- Acuerdo &gt; Acuerdos &gt; G-Gestión Acuerdos, desde la ventana IRIS – Gestión por el botón Nueva Solicitud. Desde la ventana de IRIS – Solicitud vamos a introducir el acuerdo para realizarle la Novación.</w:t>
      </w:r>
    </w:p>
    <w:p w14:paraId="58DE456C" w14:textId="77777777" w:rsidR="00A32558" w:rsidRPr="002F0427" w:rsidRDefault="00A32558" w:rsidP="00A32558">
      <w:pPr>
        <w:jc w:val="both"/>
        <w:rPr>
          <w:rFonts w:cs="Tahoma"/>
          <w:b/>
          <w:szCs w:val="20"/>
          <w:u w:val="single"/>
        </w:rPr>
      </w:pPr>
    </w:p>
    <w:p w14:paraId="621A3605" w14:textId="77777777" w:rsidR="00A32558" w:rsidRPr="00AC3C47" w:rsidRDefault="00A32558" w:rsidP="00A32558">
      <w:pPr>
        <w:pStyle w:val="Ttulo4"/>
        <w:tabs>
          <w:tab w:val="clear" w:pos="8168"/>
          <w:tab w:val="num" w:pos="5670"/>
        </w:tabs>
        <w:rPr>
          <w:lang w:val="en-US"/>
        </w:rPr>
      </w:pPr>
      <w:r w:rsidRPr="00AC3C47">
        <w:rPr>
          <w:lang w:val="en-US"/>
        </w:rPr>
        <w:t>STEP 1: Acceder a IRis Ge</w:t>
      </w:r>
      <w:r>
        <w:rPr>
          <w:lang w:val="en-US"/>
        </w:rPr>
        <w:t>stión</w:t>
      </w:r>
    </w:p>
    <w:p w14:paraId="22974C56" w14:textId="77777777" w:rsidR="00A32558" w:rsidRDefault="00A32558" w:rsidP="00A32558">
      <w:pPr>
        <w:jc w:val="both"/>
        <w:rPr>
          <w:rFonts w:cs="Tahoma"/>
          <w:szCs w:val="20"/>
        </w:rPr>
      </w:pPr>
      <w:r>
        <w:rPr>
          <w:rFonts w:cs="Tahoma"/>
          <w:szCs w:val="20"/>
        </w:rPr>
        <w:t>Accedemos a IRIS – Gestión.</w:t>
      </w:r>
    </w:p>
    <w:p w14:paraId="21585603" w14:textId="77777777" w:rsidR="00A32558" w:rsidRDefault="00A32558" w:rsidP="00A32558">
      <w:pPr>
        <w:jc w:val="both"/>
        <w:rPr>
          <w:rFonts w:cs="Tahoma"/>
          <w:szCs w:val="20"/>
        </w:rPr>
      </w:pPr>
      <w:r w:rsidRPr="00F76427">
        <w:rPr>
          <w:rFonts w:cs="Tahoma"/>
          <w:noProof/>
          <w:szCs w:val="20"/>
        </w:rPr>
        <w:drawing>
          <wp:inline distT="0" distB="0" distL="0" distR="0" wp14:anchorId="36512FDD" wp14:editId="63A60F3E">
            <wp:extent cx="3730625" cy="2932164"/>
            <wp:effectExtent l="0" t="0" r="317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6097" cy="2936465"/>
                    </a:xfrm>
                    <a:prstGeom prst="rect">
                      <a:avLst/>
                    </a:prstGeom>
                  </pic:spPr>
                </pic:pic>
              </a:graphicData>
            </a:graphic>
          </wp:inline>
        </w:drawing>
      </w:r>
    </w:p>
    <w:p w14:paraId="54E8719A" w14:textId="77777777" w:rsidR="00A32558" w:rsidRDefault="00A32558" w:rsidP="00A32558">
      <w:pPr>
        <w:rPr>
          <w:rFonts w:cs="Tahoma"/>
          <w:szCs w:val="20"/>
        </w:rPr>
      </w:pPr>
      <w:r>
        <w:rPr>
          <w:rFonts w:cs="Tahoma"/>
          <w:szCs w:val="20"/>
        </w:rPr>
        <w:t>El código empleado para acceder a la ventana es el siguiente:</w:t>
      </w:r>
    </w:p>
    <w:p w14:paraId="745B09D8" w14:textId="77777777" w:rsidR="00A32558" w:rsidRDefault="00A32558" w:rsidP="00A32558">
      <w:pPr>
        <w:rPr>
          <w:rFonts w:cs="Tahoma"/>
          <w:szCs w:val="20"/>
        </w:rPr>
      </w:pPr>
      <w:r w:rsidRPr="00F76427">
        <w:rPr>
          <w:rFonts w:cs="Tahoma"/>
          <w:noProof/>
          <w:szCs w:val="20"/>
        </w:rPr>
        <w:drawing>
          <wp:inline distT="0" distB="0" distL="0" distR="0" wp14:anchorId="74A3B52E" wp14:editId="32A6513F">
            <wp:extent cx="3874082" cy="945586"/>
            <wp:effectExtent l="76200" t="76200" r="127000" b="1403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0013" cy="951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9588B2" w14:textId="77777777" w:rsidR="00A32558" w:rsidRDefault="00A32558" w:rsidP="00A32558">
      <w:pPr>
        <w:rPr>
          <w:rFonts w:cs="Tahoma"/>
          <w:szCs w:val="20"/>
        </w:rPr>
      </w:pPr>
      <w:r>
        <w:rPr>
          <w:rFonts w:cs="Tahoma"/>
          <w:szCs w:val="20"/>
        </w:rPr>
        <w:t>Validamos la ventana inicial de IRIS – Gestión:</w:t>
      </w:r>
    </w:p>
    <w:p w14:paraId="7AA9FDC9" w14:textId="77777777" w:rsidR="00A32558" w:rsidRDefault="00A32558" w:rsidP="00A32558">
      <w:pPr>
        <w:pStyle w:val="Prrafodelista"/>
        <w:numPr>
          <w:ilvl w:val="0"/>
          <w:numId w:val="38"/>
        </w:numPr>
        <w:jc w:val="both"/>
        <w:rPr>
          <w:rFonts w:cs="Tahoma"/>
        </w:rPr>
      </w:pPr>
      <w:r>
        <w:rPr>
          <w:rFonts w:cs="Tahoma"/>
        </w:rPr>
        <w:t>Título de la ventana (existe).</w:t>
      </w:r>
    </w:p>
    <w:p w14:paraId="667A0227" w14:textId="77777777" w:rsidR="00A32558" w:rsidRDefault="00A32558" w:rsidP="00A32558">
      <w:pPr>
        <w:pStyle w:val="Prrafodelista"/>
        <w:numPr>
          <w:ilvl w:val="0"/>
          <w:numId w:val="38"/>
        </w:numPr>
        <w:jc w:val="both"/>
        <w:rPr>
          <w:rFonts w:cs="Tahoma"/>
        </w:rPr>
      </w:pPr>
      <w:r>
        <w:rPr>
          <w:rFonts w:cs="Tahoma"/>
        </w:rPr>
        <w:t>Campos Acuerdos (deshabilitados y habilitados).</w:t>
      </w:r>
    </w:p>
    <w:p w14:paraId="71B16F00" w14:textId="77777777" w:rsidR="00A32558" w:rsidRDefault="00A32558" w:rsidP="00A32558">
      <w:pPr>
        <w:pStyle w:val="Prrafodelista"/>
        <w:numPr>
          <w:ilvl w:val="0"/>
          <w:numId w:val="38"/>
        </w:numPr>
        <w:jc w:val="both"/>
        <w:rPr>
          <w:rFonts w:cs="Tahoma"/>
        </w:rPr>
      </w:pPr>
      <w:r>
        <w:rPr>
          <w:rFonts w:cs="Tahoma"/>
        </w:rPr>
        <w:t>Primer Titular (deshabilitados).</w:t>
      </w:r>
    </w:p>
    <w:p w14:paraId="3EFC553A" w14:textId="77777777" w:rsidR="00A32558" w:rsidRDefault="00A32558" w:rsidP="00A32558">
      <w:pPr>
        <w:pStyle w:val="Prrafodelista"/>
        <w:numPr>
          <w:ilvl w:val="0"/>
          <w:numId w:val="38"/>
        </w:numPr>
        <w:jc w:val="both"/>
        <w:rPr>
          <w:rFonts w:cs="Tahoma"/>
        </w:rPr>
      </w:pPr>
      <w:r>
        <w:rPr>
          <w:rFonts w:cs="Tahoma"/>
        </w:rPr>
        <w:t>Campo Denominación Acuerdo (deshabilitado).</w:t>
      </w:r>
    </w:p>
    <w:p w14:paraId="715E6038" w14:textId="77777777" w:rsidR="00A32558" w:rsidRPr="00F76427" w:rsidRDefault="00A32558" w:rsidP="00A32558">
      <w:pPr>
        <w:pStyle w:val="Prrafodelista"/>
        <w:numPr>
          <w:ilvl w:val="0"/>
          <w:numId w:val="38"/>
        </w:numPr>
        <w:jc w:val="both"/>
        <w:rPr>
          <w:rFonts w:cs="Tahoma"/>
        </w:rPr>
      </w:pPr>
      <w:r>
        <w:rPr>
          <w:rFonts w:cs="Tahoma"/>
        </w:rPr>
        <w:t>Campos Estado (deshabilitados).</w:t>
      </w:r>
    </w:p>
    <w:p w14:paraId="4C9E2F7E" w14:textId="77777777" w:rsidR="00A32558" w:rsidRDefault="00A32558" w:rsidP="00A32558">
      <w:pPr>
        <w:pStyle w:val="Prrafodelista"/>
        <w:numPr>
          <w:ilvl w:val="0"/>
          <w:numId w:val="38"/>
        </w:numPr>
        <w:jc w:val="both"/>
        <w:rPr>
          <w:rFonts w:cs="Tahoma"/>
        </w:rPr>
      </w:pPr>
      <w:r>
        <w:rPr>
          <w:rFonts w:cs="Tahoma"/>
        </w:rPr>
        <w:t>Campos Moneda (deshabilitados e informado).</w:t>
      </w:r>
    </w:p>
    <w:p w14:paraId="6B90C505" w14:textId="77777777" w:rsidR="00A32558" w:rsidRDefault="00A32558" w:rsidP="00A32558">
      <w:pPr>
        <w:pStyle w:val="Prrafodelista"/>
        <w:numPr>
          <w:ilvl w:val="0"/>
          <w:numId w:val="38"/>
        </w:numPr>
        <w:jc w:val="both"/>
        <w:rPr>
          <w:rFonts w:cs="Tahoma"/>
        </w:rPr>
      </w:pPr>
      <w:r>
        <w:rPr>
          <w:rFonts w:cs="Tahoma"/>
        </w:rPr>
        <w:lastRenderedPageBreak/>
        <w:t>Campo Hay (deshabilitado).</w:t>
      </w:r>
    </w:p>
    <w:p w14:paraId="2BE33F43" w14:textId="77777777" w:rsidR="00A32558" w:rsidRDefault="00A32558" w:rsidP="00A32558">
      <w:pPr>
        <w:pStyle w:val="Prrafodelista"/>
        <w:numPr>
          <w:ilvl w:val="0"/>
          <w:numId w:val="38"/>
        </w:numPr>
        <w:jc w:val="both"/>
        <w:rPr>
          <w:rFonts w:cs="Tahoma"/>
        </w:rPr>
      </w:pPr>
      <w:r>
        <w:rPr>
          <w:rFonts w:cs="Tahoma"/>
        </w:rPr>
        <w:t>Botones: Más y Menos (existen).</w:t>
      </w:r>
    </w:p>
    <w:p w14:paraId="47FEBD4A" w14:textId="77777777" w:rsidR="00A32558" w:rsidRDefault="00A32558" w:rsidP="00A32558">
      <w:pPr>
        <w:pStyle w:val="Prrafodelista"/>
        <w:numPr>
          <w:ilvl w:val="0"/>
          <w:numId w:val="38"/>
        </w:numPr>
        <w:jc w:val="both"/>
        <w:rPr>
          <w:rFonts w:cs="Tahoma"/>
        </w:rPr>
      </w:pPr>
      <w:r>
        <w:rPr>
          <w:rFonts w:cs="Tahoma"/>
        </w:rPr>
        <w:t>Botones: Negociar y Guardar (deshabilitado), Guardar (habilitado).</w:t>
      </w:r>
    </w:p>
    <w:p w14:paraId="12B09275" w14:textId="77777777" w:rsidR="00A32558" w:rsidRDefault="00A32558" w:rsidP="00A32558">
      <w:pPr>
        <w:pStyle w:val="Prrafodelista"/>
        <w:numPr>
          <w:ilvl w:val="0"/>
          <w:numId w:val="38"/>
        </w:numPr>
        <w:jc w:val="both"/>
        <w:rPr>
          <w:rFonts w:cs="Tahoma"/>
        </w:rPr>
      </w:pPr>
      <w:r>
        <w:rPr>
          <w:rFonts w:cs="Tahoma"/>
        </w:rPr>
        <w:t>Tabla (existe).</w:t>
      </w:r>
    </w:p>
    <w:p w14:paraId="1AEF4C6D" w14:textId="77777777" w:rsidR="00A32558" w:rsidRPr="00AC3C47" w:rsidRDefault="00A32558" w:rsidP="00A32558">
      <w:pPr>
        <w:pStyle w:val="Prrafodelista"/>
        <w:numPr>
          <w:ilvl w:val="0"/>
          <w:numId w:val="38"/>
        </w:numPr>
        <w:jc w:val="both"/>
        <w:rPr>
          <w:rFonts w:cs="Tahoma"/>
        </w:rPr>
      </w:pPr>
      <w:r>
        <w:rPr>
          <w:rFonts w:cs="Tahoma"/>
        </w:rPr>
        <w:t>Campo Barra de estado (vacío).</w:t>
      </w:r>
    </w:p>
    <w:p w14:paraId="4B49608B" w14:textId="158149DD" w:rsidR="00A32558" w:rsidRPr="00A16665" w:rsidRDefault="00A32558" w:rsidP="00A32558">
      <w:pPr>
        <w:rPr>
          <w:rFonts w:cs="Tahoma"/>
        </w:rPr>
      </w:pPr>
      <w:r>
        <w:rPr>
          <w:rFonts w:cs="Tahoma"/>
        </w:rPr>
        <w:t>El código utilizado en esta parte es el siguiente:</w:t>
      </w:r>
    </w:p>
    <w:p w14:paraId="5909A2F0" w14:textId="77777777" w:rsidR="00A32558" w:rsidRDefault="00A32558" w:rsidP="00A32558">
      <w:pPr>
        <w:jc w:val="both"/>
        <w:rPr>
          <w:rFonts w:cs="Tahoma"/>
        </w:rPr>
      </w:pPr>
      <w:r w:rsidRPr="00AC3C47">
        <w:rPr>
          <w:rFonts w:cs="Tahoma"/>
          <w:noProof/>
        </w:rPr>
        <w:drawing>
          <wp:inline distT="0" distB="0" distL="0" distR="0" wp14:anchorId="61E1AE60" wp14:editId="29EB891F">
            <wp:extent cx="5939790" cy="2779395"/>
            <wp:effectExtent l="76200" t="76200" r="137160" b="135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779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BCC759" w14:textId="77777777" w:rsidR="00A32558" w:rsidRDefault="00A32558" w:rsidP="00A32558">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22388C55" w14:textId="77777777" w:rsidR="00A32558" w:rsidRPr="00AC3C47" w:rsidRDefault="00A32558" w:rsidP="00A32558">
      <w:pPr>
        <w:pStyle w:val="Ttulo4"/>
        <w:tabs>
          <w:tab w:val="clear" w:pos="8168"/>
          <w:tab w:val="num" w:pos="5670"/>
        </w:tabs>
        <w:rPr>
          <w:lang w:val="en-US"/>
        </w:rPr>
      </w:pPr>
      <w:r w:rsidRPr="00AC3C47">
        <w:rPr>
          <w:lang w:val="en-US"/>
        </w:rPr>
        <w:t xml:space="preserve">STEP </w:t>
      </w:r>
      <w:r>
        <w:rPr>
          <w:lang w:val="en-US"/>
        </w:rPr>
        <w:t>2</w:t>
      </w:r>
      <w:r w:rsidRPr="00AC3C47">
        <w:rPr>
          <w:lang w:val="en-US"/>
        </w:rPr>
        <w:t xml:space="preserve">: Acceder a IRis </w:t>
      </w:r>
      <w:r>
        <w:rPr>
          <w:lang w:val="en-US"/>
        </w:rPr>
        <w:t>Solicitud</w:t>
      </w:r>
    </w:p>
    <w:p w14:paraId="6E6C5B0A" w14:textId="77777777" w:rsidR="00A32558" w:rsidRDefault="00A32558" w:rsidP="00A32558">
      <w:pPr>
        <w:jc w:val="both"/>
        <w:rPr>
          <w:rFonts w:cs="Tahoma"/>
          <w:szCs w:val="20"/>
        </w:rPr>
      </w:pPr>
      <w:r>
        <w:rPr>
          <w:rFonts w:cs="Tahoma"/>
          <w:szCs w:val="20"/>
        </w:rPr>
        <w:t>Accedemos a IRIS – Solicitud:</w:t>
      </w:r>
    </w:p>
    <w:p w14:paraId="4DED7762" w14:textId="77777777" w:rsidR="00A32558" w:rsidRDefault="00A32558" w:rsidP="00A32558">
      <w:pPr>
        <w:jc w:val="both"/>
        <w:rPr>
          <w:rFonts w:cs="Tahoma"/>
          <w:szCs w:val="20"/>
        </w:rPr>
      </w:pPr>
      <w:r w:rsidRPr="00AC3C47">
        <w:rPr>
          <w:rFonts w:cs="Tahoma"/>
          <w:noProof/>
          <w:szCs w:val="20"/>
        </w:rPr>
        <w:drawing>
          <wp:inline distT="0" distB="0" distL="0" distR="0" wp14:anchorId="4BF8217C" wp14:editId="092966DF">
            <wp:extent cx="3042180" cy="2606860"/>
            <wp:effectExtent l="0" t="0" r="635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6567" cy="2619188"/>
                    </a:xfrm>
                    <a:prstGeom prst="rect">
                      <a:avLst/>
                    </a:prstGeom>
                  </pic:spPr>
                </pic:pic>
              </a:graphicData>
            </a:graphic>
          </wp:inline>
        </w:drawing>
      </w:r>
    </w:p>
    <w:p w14:paraId="2A09C20B" w14:textId="77777777" w:rsidR="00A32558" w:rsidRDefault="00A32558" w:rsidP="00A32558">
      <w:pPr>
        <w:jc w:val="both"/>
        <w:rPr>
          <w:rFonts w:cs="Tahoma"/>
          <w:szCs w:val="20"/>
        </w:rPr>
      </w:pPr>
      <w:r>
        <w:rPr>
          <w:rFonts w:cs="Tahoma"/>
          <w:szCs w:val="20"/>
        </w:rPr>
        <w:t>Se accede a través del botón Nueva Solicitud, usando el siguiente código:</w:t>
      </w:r>
    </w:p>
    <w:p w14:paraId="5365F8DC" w14:textId="77777777" w:rsidR="00A32558" w:rsidRDefault="00A32558" w:rsidP="00A32558">
      <w:pPr>
        <w:jc w:val="both"/>
        <w:rPr>
          <w:rFonts w:cs="Tahoma"/>
          <w:szCs w:val="20"/>
        </w:rPr>
      </w:pPr>
      <w:r w:rsidRPr="00127F15">
        <w:rPr>
          <w:rFonts w:cs="Tahoma"/>
          <w:noProof/>
          <w:szCs w:val="20"/>
        </w:rPr>
        <w:drawing>
          <wp:inline distT="0" distB="0" distL="0" distR="0" wp14:anchorId="145C1DCE" wp14:editId="2CF0226E">
            <wp:extent cx="3149600" cy="597081"/>
            <wp:effectExtent l="76200" t="76200" r="127000" b="12700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5063" cy="60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08FA19" w14:textId="77777777" w:rsidR="00A32558" w:rsidRDefault="00A32558" w:rsidP="00A32558">
      <w:pPr>
        <w:jc w:val="both"/>
        <w:rPr>
          <w:rFonts w:cs="Tahoma"/>
          <w:szCs w:val="20"/>
        </w:rPr>
      </w:pPr>
      <w:r>
        <w:rPr>
          <w:rFonts w:cs="Tahoma"/>
          <w:szCs w:val="20"/>
        </w:rPr>
        <w:t>Validamos los siguientes campos de la ventana inicial IRIS – Solicitud:</w:t>
      </w:r>
    </w:p>
    <w:p w14:paraId="156F5352" w14:textId="77777777" w:rsidR="00A32558" w:rsidRDefault="00A32558" w:rsidP="00A32558">
      <w:pPr>
        <w:pStyle w:val="Prrafodelista"/>
        <w:numPr>
          <w:ilvl w:val="0"/>
          <w:numId w:val="38"/>
        </w:numPr>
        <w:jc w:val="both"/>
        <w:rPr>
          <w:rFonts w:cs="Tahoma"/>
          <w:szCs w:val="20"/>
        </w:rPr>
      </w:pPr>
      <w:r>
        <w:rPr>
          <w:rFonts w:cs="Tahoma"/>
          <w:szCs w:val="20"/>
        </w:rPr>
        <w:t>Título de la ventana (existe).</w:t>
      </w:r>
    </w:p>
    <w:p w14:paraId="6ADC3A24" w14:textId="77777777" w:rsidR="00A32558" w:rsidRDefault="00A32558" w:rsidP="00A32558">
      <w:pPr>
        <w:pStyle w:val="Prrafodelista"/>
        <w:numPr>
          <w:ilvl w:val="0"/>
          <w:numId w:val="38"/>
        </w:numPr>
        <w:jc w:val="both"/>
        <w:rPr>
          <w:rFonts w:cs="Tahoma"/>
          <w:szCs w:val="20"/>
        </w:rPr>
      </w:pPr>
      <w:r>
        <w:rPr>
          <w:rFonts w:cs="Tahoma"/>
          <w:szCs w:val="20"/>
        </w:rPr>
        <w:lastRenderedPageBreak/>
        <w:t>Tarifas Vendibles (habilitados).</w:t>
      </w:r>
    </w:p>
    <w:p w14:paraId="1DAF709D" w14:textId="77777777" w:rsidR="00A32558" w:rsidRDefault="00A32558" w:rsidP="00A32558">
      <w:pPr>
        <w:pStyle w:val="Prrafodelista"/>
        <w:numPr>
          <w:ilvl w:val="0"/>
          <w:numId w:val="38"/>
        </w:numPr>
        <w:jc w:val="both"/>
        <w:rPr>
          <w:rFonts w:cs="Tahoma"/>
          <w:szCs w:val="20"/>
        </w:rPr>
      </w:pPr>
      <w:r>
        <w:rPr>
          <w:rFonts w:cs="Tahoma"/>
          <w:szCs w:val="20"/>
        </w:rPr>
        <w:t>Fecha Valor (habilitado).</w:t>
      </w:r>
    </w:p>
    <w:p w14:paraId="6E80027C" w14:textId="77777777" w:rsidR="00A32558" w:rsidRDefault="00A32558" w:rsidP="00A32558">
      <w:pPr>
        <w:pStyle w:val="Prrafodelista"/>
        <w:numPr>
          <w:ilvl w:val="0"/>
          <w:numId w:val="38"/>
        </w:numPr>
        <w:jc w:val="both"/>
        <w:rPr>
          <w:rFonts w:cs="Tahoma"/>
          <w:szCs w:val="20"/>
        </w:rPr>
      </w:pPr>
      <w:r>
        <w:rPr>
          <w:rFonts w:cs="Tahoma"/>
          <w:szCs w:val="20"/>
        </w:rPr>
        <w:t>Razón de Solicitud (habilitado y deshabilitado).</w:t>
      </w:r>
    </w:p>
    <w:p w14:paraId="3FEC4BE1" w14:textId="77777777" w:rsidR="00A32558" w:rsidRDefault="00A32558" w:rsidP="00A32558">
      <w:pPr>
        <w:pStyle w:val="Prrafodelista"/>
        <w:numPr>
          <w:ilvl w:val="0"/>
          <w:numId w:val="38"/>
        </w:numPr>
        <w:jc w:val="both"/>
        <w:rPr>
          <w:rFonts w:cs="Tahoma"/>
          <w:szCs w:val="20"/>
        </w:rPr>
      </w:pPr>
      <w:r>
        <w:rPr>
          <w:rFonts w:cs="Tahoma"/>
          <w:szCs w:val="20"/>
        </w:rPr>
        <w:t>Botones: Nuevo, P. Simples, Aceptar y Cerrar (habilitados), Heredar, C. Cestas, Intervención (deshabilitado).</w:t>
      </w:r>
    </w:p>
    <w:p w14:paraId="6727C1E4" w14:textId="77777777" w:rsidR="00A32558" w:rsidRDefault="00A32558" w:rsidP="00A32558">
      <w:pPr>
        <w:pStyle w:val="Prrafodelista"/>
        <w:numPr>
          <w:ilvl w:val="0"/>
          <w:numId w:val="38"/>
        </w:numPr>
        <w:jc w:val="both"/>
        <w:rPr>
          <w:rFonts w:cs="Tahoma"/>
          <w:szCs w:val="20"/>
        </w:rPr>
      </w:pPr>
      <w:r>
        <w:rPr>
          <w:rFonts w:cs="Tahoma"/>
          <w:szCs w:val="20"/>
        </w:rPr>
        <w:t>Campo Barra de Estado (vació).</w:t>
      </w:r>
    </w:p>
    <w:p w14:paraId="7B4628C8" w14:textId="77777777" w:rsidR="00A32558" w:rsidRPr="00867E78" w:rsidRDefault="00A32558" w:rsidP="00A32558">
      <w:pPr>
        <w:rPr>
          <w:rFonts w:cs="Tahoma"/>
          <w:szCs w:val="20"/>
        </w:rPr>
      </w:pPr>
      <w:r w:rsidRPr="00867E78">
        <w:rPr>
          <w:rFonts w:cs="Tahoma"/>
        </w:rPr>
        <w:t>El código utilizado en esta parte es el siguiente:</w:t>
      </w:r>
    </w:p>
    <w:p w14:paraId="4D978282" w14:textId="77777777" w:rsidR="00A32558" w:rsidRPr="00867E78" w:rsidRDefault="00A32558" w:rsidP="00A32558">
      <w:pPr>
        <w:jc w:val="both"/>
        <w:rPr>
          <w:rFonts w:cs="Tahoma"/>
          <w:szCs w:val="20"/>
        </w:rPr>
      </w:pPr>
      <w:r w:rsidRPr="00867E78">
        <w:rPr>
          <w:rFonts w:cs="Tahoma"/>
          <w:noProof/>
          <w:szCs w:val="20"/>
        </w:rPr>
        <w:drawing>
          <wp:inline distT="0" distB="0" distL="0" distR="0" wp14:anchorId="1365B174" wp14:editId="3F555A4D">
            <wp:extent cx="5939790" cy="2717165"/>
            <wp:effectExtent l="76200" t="76200" r="137160" b="1403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717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7686D3" w14:textId="77777777" w:rsidR="00A32558" w:rsidRDefault="00A32558" w:rsidP="00A32558">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061F1F14" w14:textId="77777777" w:rsidR="00A32558" w:rsidRDefault="00A32558" w:rsidP="00A32558">
      <w:pPr>
        <w:jc w:val="both"/>
        <w:rPr>
          <w:rFonts w:cs="Tahoma"/>
          <w:szCs w:val="20"/>
        </w:rPr>
      </w:pPr>
    </w:p>
    <w:p w14:paraId="72F7EE3F" w14:textId="77777777" w:rsidR="00A32558" w:rsidRPr="00867E78" w:rsidRDefault="00A32558" w:rsidP="00A32558">
      <w:pPr>
        <w:pStyle w:val="Ttulo4"/>
        <w:tabs>
          <w:tab w:val="clear" w:pos="8168"/>
          <w:tab w:val="num" w:pos="5670"/>
        </w:tabs>
      </w:pPr>
      <w:r w:rsidRPr="00867E78">
        <w:t>STEP 3: Seleccionar Check Acuerdo y N</w:t>
      </w:r>
      <w:r>
        <w:t>ovación</w:t>
      </w:r>
    </w:p>
    <w:p w14:paraId="2C7BD8A1" w14:textId="100B7AC3" w:rsidR="00A32558" w:rsidRDefault="00A32558" w:rsidP="00A32558">
      <w:pPr>
        <w:jc w:val="both"/>
        <w:rPr>
          <w:rFonts w:cs="Tahoma"/>
          <w:szCs w:val="20"/>
        </w:rPr>
      </w:pPr>
      <w:r>
        <w:rPr>
          <w:rFonts w:cs="Tahoma"/>
          <w:szCs w:val="20"/>
        </w:rPr>
        <w:t xml:space="preserve">Vamos a realizar una novación a un acuerdo previamente creado, para ello debemos marcar los </w:t>
      </w:r>
      <w:proofErr w:type="spellStart"/>
      <w:r>
        <w:rPr>
          <w:rFonts w:cs="Tahoma"/>
          <w:szCs w:val="20"/>
        </w:rPr>
        <w:t>check</w:t>
      </w:r>
      <w:proofErr w:type="spellEnd"/>
      <w:r>
        <w:rPr>
          <w:rFonts w:cs="Tahoma"/>
          <w:szCs w:val="20"/>
        </w:rPr>
        <w:t xml:space="preserve"> de Acuerdo y Novación. </w:t>
      </w:r>
    </w:p>
    <w:p w14:paraId="3275112C" w14:textId="6B48D352" w:rsidR="00A16665" w:rsidRDefault="00A16665" w:rsidP="00A16665">
      <w:pPr>
        <w:jc w:val="both"/>
        <w:rPr>
          <w:rFonts w:cs="Tahoma"/>
          <w:szCs w:val="20"/>
        </w:rPr>
      </w:pPr>
    </w:p>
    <w:p w14:paraId="2948F5C6" w14:textId="7A2DA9FD" w:rsidR="00A16665" w:rsidRPr="00A16665" w:rsidRDefault="00A16665" w:rsidP="00A32558">
      <w:pPr>
        <w:jc w:val="both"/>
        <w:rPr>
          <w:rFonts w:cs="Tahoma"/>
        </w:rPr>
      </w:pPr>
      <w:r w:rsidRPr="00867E78">
        <w:rPr>
          <w:rFonts w:cs="Tahoma"/>
          <w:noProof/>
        </w:rPr>
        <w:drawing>
          <wp:inline distT="0" distB="0" distL="0" distR="0" wp14:anchorId="0CBF2A3E" wp14:editId="1CC45462">
            <wp:extent cx="3187700" cy="269077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4985" cy="2705370"/>
                    </a:xfrm>
                    <a:prstGeom prst="rect">
                      <a:avLst/>
                    </a:prstGeom>
                  </pic:spPr>
                </pic:pic>
              </a:graphicData>
            </a:graphic>
          </wp:inline>
        </w:drawing>
      </w:r>
    </w:p>
    <w:p w14:paraId="26326824" w14:textId="77777777" w:rsidR="00A32558" w:rsidRDefault="00A32558" w:rsidP="00A32558">
      <w:pPr>
        <w:jc w:val="both"/>
        <w:rPr>
          <w:rFonts w:cs="Tahoma"/>
          <w:szCs w:val="20"/>
        </w:rPr>
      </w:pPr>
      <w:r>
        <w:rPr>
          <w:rFonts w:cs="Tahoma"/>
          <w:szCs w:val="20"/>
        </w:rPr>
        <w:t>Usaremos el siguiente código:</w:t>
      </w:r>
    </w:p>
    <w:p w14:paraId="6D1C13B2" w14:textId="53B29A60" w:rsidR="00A32558" w:rsidRPr="00867E78" w:rsidRDefault="00A32558" w:rsidP="00A16665">
      <w:pPr>
        <w:jc w:val="both"/>
      </w:pPr>
      <w:r w:rsidRPr="00867E78">
        <w:rPr>
          <w:rFonts w:cs="Tahoma"/>
          <w:noProof/>
        </w:rPr>
        <w:lastRenderedPageBreak/>
        <w:drawing>
          <wp:inline distT="0" distB="0" distL="0" distR="0" wp14:anchorId="4876076D" wp14:editId="7307B710">
            <wp:extent cx="2357500" cy="907857"/>
            <wp:effectExtent l="76200" t="76200" r="138430" b="1403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5627" cy="9148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133B41" w14:textId="77777777" w:rsidR="00A32558" w:rsidRDefault="00A32558" w:rsidP="00A32558">
      <w:pPr>
        <w:jc w:val="both"/>
        <w:rPr>
          <w:rFonts w:cs="Tahoma"/>
          <w:szCs w:val="20"/>
        </w:rPr>
      </w:pPr>
      <w:r>
        <w:rPr>
          <w:rFonts w:cs="Tahoma"/>
          <w:szCs w:val="20"/>
        </w:rPr>
        <w:t>Validamos los siguientes campos de la ventana inicial IRIS – Solicitud después de haber marcado la Novación:</w:t>
      </w:r>
    </w:p>
    <w:p w14:paraId="47D51789" w14:textId="77777777" w:rsidR="00A32558" w:rsidRDefault="00A32558" w:rsidP="00A32558">
      <w:pPr>
        <w:pStyle w:val="Prrafodelista"/>
        <w:numPr>
          <w:ilvl w:val="0"/>
          <w:numId w:val="38"/>
        </w:numPr>
        <w:jc w:val="both"/>
        <w:rPr>
          <w:rFonts w:cs="Tahoma"/>
          <w:szCs w:val="20"/>
        </w:rPr>
      </w:pPr>
      <w:r>
        <w:rPr>
          <w:rFonts w:cs="Tahoma"/>
          <w:szCs w:val="20"/>
        </w:rPr>
        <w:t>Título de la ventana (existe).</w:t>
      </w:r>
    </w:p>
    <w:p w14:paraId="54F4C453" w14:textId="77777777" w:rsidR="00A32558" w:rsidRDefault="00A32558" w:rsidP="00A32558">
      <w:pPr>
        <w:pStyle w:val="Prrafodelista"/>
        <w:numPr>
          <w:ilvl w:val="0"/>
          <w:numId w:val="38"/>
        </w:numPr>
        <w:jc w:val="both"/>
        <w:rPr>
          <w:rFonts w:cs="Tahoma"/>
          <w:szCs w:val="20"/>
        </w:rPr>
      </w:pPr>
      <w:r>
        <w:rPr>
          <w:rFonts w:cs="Tahoma"/>
          <w:szCs w:val="20"/>
        </w:rPr>
        <w:t>Campo Acuerdo (habilitado).</w:t>
      </w:r>
    </w:p>
    <w:p w14:paraId="4D1C9106" w14:textId="77777777" w:rsidR="00A32558" w:rsidRDefault="00A32558" w:rsidP="00A32558">
      <w:pPr>
        <w:pStyle w:val="Prrafodelista"/>
        <w:numPr>
          <w:ilvl w:val="0"/>
          <w:numId w:val="38"/>
        </w:numPr>
        <w:jc w:val="both"/>
        <w:rPr>
          <w:rFonts w:cs="Tahoma"/>
          <w:szCs w:val="20"/>
        </w:rPr>
      </w:pPr>
      <w:r>
        <w:rPr>
          <w:rFonts w:cs="Tahoma"/>
          <w:szCs w:val="20"/>
        </w:rPr>
        <w:t>Tarifas Vendibles (deshabilitados).</w:t>
      </w:r>
    </w:p>
    <w:p w14:paraId="5BF46A18" w14:textId="77777777" w:rsidR="00A32558" w:rsidRDefault="00A32558" w:rsidP="00A32558">
      <w:pPr>
        <w:pStyle w:val="Prrafodelista"/>
        <w:numPr>
          <w:ilvl w:val="0"/>
          <w:numId w:val="38"/>
        </w:numPr>
        <w:jc w:val="both"/>
        <w:rPr>
          <w:rFonts w:cs="Tahoma"/>
          <w:szCs w:val="20"/>
        </w:rPr>
      </w:pPr>
      <w:r>
        <w:rPr>
          <w:rFonts w:cs="Tahoma"/>
          <w:szCs w:val="20"/>
        </w:rPr>
        <w:t>Fecha Valor (deshabilitado e informado).</w:t>
      </w:r>
    </w:p>
    <w:p w14:paraId="4A970F88" w14:textId="77777777" w:rsidR="00A32558" w:rsidRDefault="00A32558" w:rsidP="00A32558">
      <w:pPr>
        <w:pStyle w:val="Prrafodelista"/>
        <w:numPr>
          <w:ilvl w:val="0"/>
          <w:numId w:val="38"/>
        </w:numPr>
        <w:jc w:val="both"/>
        <w:rPr>
          <w:rFonts w:cs="Tahoma"/>
          <w:szCs w:val="20"/>
        </w:rPr>
      </w:pPr>
      <w:r>
        <w:rPr>
          <w:rFonts w:cs="Tahoma"/>
          <w:szCs w:val="20"/>
        </w:rPr>
        <w:t>Razón de Solicitud (deshabilitado).</w:t>
      </w:r>
    </w:p>
    <w:p w14:paraId="203BB511" w14:textId="77777777" w:rsidR="00A32558" w:rsidRDefault="00A32558" w:rsidP="00A32558">
      <w:pPr>
        <w:pStyle w:val="Prrafodelista"/>
        <w:numPr>
          <w:ilvl w:val="0"/>
          <w:numId w:val="38"/>
        </w:numPr>
        <w:jc w:val="both"/>
        <w:rPr>
          <w:rFonts w:cs="Tahoma"/>
          <w:szCs w:val="20"/>
        </w:rPr>
      </w:pPr>
      <w:r>
        <w:rPr>
          <w:rFonts w:cs="Tahoma"/>
          <w:szCs w:val="20"/>
        </w:rPr>
        <w:t>Botones: Nuevo, Aceptar y Cerrar (habilitados), P. Simples, Heredar, C. Cestas, Intervención (deshabilitado).</w:t>
      </w:r>
    </w:p>
    <w:p w14:paraId="2D9E0CCB" w14:textId="77777777" w:rsidR="00A32558" w:rsidRDefault="00A32558" w:rsidP="00A32558">
      <w:pPr>
        <w:pStyle w:val="Prrafodelista"/>
        <w:numPr>
          <w:ilvl w:val="0"/>
          <w:numId w:val="38"/>
        </w:numPr>
        <w:jc w:val="both"/>
        <w:rPr>
          <w:rFonts w:cs="Tahoma"/>
          <w:szCs w:val="20"/>
        </w:rPr>
      </w:pPr>
      <w:r w:rsidRPr="00BF658B">
        <w:rPr>
          <w:rFonts w:cs="Tahoma"/>
          <w:szCs w:val="20"/>
        </w:rPr>
        <w:t>Campo Barra de Estado (vació).</w:t>
      </w:r>
    </w:p>
    <w:p w14:paraId="235D8364" w14:textId="77777777" w:rsidR="00A32558" w:rsidRPr="00BF658B" w:rsidRDefault="00A32558" w:rsidP="00A32558">
      <w:pPr>
        <w:rPr>
          <w:rFonts w:cs="Tahoma"/>
          <w:szCs w:val="20"/>
        </w:rPr>
      </w:pPr>
      <w:r w:rsidRPr="00BF658B">
        <w:rPr>
          <w:rFonts w:cs="Tahoma"/>
        </w:rPr>
        <w:t>El código utilizado en esta parte es el siguiente:</w:t>
      </w:r>
    </w:p>
    <w:p w14:paraId="55865D48" w14:textId="77777777" w:rsidR="00A32558" w:rsidRDefault="00A32558" w:rsidP="00A32558">
      <w:pPr>
        <w:jc w:val="both"/>
        <w:rPr>
          <w:rFonts w:cs="Tahoma"/>
          <w:szCs w:val="20"/>
        </w:rPr>
      </w:pPr>
      <w:r w:rsidRPr="00BF658B">
        <w:rPr>
          <w:rFonts w:cs="Tahoma"/>
          <w:noProof/>
          <w:szCs w:val="20"/>
        </w:rPr>
        <w:drawing>
          <wp:inline distT="0" distB="0" distL="0" distR="0" wp14:anchorId="74E42688" wp14:editId="6FA7226B">
            <wp:extent cx="5939790" cy="2672715"/>
            <wp:effectExtent l="76200" t="76200" r="137160" b="127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672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B577B6" w14:textId="77777777" w:rsidR="00A32558" w:rsidRDefault="00A32558" w:rsidP="00A32558">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32BE51D1" w14:textId="44F879BA" w:rsidR="00A32558" w:rsidRPr="00867E78" w:rsidRDefault="00A32558" w:rsidP="00A32558">
      <w:pPr>
        <w:pStyle w:val="Ttulo4"/>
        <w:tabs>
          <w:tab w:val="clear" w:pos="8168"/>
          <w:tab w:val="num" w:pos="5670"/>
        </w:tabs>
      </w:pPr>
      <w:r w:rsidRPr="00867E78">
        <w:t xml:space="preserve">STEP </w:t>
      </w:r>
      <w:r>
        <w:t>5</w:t>
      </w:r>
      <w:r w:rsidRPr="00867E78">
        <w:t xml:space="preserve">: </w:t>
      </w:r>
      <w:r>
        <w:t>informar el acuerdo</w:t>
      </w:r>
      <w:r w:rsidR="008B1151">
        <w:t xml:space="preserve"> y validar</w:t>
      </w:r>
    </w:p>
    <w:p w14:paraId="6A27B1B2" w14:textId="77777777" w:rsidR="008B1151" w:rsidRDefault="008B1151" w:rsidP="008B1151">
      <w:pPr>
        <w:jc w:val="both"/>
        <w:rPr>
          <w:rFonts w:cs="Tahoma"/>
          <w:szCs w:val="20"/>
        </w:rPr>
      </w:pPr>
      <w:r>
        <w:rPr>
          <w:rFonts w:cs="Tahoma"/>
          <w:szCs w:val="20"/>
        </w:rPr>
        <w:t>Volvemos a validar la ventana, después de haber informado el acuerdo.</w:t>
      </w:r>
    </w:p>
    <w:p w14:paraId="3F7289BA" w14:textId="674D0DB7" w:rsidR="008B1151" w:rsidRDefault="008B1151" w:rsidP="00A32558">
      <w:pPr>
        <w:jc w:val="both"/>
        <w:rPr>
          <w:rFonts w:cs="Tahoma"/>
          <w:szCs w:val="20"/>
        </w:rPr>
      </w:pPr>
      <w:r w:rsidRPr="00BF658B">
        <w:rPr>
          <w:rFonts w:cs="Tahoma"/>
          <w:noProof/>
          <w:szCs w:val="20"/>
        </w:rPr>
        <w:lastRenderedPageBreak/>
        <w:drawing>
          <wp:inline distT="0" distB="0" distL="0" distR="0" wp14:anchorId="0D5080DD" wp14:editId="646C6371">
            <wp:extent cx="3216275" cy="2712073"/>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2334" cy="2725614"/>
                    </a:xfrm>
                    <a:prstGeom prst="rect">
                      <a:avLst/>
                    </a:prstGeom>
                  </pic:spPr>
                </pic:pic>
              </a:graphicData>
            </a:graphic>
          </wp:inline>
        </w:drawing>
      </w:r>
    </w:p>
    <w:p w14:paraId="4A558A74" w14:textId="6ED56D22" w:rsidR="00A32558" w:rsidRDefault="008B1151" w:rsidP="00A32558">
      <w:pPr>
        <w:jc w:val="both"/>
        <w:rPr>
          <w:rFonts w:cs="Tahoma"/>
          <w:szCs w:val="20"/>
        </w:rPr>
      </w:pPr>
      <w:r>
        <w:rPr>
          <w:rFonts w:cs="Tahoma"/>
          <w:szCs w:val="20"/>
        </w:rPr>
        <w:t>El acuerdo se informa con el siguiente código:</w:t>
      </w:r>
    </w:p>
    <w:p w14:paraId="4EAD6193" w14:textId="3D7F5874" w:rsidR="00A32558" w:rsidRDefault="00A32558" w:rsidP="00A32558">
      <w:pPr>
        <w:jc w:val="both"/>
        <w:rPr>
          <w:rFonts w:cs="Tahoma"/>
          <w:szCs w:val="20"/>
        </w:rPr>
      </w:pPr>
      <w:r w:rsidRPr="00BF658B">
        <w:rPr>
          <w:rFonts w:cs="Tahoma"/>
          <w:noProof/>
          <w:szCs w:val="20"/>
        </w:rPr>
        <w:drawing>
          <wp:inline distT="0" distB="0" distL="0" distR="0" wp14:anchorId="79E05C2D" wp14:editId="2F3D2D8C">
            <wp:extent cx="2847974" cy="518586"/>
            <wp:effectExtent l="76200" t="76200" r="124460" b="129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8082" cy="520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B94733" w14:textId="77777777" w:rsidR="00A32558" w:rsidRDefault="00A32558" w:rsidP="00A32558">
      <w:pPr>
        <w:jc w:val="both"/>
        <w:rPr>
          <w:rFonts w:cs="Tahoma"/>
          <w:szCs w:val="20"/>
        </w:rPr>
      </w:pPr>
      <w:r>
        <w:rPr>
          <w:rFonts w:cs="Tahoma"/>
          <w:szCs w:val="20"/>
        </w:rPr>
        <w:t>Validamos los campos de la ventana inicial IRIS – Solicitud después de informar el Acuerdo:</w:t>
      </w:r>
    </w:p>
    <w:p w14:paraId="21ED3FC7" w14:textId="77777777" w:rsidR="00A32558" w:rsidRDefault="00A32558" w:rsidP="00A32558">
      <w:pPr>
        <w:pStyle w:val="Prrafodelista"/>
        <w:numPr>
          <w:ilvl w:val="0"/>
          <w:numId w:val="38"/>
        </w:numPr>
        <w:jc w:val="both"/>
        <w:rPr>
          <w:rFonts w:cs="Tahoma"/>
          <w:szCs w:val="20"/>
        </w:rPr>
      </w:pPr>
      <w:r>
        <w:rPr>
          <w:rFonts w:cs="Tahoma"/>
          <w:szCs w:val="20"/>
        </w:rPr>
        <w:t>Título de la ventana (existe).</w:t>
      </w:r>
    </w:p>
    <w:p w14:paraId="25B47D60" w14:textId="77777777" w:rsidR="00A32558" w:rsidRDefault="00A32558" w:rsidP="00A32558">
      <w:pPr>
        <w:pStyle w:val="Prrafodelista"/>
        <w:numPr>
          <w:ilvl w:val="0"/>
          <w:numId w:val="38"/>
        </w:numPr>
        <w:jc w:val="both"/>
        <w:rPr>
          <w:rFonts w:cs="Tahoma"/>
          <w:szCs w:val="20"/>
        </w:rPr>
      </w:pPr>
      <w:r>
        <w:rPr>
          <w:rFonts w:cs="Tahoma"/>
          <w:szCs w:val="20"/>
        </w:rPr>
        <w:t>Campo Acuerdo (habilitado e informado).</w:t>
      </w:r>
    </w:p>
    <w:p w14:paraId="183A9BAD" w14:textId="77777777" w:rsidR="00A32558" w:rsidRDefault="00A32558" w:rsidP="00A32558">
      <w:pPr>
        <w:pStyle w:val="Prrafodelista"/>
        <w:numPr>
          <w:ilvl w:val="0"/>
          <w:numId w:val="38"/>
        </w:numPr>
        <w:jc w:val="both"/>
        <w:rPr>
          <w:rFonts w:cs="Tahoma"/>
          <w:szCs w:val="20"/>
        </w:rPr>
      </w:pPr>
      <w:r>
        <w:rPr>
          <w:rFonts w:cs="Tahoma"/>
          <w:szCs w:val="20"/>
        </w:rPr>
        <w:t>Tarifas Vendibles (deshabilitados).</w:t>
      </w:r>
    </w:p>
    <w:p w14:paraId="1B73007C" w14:textId="77777777" w:rsidR="00A32558" w:rsidRDefault="00A32558" w:rsidP="00A32558">
      <w:pPr>
        <w:pStyle w:val="Prrafodelista"/>
        <w:numPr>
          <w:ilvl w:val="0"/>
          <w:numId w:val="38"/>
        </w:numPr>
        <w:jc w:val="both"/>
        <w:rPr>
          <w:rFonts w:cs="Tahoma"/>
          <w:szCs w:val="20"/>
        </w:rPr>
      </w:pPr>
      <w:r>
        <w:rPr>
          <w:rFonts w:cs="Tahoma"/>
          <w:szCs w:val="20"/>
        </w:rPr>
        <w:t>Fecha Valor (deshabilitado e informado).</w:t>
      </w:r>
    </w:p>
    <w:p w14:paraId="25E65736" w14:textId="77777777" w:rsidR="00A32558" w:rsidRDefault="00A32558" w:rsidP="00A32558">
      <w:pPr>
        <w:pStyle w:val="Prrafodelista"/>
        <w:numPr>
          <w:ilvl w:val="0"/>
          <w:numId w:val="38"/>
        </w:numPr>
        <w:jc w:val="both"/>
        <w:rPr>
          <w:rFonts w:cs="Tahoma"/>
          <w:szCs w:val="20"/>
        </w:rPr>
      </w:pPr>
      <w:r>
        <w:rPr>
          <w:rFonts w:cs="Tahoma"/>
          <w:szCs w:val="20"/>
        </w:rPr>
        <w:t>Razón de Solicitud (deshabilitado).</w:t>
      </w:r>
    </w:p>
    <w:p w14:paraId="10AC7502" w14:textId="77777777" w:rsidR="00A32558" w:rsidRDefault="00A32558" w:rsidP="00A32558">
      <w:pPr>
        <w:pStyle w:val="Prrafodelista"/>
        <w:numPr>
          <w:ilvl w:val="0"/>
          <w:numId w:val="38"/>
        </w:numPr>
        <w:jc w:val="both"/>
        <w:rPr>
          <w:rFonts w:cs="Tahoma"/>
          <w:szCs w:val="20"/>
        </w:rPr>
      </w:pPr>
      <w:r>
        <w:rPr>
          <w:rFonts w:cs="Tahoma"/>
          <w:szCs w:val="20"/>
        </w:rPr>
        <w:t>Botones: Nuevo, Aceptar y Cerrar (habilitados), P. Simples, Heredar, C. Cestas, Intervención (deshabilitado).</w:t>
      </w:r>
    </w:p>
    <w:p w14:paraId="43117EA8" w14:textId="77777777" w:rsidR="00A32558" w:rsidRDefault="00A32558" w:rsidP="00A32558">
      <w:pPr>
        <w:pStyle w:val="Prrafodelista"/>
        <w:numPr>
          <w:ilvl w:val="0"/>
          <w:numId w:val="38"/>
        </w:numPr>
        <w:jc w:val="both"/>
        <w:rPr>
          <w:rFonts w:cs="Tahoma"/>
          <w:szCs w:val="20"/>
        </w:rPr>
      </w:pPr>
      <w:r w:rsidRPr="00BF658B">
        <w:rPr>
          <w:rFonts w:cs="Tahoma"/>
          <w:szCs w:val="20"/>
        </w:rPr>
        <w:t>Campo Barra de Estado (vació).</w:t>
      </w:r>
    </w:p>
    <w:p w14:paraId="1134BDF6" w14:textId="77777777" w:rsidR="00A32558" w:rsidRPr="00BF658B" w:rsidRDefault="00A32558" w:rsidP="00A32558">
      <w:pPr>
        <w:rPr>
          <w:rFonts w:cs="Tahoma"/>
          <w:szCs w:val="20"/>
        </w:rPr>
      </w:pPr>
      <w:r w:rsidRPr="00BF658B">
        <w:rPr>
          <w:rFonts w:cs="Tahoma"/>
        </w:rPr>
        <w:t>El código utilizado en esta parte es el siguiente:</w:t>
      </w:r>
    </w:p>
    <w:p w14:paraId="2F68526C" w14:textId="77777777" w:rsidR="00A32558" w:rsidRDefault="00A32558" w:rsidP="00A32558">
      <w:pPr>
        <w:jc w:val="both"/>
        <w:rPr>
          <w:rFonts w:cs="Tahoma"/>
        </w:rPr>
      </w:pPr>
      <w:r w:rsidRPr="00BF658B">
        <w:rPr>
          <w:rFonts w:cs="Tahoma"/>
          <w:noProof/>
        </w:rPr>
        <w:drawing>
          <wp:inline distT="0" distB="0" distL="0" distR="0" wp14:anchorId="2C072A5B" wp14:editId="29F0BDC6">
            <wp:extent cx="5939790" cy="2745740"/>
            <wp:effectExtent l="76200" t="76200" r="137160" b="130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745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2EBAB9" w14:textId="77777777" w:rsidR="00A32558" w:rsidRDefault="00A32558" w:rsidP="00A32558">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2BBE1B9B" w14:textId="77777777" w:rsidR="00A32558" w:rsidRPr="00867E78" w:rsidRDefault="00A32558" w:rsidP="00A32558">
      <w:pPr>
        <w:pStyle w:val="Ttulo4"/>
        <w:tabs>
          <w:tab w:val="clear" w:pos="8168"/>
          <w:tab w:val="num" w:pos="5670"/>
        </w:tabs>
      </w:pPr>
      <w:r w:rsidRPr="00867E78">
        <w:lastRenderedPageBreak/>
        <w:t xml:space="preserve">STEP </w:t>
      </w:r>
      <w:r>
        <w:t>7</w:t>
      </w:r>
      <w:r w:rsidRPr="00867E78">
        <w:t xml:space="preserve">: </w:t>
      </w:r>
      <w:r>
        <w:t>pulsamos aceptar</w:t>
      </w:r>
    </w:p>
    <w:p w14:paraId="55920A42" w14:textId="77777777" w:rsidR="008B1151" w:rsidRDefault="008B1151" w:rsidP="008B1151">
      <w:pPr>
        <w:jc w:val="both"/>
        <w:rPr>
          <w:rFonts w:cs="Tahoma"/>
        </w:rPr>
      </w:pPr>
      <w:r>
        <w:rPr>
          <w:rFonts w:cs="Tahoma"/>
          <w:szCs w:val="20"/>
        </w:rPr>
        <w:t>Volvemos a la ventana IRIS – Gestión.</w:t>
      </w:r>
    </w:p>
    <w:p w14:paraId="112E725F" w14:textId="04FC7625" w:rsidR="008B1151" w:rsidRPr="008B1151" w:rsidRDefault="008B1151" w:rsidP="00A32558">
      <w:pPr>
        <w:jc w:val="both"/>
        <w:rPr>
          <w:rFonts w:cs="Tahoma"/>
        </w:rPr>
      </w:pPr>
      <w:r w:rsidRPr="001A19EF">
        <w:rPr>
          <w:rFonts w:cs="Tahoma"/>
          <w:noProof/>
        </w:rPr>
        <w:drawing>
          <wp:inline distT="0" distB="0" distL="0" distR="0" wp14:anchorId="4B1B147E" wp14:editId="68EDFDAA">
            <wp:extent cx="3590925" cy="2791532"/>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5937" cy="2803202"/>
                    </a:xfrm>
                    <a:prstGeom prst="rect">
                      <a:avLst/>
                    </a:prstGeom>
                  </pic:spPr>
                </pic:pic>
              </a:graphicData>
            </a:graphic>
          </wp:inline>
        </w:drawing>
      </w:r>
    </w:p>
    <w:p w14:paraId="3735DF54" w14:textId="2CDF64E5" w:rsidR="00A32558" w:rsidRDefault="00A32558" w:rsidP="00A32558">
      <w:pPr>
        <w:jc w:val="both"/>
        <w:rPr>
          <w:rFonts w:cs="Tahoma"/>
          <w:szCs w:val="20"/>
        </w:rPr>
      </w:pPr>
      <w:r>
        <w:rPr>
          <w:rFonts w:cs="Tahoma"/>
          <w:szCs w:val="20"/>
        </w:rPr>
        <w:t>Pulsamos el botón Aceptar y aceptamos los mensajes de aviso.</w:t>
      </w:r>
    </w:p>
    <w:p w14:paraId="28C56113" w14:textId="198DF5D6" w:rsidR="00A32558" w:rsidRDefault="00A32558" w:rsidP="00A32558">
      <w:pPr>
        <w:jc w:val="both"/>
        <w:rPr>
          <w:rFonts w:cs="Tahoma"/>
        </w:rPr>
      </w:pPr>
      <w:r w:rsidRPr="00BF658B">
        <w:rPr>
          <w:rFonts w:cs="Tahoma"/>
          <w:noProof/>
        </w:rPr>
        <w:drawing>
          <wp:inline distT="0" distB="0" distL="0" distR="0" wp14:anchorId="13AD312B" wp14:editId="76440919">
            <wp:extent cx="5317490" cy="457620"/>
            <wp:effectExtent l="76200" t="76200" r="130810" b="133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0930" cy="4613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83D2F5" w14:textId="251C09D9" w:rsidR="00A32558" w:rsidRDefault="00A32558" w:rsidP="00A32558">
      <w:pPr>
        <w:rPr>
          <w:rFonts w:cs="Tahoma"/>
          <w:szCs w:val="20"/>
        </w:rPr>
      </w:pPr>
      <w:r>
        <w:rPr>
          <w:rFonts w:cs="Tahoma"/>
          <w:szCs w:val="20"/>
        </w:rPr>
        <w:t>Validamos la ventana inicial de IRIS – Gestión:</w:t>
      </w:r>
    </w:p>
    <w:p w14:paraId="1E40CF15" w14:textId="77777777" w:rsidR="00A32558" w:rsidRDefault="00A32558" w:rsidP="00A32558">
      <w:pPr>
        <w:pStyle w:val="Prrafodelista"/>
        <w:numPr>
          <w:ilvl w:val="0"/>
          <w:numId w:val="38"/>
        </w:numPr>
        <w:jc w:val="both"/>
        <w:rPr>
          <w:rFonts w:cs="Tahoma"/>
        </w:rPr>
      </w:pPr>
      <w:r>
        <w:rPr>
          <w:rFonts w:cs="Tahoma"/>
        </w:rPr>
        <w:t>Título de la ventana (existe).</w:t>
      </w:r>
    </w:p>
    <w:p w14:paraId="37551672" w14:textId="77777777" w:rsidR="00A32558" w:rsidRDefault="00A32558" w:rsidP="00A32558">
      <w:pPr>
        <w:pStyle w:val="Prrafodelista"/>
        <w:numPr>
          <w:ilvl w:val="0"/>
          <w:numId w:val="38"/>
        </w:numPr>
        <w:jc w:val="both"/>
        <w:rPr>
          <w:rFonts w:cs="Tahoma"/>
        </w:rPr>
      </w:pPr>
      <w:r>
        <w:rPr>
          <w:rFonts w:cs="Tahoma"/>
        </w:rPr>
        <w:t>Campos Acuerdos (deshabilitados e informados).</w:t>
      </w:r>
    </w:p>
    <w:p w14:paraId="564AE7A2" w14:textId="77777777" w:rsidR="00A32558" w:rsidRDefault="00A32558" w:rsidP="00A32558">
      <w:pPr>
        <w:pStyle w:val="Prrafodelista"/>
        <w:numPr>
          <w:ilvl w:val="0"/>
          <w:numId w:val="38"/>
        </w:numPr>
        <w:jc w:val="both"/>
        <w:rPr>
          <w:rFonts w:cs="Tahoma"/>
        </w:rPr>
      </w:pPr>
      <w:r>
        <w:rPr>
          <w:rFonts w:cs="Tahoma"/>
        </w:rPr>
        <w:t>Primer Titular (deshabilitados).</w:t>
      </w:r>
    </w:p>
    <w:p w14:paraId="12A511FD" w14:textId="77777777" w:rsidR="00A32558" w:rsidRDefault="00A32558" w:rsidP="00A32558">
      <w:pPr>
        <w:pStyle w:val="Prrafodelista"/>
        <w:numPr>
          <w:ilvl w:val="0"/>
          <w:numId w:val="38"/>
        </w:numPr>
        <w:jc w:val="both"/>
        <w:rPr>
          <w:rFonts w:cs="Tahoma"/>
        </w:rPr>
      </w:pPr>
      <w:r>
        <w:rPr>
          <w:rFonts w:cs="Tahoma"/>
        </w:rPr>
        <w:t>Campo Denominación Acuerdo (habilitado).</w:t>
      </w:r>
    </w:p>
    <w:p w14:paraId="61AFCC1C" w14:textId="77777777" w:rsidR="00A32558" w:rsidRPr="00F76427" w:rsidRDefault="00A32558" w:rsidP="00A32558">
      <w:pPr>
        <w:pStyle w:val="Prrafodelista"/>
        <w:numPr>
          <w:ilvl w:val="0"/>
          <w:numId w:val="38"/>
        </w:numPr>
        <w:jc w:val="both"/>
        <w:rPr>
          <w:rFonts w:cs="Tahoma"/>
        </w:rPr>
      </w:pPr>
      <w:r>
        <w:rPr>
          <w:rFonts w:cs="Tahoma"/>
        </w:rPr>
        <w:t>Campos Estado (deshabilitados).</w:t>
      </w:r>
    </w:p>
    <w:p w14:paraId="303626AA" w14:textId="77777777" w:rsidR="00A32558" w:rsidRDefault="00A32558" w:rsidP="00A32558">
      <w:pPr>
        <w:pStyle w:val="Prrafodelista"/>
        <w:numPr>
          <w:ilvl w:val="0"/>
          <w:numId w:val="38"/>
        </w:numPr>
        <w:jc w:val="both"/>
        <w:rPr>
          <w:rFonts w:cs="Tahoma"/>
        </w:rPr>
      </w:pPr>
      <w:r>
        <w:rPr>
          <w:rFonts w:cs="Tahoma"/>
        </w:rPr>
        <w:t>Campos Moneda (deshabilitados).</w:t>
      </w:r>
    </w:p>
    <w:p w14:paraId="28760F17" w14:textId="77777777" w:rsidR="00A32558" w:rsidRDefault="00A32558" w:rsidP="00A32558">
      <w:pPr>
        <w:pStyle w:val="Prrafodelista"/>
        <w:numPr>
          <w:ilvl w:val="0"/>
          <w:numId w:val="38"/>
        </w:numPr>
        <w:jc w:val="both"/>
        <w:rPr>
          <w:rFonts w:cs="Tahoma"/>
        </w:rPr>
      </w:pPr>
      <w:r>
        <w:rPr>
          <w:rFonts w:cs="Tahoma"/>
        </w:rPr>
        <w:t>Campo Hay (deshabilitado).</w:t>
      </w:r>
    </w:p>
    <w:p w14:paraId="542DBC32" w14:textId="77777777" w:rsidR="00A32558" w:rsidRDefault="00A32558" w:rsidP="00A32558">
      <w:pPr>
        <w:pStyle w:val="Prrafodelista"/>
        <w:numPr>
          <w:ilvl w:val="0"/>
          <w:numId w:val="38"/>
        </w:numPr>
        <w:jc w:val="both"/>
        <w:rPr>
          <w:rFonts w:cs="Tahoma"/>
        </w:rPr>
      </w:pPr>
      <w:r>
        <w:rPr>
          <w:rFonts w:cs="Tahoma"/>
        </w:rPr>
        <w:t>Botones: Más y Menos (existen).</w:t>
      </w:r>
    </w:p>
    <w:p w14:paraId="7999B801" w14:textId="77777777" w:rsidR="00A32558" w:rsidRDefault="00A32558" w:rsidP="00A32558">
      <w:pPr>
        <w:pStyle w:val="Prrafodelista"/>
        <w:numPr>
          <w:ilvl w:val="0"/>
          <w:numId w:val="38"/>
        </w:numPr>
        <w:jc w:val="both"/>
        <w:rPr>
          <w:rFonts w:cs="Tahoma"/>
        </w:rPr>
      </w:pPr>
      <w:r>
        <w:rPr>
          <w:rFonts w:cs="Tahoma"/>
        </w:rPr>
        <w:t>Botones: Negociar (deshabilitado), Guardar y Cerrar (habilitado).</w:t>
      </w:r>
    </w:p>
    <w:p w14:paraId="19350982" w14:textId="77777777" w:rsidR="00A32558" w:rsidRDefault="00A32558" w:rsidP="00A32558">
      <w:pPr>
        <w:pStyle w:val="Prrafodelista"/>
        <w:numPr>
          <w:ilvl w:val="0"/>
          <w:numId w:val="38"/>
        </w:numPr>
        <w:jc w:val="both"/>
        <w:rPr>
          <w:rFonts w:cs="Tahoma"/>
        </w:rPr>
      </w:pPr>
      <w:r>
        <w:rPr>
          <w:rFonts w:cs="Tahoma"/>
        </w:rPr>
        <w:t>Tabla (existe).</w:t>
      </w:r>
    </w:p>
    <w:p w14:paraId="22BA7F8B" w14:textId="77777777" w:rsidR="00A32558" w:rsidRPr="00AC3C47" w:rsidRDefault="00A32558" w:rsidP="00A32558">
      <w:pPr>
        <w:pStyle w:val="Prrafodelista"/>
        <w:numPr>
          <w:ilvl w:val="0"/>
          <w:numId w:val="38"/>
        </w:numPr>
        <w:jc w:val="both"/>
        <w:rPr>
          <w:rFonts w:cs="Tahoma"/>
        </w:rPr>
      </w:pPr>
      <w:r>
        <w:rPr>
          <w:rFonts w:cs="Tahoma"/>
        </w:rPr>
        <w:t>Campo Barra de estado (vacío).</w:t>
      </w:r>
    </w:p>
    <w:p w14:paraId="67BBBDA0" w14:textId="77777777" w:rsidR="00A32558" w:rsidRDefault="00A32558" w:rsidP="00A32558">
      <w:pPr>
        <w:rPr>
          <w:rFonts w:cs="Tahoma"/>
          <w:szCs w:val="20"/>
        </w:rPr>
      </w:pPr>
      <w:r>
        <w:rPr>
          <w:rFonts w:cs="Tahoma"/>
        </w:rPr>
        <w:t>El código utilizado en esta parte es el siguiente:</w:t>
      </w:r>
    </w:p>
    <w:p w14:paraId="2866A3EE" w14:textId="79696C1B" w:rsidR="00A32558" w:rsidRDefault="00594B57" w:rsidP="00A32558">
      <w:pPr>
        <w:jc w:val="both"/>
        <w:rPr>
          <w:rFonts w:cs="Tahoma"/>
        </w:rPr>
      </w:pPr>
      <w:r w:rsidRPr="00594B57">
        <w:rPr>
          <w:rFonts w:cs="Tahoma"/>
          <w:noProof/>
        </w:rPr>
        <w:lastRenderedPageBreak/>
        <w:drawing>
          <wp:inline distT="0" distB="0" distL="0" distR="0" wp14:anchorId="5C654337" wp14:editId="71B85F91">
            <wp:extent cx="5939790" cy="2750820"/>
            <wp:effectExtent l="76200" t="76200" r="137160" b="12573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750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AB9E28" w14:textId="77777777" w:rsidR="00A32558" w:rsidRDefault="00A32558" w:rsidP="00A32558">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46DF1CF4" w14:textId="18E50350" w:rsidR="00A32558" w:rsidRPr="00867E78" w:rsidRDefault="00A32558" w:rsidP="00A32558">
      <w:pPr>
        <w:pStyle w:val="Ttulo4"/>
        <w:tabs>
          <w:tab w:val="clear" w:pos="8168"/>
          <w:tab w:val="num" w:pos="5670"/>
        </w:tabs>
      </w:pPr>
      <w:r w:rsidRPr="00867E78">
        <w:t xml:space="preserve">STEP </w:t>
      </w:r>
      <w:r>
        <w:t>9</w:t>
      </w:r>
      <w:r w:rsidRPr="00867E78">
        <w:t xml:space="preserve">: </w:t>
      </w:r>
      <w:r>
        <w:t xml:space="preserve">Guardar </w:t>
      </w:r>
      <w:r w:rsidR="008B1151">
        <w:t>y validar ventana novación</w:t>
      </w:r>
    </w:p>
    <w:p w14:paraId="78668DDC" w14:textId="1C428FCE" w:rsidR="00A32558" w:rsidRDefault="00B8573E" w:rsidP="00A32558">
      <w:pPr>
        <w:jc w:val="both"/>
        <w:rPr>
          <w:rFonts w:cs="Tahoma"/>
          <w:szCs w:val="20"/>
        </w:rPr>
      </w:pPr>
      <w:r>
        <w:rPr>
          <w:rFonts w:cs="Tahoma"/>
          <w:szCs w:val="20"/>
        </w:rPr>
        <w:t>Pulsamos en guardar y nos lleva a la ventana Novación:</w:t>
      </w:r>
    </w:p>
    <w:p w14:paraId="40939D84" w14:textId="2BEA1299" w:rsidR="00B8573E" w:rsidRDefault="00B8573E" w:rsidP="00A32558">
      <w:pPr>
        <w:jc w:val="both"/>
        <w:rPr>
          <w:rFonts w:cs="Tahoma"/>
          <w:szCs w:val="20"/>
        </w:rPr>
      </w:pPr>
      <w:r w:rsidRPr="00B8573E">
        <w:rPr>
          <w:rFonts w:cs="Tahoma"/>
          <w:szCs w:val="20"/>
        </w:rPr>
        <w:drawing>
          <wp:inline distT="0" distB="0" distL="0" distR="0" wp14:anchorId="4DD83FE3" wp14:editId="36D48452">
            <wp:extent cx="3465080" cy="3416447"/>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69406" cy="3420712"/>
                    </a:xfrm>
                    <a:prstGeom prst="rect">
                      <a:avLst/>
                    </a:prstGeom>
                  </pic:spPr>
                </pic:pic>
              </a:graphicData>
            </a:graphic>
          </wp:inline>
        </w:drawing>
      </w:r>
    </w:p>
    <w:p w14:paraId="74B49464" w14:textId="4798E406" w:rsidR="00B8573E" w:rsidRDefault="00B8573E" w:rsidP="00A32558">
      <w:pPr>
        <w:jc w:val="both"/>
        <w:rPr>
          <w:rFonts w:cs="Tahoma"/>
          <w:szCs w:val="20"/>
        </w:rPr>
      </w:pPr>
      <w:r>
        <w:rPr>
          <w:rFonts w:cs="Tahoma"/>
          <w:szCs w:val="20"/>
        </w:rPr>
        <w:t>El código empleado es el siguiente:</w:t>
      </w:r>
    </w:p>
    <w:p w14:paraId="115D2D3B" w14:textId="77777777" w:rsidR="00A32558" w:rsidRDefault="00A32558" w:rsidP="00A32558">
      <w:pPr>
        <w:jc w:val="both"/>
        <w:rPr>
          <w:rFonts w:cs="Tahoma"/>
        </w:rPr>
      </w:pPr>
      <w:r w:rsidRPr="00711944">
        <w:rPr>
          <w:rFonts w:cs="Tahoma"/>
          <w:noProof/>
        </w:rPr>
        <w:drawing>
          <wp:inline distT="0" distB="0" distL="0" distR="0" wp14:anchorId="7BF9FEA0" wp14:editId="73DCB089">
            <wp:extent cx="3945080" cy="466376"/>
            <wp:effectExtent l="76200" t="76200" r="132080" b="12446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92386" cy="4719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0D55DC" w14:textId="77777777" w:rsidR="00612890" w:rsidRDefault="00612890" w:rsidP="00612890">
      <w:pPr>
        <w:jc w:val="both"/>
        <w:rPr>
          <w:rFonts w:cs="Tahoma"/>
          <w:szCs w:val="20"/>
        </w:rPr>
      </w:pPr>
      <w:r>
        <w:rPr>
          <w:rFonts w:cs="Tahoma"/>
          <w:szCs w:val="20"/>
        </w:rPr>
        <w:t>Validamos la ventana inicial de IRIS - Novación:</w:t>
      </w:r>
    </w:p>
    <w:p w14:paraId="75A3A6FF" w14:textId="77777777" w:rsidR="00612890" w:rsidRDefault="00612890" w:rsidP="00612890">
      <w:pPr>
        <w:pStyle w:val="Prrafodelista"/>
        <w:numPr>
          <w:ilvl w:val="0"/>
          <w:numId w:val="38"/>
        </w:numPr>
        <w:jc w:val="both"/>
        <w:rPr>
          <w:rFonts w:cs="Tahoma"/>
        </w:rPr>
      </w:pPr>
      <w:r>
        <w:rPr>
          <w:rFonts w:cs="Tahoma"/>
        </w:rPr>
        <w:t>Título de la ventana (existe).</w:t>
      </w:r>
    </w:p>
    <w:p w14:paraId="224A68D1" w14:textId="77777777" w:rsidR="00612890" w:rsidRDefault="00612890" w:rsidP="00612890">
      <w:pPr>
        <w:pStyle w:val="Prrafodelista"/>
        <w:numPr>
          <w:ilvl w:val="0"/>
          <w:numId w:val="38"/>
        </w:numPr>
        <w:jc w:val="both"/>
        <w:rPr>
          <w:rFonts w:cs="Tahoma"/>
        </w:rPr>
      </w:pPr>
      <w:r>
        <w:rPr>
          <w:rFonts w:cs="Tahoma"/>
        </w:rPr>
        <w:t>Campo Estado (deshabilitado e informado).</w:t>
      </w:r>
    </w:p>
    <w:p w14:paraId="1BA3EE39" w14:textId="77777777" w:rsidR="00612890" w:rsidRDefault="00612890" w:rsidP="00612890">
      <w:pPr>
        <w:pStyle w:val="Prrafodelista"/>
        <w:numPr>
          <w:ilvl w:val="0"/>
          <w:numId w:val="38"/>
        </w:numPr>
        <w:jc w:val="both"/>
        <w:rPr>
          <w:rFonts w:cs="Tahoma"/>
        </w:rPr>
      </w:pPr>
      <w:r>
        <w:rPr>
          <w:rFonts w:cs="Tahoma"/>
        </w:rPr>
        <w:t>Número de Novación (deshabilitado y diferente de vacío).</w:t>
      </w:r>
    </w:p>
    <w:p w14:paraId="7AF6C171" w14:textId="77777777" w:rsidR="00612890" w:rsidRDefault="00612890" w:rsidP="00612890">
      <w:pPr>
        <w:pStyle w:val="Prrafodelista"/>
        <w:numPr>
          <w:ilvl w:val="0"/>
          <w:numId w:val="38"/>
        </w:numPr>
        <w:jc w:val="both"/>
        <w:rPr>
          <w:rFonts w:cs="Tahoma"/>
        </w:rPr>
      </w:pPr>
      <w:r>
        <w:rPr>
          <w:rFonts w:cs="Tahoma"/>
        </w:rPr>
        <w:lastRenderedPageBreak/>
        <w:t>Fecha de Inicio (Deshabilitado e informado).</w:t>
      </w:r>
    </w:p>
    <w:p w14:paraId="676809DA" w14:textId="77777777" w:rsidR="00612890" w:rsidRDefault="00612890" w:rsidP="00612890">
      <w:pPr>
        <w:pStyle w:val="Prrafodelista"/>
        <w:numPr>
          <w:ilvl w:val="0"/>
          <w:numId w:val="38"/>
        </w:numPr>
        <w:jc w:val="both"/>
        <w:rPr>
          <w:rFonts w:cs="Tahoma"/>
        </w:rPr>
      </w:pPr>
      <w:r>
        <w:rPr>
          <w:rFonts w:cs="Tahoma"/>
        </w:rPr>
        <w:t>Campo Operación (habilitado y vacío).</w:t>
      </w:r>
    </w:p>
    <w:p w14:paraId="1D4EEF80" w14:textId="77777777" w:rsidR="00612890" w:rsidRDefault="00612890" w:rsidP="00612890">
      <w:pPr>
        <w:pStyle w:val="Prrafodelista"/>
        <w:numPr>
          <w:ilvl w:val="0"/>
          <w:numId w:val="38"/>
        </w:numPr>
        <w:jc w:val="both"/>
        <w:rPr>
          <w:rFonts w:cs="Tahoma"/>
        </w:rPr>
      </w:pPr>
      <w:r>
        <w:rPr>
          <w:rFonts w:cs="Tahoma"/>
        </w:rPr>
        <w:t>Fecha Novación (habilitado e informado).</w:t>
      </w:r>
    </w:p>
    <w:p w14:paraId="7846CC46" w14:textId="77777777" w:rsidR="00612890" w:rsidRPr="00B50072" w:rsidRDefault="00612890" w:rsidP="00612890">
      <w:pPr>
        <w:pStyle w:val="Prrafodelista"/>
        <w:numPr>
          <w:ilvl w:val="0"/>
          <w:numId w:val="38"/>
        </w:numPr>
        <w:jc w:val="both"/>
        <w:rPr>
          <w:rFonts w:cs="Tahoma"/>
        </w:rPr>
      </w:pPr>
      <w:r>
        <w:rPr>
          <w:rFonts w:cs="Tahoma"/>
        </w:rPr>
        <w:t>Botones: Límite, Duración, Interés, Pago/Frecuencia, Comisión/Gastos, Carencia, Intervinientes, Ac/Pignoración, Bienes, Envío Análisis, Envío Formal, Siguiente, Guardar y Cerrar (habilitados), Otras (deshabilitado).</w:t>
      </w:r>
    </w:p>
    <w:p w14:paraId="4F17A445" w14:textId="77777777" w:rsidR="00612890" w:rsidRPr="004259D2" w:rsidRDefault="00612890" w:rsidP="00612890">
      <w:pPr>
        <w:pStyle w:val="Prrafodelista"/>
        <w:numPr>
          <w:ilvl w:val="0"/>
          <w:numId w:val="38"/>
        </w:numPr>
        <w:jc w:val="both"/>
        <w:rPr>
          <w:rFonts w:cs="Tahoma"/>
        </w:rPr>
      </w:pPr>
      <w:r>
        <w:rPr>
          <w:rFonts w:cs="Tahoma"/>
        </w:rPr>
        <w:t>Campo Barra de estado (“vacío”).</w:t>
      </w:r>
    </w:p>
    <w:p w14:paraId="5905DB3C" w14:textId="77777777" w:rsidR="00612890" w:rsidRDefault="00612890" w:rsidP="00612890">
      <w:pPr>
        <w:rPr>
          <w:rFonts w:cs="Tahoma"/>
          <w:szCs w:val="20"/>
        </w:rPr>
      </w:pPr>
      <w:r>
        <w:rPr>
          <w:rFonts w:cs="Tahoma"/>
        </w:rPr>
        <w:t>El código utilizado en esta parte es el siguiente:</w:t>
      </w:r>
    </w:p>
    <w:p w14:paraId="25DA1C8F" w14:textId="424773F6" w:rsidR="00A32558" w:rsidRDefault="00612890" w:rsidP="00A32558">
      <w:pPr>
        <w:jc w:val="both"/>
        <w:rPr>
          <w:rFonts w:cs="Tahoma"/>
        </w:rPr>
      </w:pPr>
      <w:r w:rsidRPr="00B50072">
        <w:rPr>
          <w:rFonts w:cs="Tahoma"/>
          <w:noProof/>
          <w:szCs w:val="20"/>
        </w:rPr>
        <w:drawing>
          <wp:inline distT="0" distB="0" distL="0" distR="0" wp14:anchorId="5A043087" wp14:editId="7E17AFC6">
            <wp:extent cx="5939790" cy="2996565"/>
            <wp:effectExtent l="76200" t="76200" r="137160" b="127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996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B08979" w14:textId="77777777" w:rsidR="00612890" w:rsidRPr="002630F5" w:rsidRDefault="00612890" w:rsidP="00612890">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4A388D31" w14:textId="77777777" w:rsidR="00612890" w:rsidRPr="00F76427" w:rsidRDefault="00612890" w:rsidP="00A32558">
      <w:pPr>
        <w:jc w:val="both"/>
        <w:rPr>
          <w:rFonts w:cs="Tahoma"/>
        </w:rPr>
      </w:pPr>
      <w:bookmarkStart w:id="4" w:name="_GoBack"/>
      <w:bookmarkEnd w:id="4"/>
    </w:p>
    <w:p w14:paraId="7CE2BE43" w14:textId="026B8603" w:rsidR="001F5A55" w:rsidRDefault="00A32558" w:rsidP="00A32558">
      <w:pPr>
        <w:pStyle w:val="Ttulo2"/>
      </w:pPr>
      <w:bookmarkStart w:id="5" w:name="_Toc119423504"/>
      <w:r>
        <w:rPr>
          <w:caps w:val="0"/>
        </w:rPr>
        <w:t>M</w:t>
      </w:r>
      <w:r w:rsidRPr="008D5377">
        <w:rPr>
          <w:caps w:val="0"/>
        </w:rPr>
        <w:t>EJORAS PRÓXIMAS FASES</w:t>
      </w:r>
      <w:bookmarkEnd w:id="5"/>
    </w:p>
    <w:sectPr w:rsidR="001F5A55" w:rsidSect="00225D06">
      <w:headerReference w:type="default" r:id="rId27"/>
      <w:footerReference w:type="default" r:id="rId28"/>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C974F" w14:textId="77777777" w:rsidR="00EA67E3" w:rsidRDefault="00EA67E3">
      <w:r>
        <w:separator/>
      </w:r>
    </w:p>
  </w:endnote>
  <w:endnote w:type="continuationSeparator" w:id="0">
    <w:p w14:paraId="5A6E8AB4" w14:textId="77777777" w:rsidR="00EA67E3" w:rsidRDefault="00EA6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25C1B" w14:textId="77777777" w:rsidR="00EA67E3" w:rsidRDefault="00EA67E3">
      <w:r>
        <w:separator/>
      </w:r>
    </w:p>
  </w:footnote>
  <w:footnote w:type="continuationSeparator" w:id="0">
    <w:p w14:paraId="10C11290" w14:textId="77777777" w:rsidR="00EA67E3" w:rsidRDefault="00EA6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4221F919"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612890">
            <w:rPr>
              <w:noProof/>
            </w:rPr>
            <w:t>9</w:t>
          </w:r>
          <w:r>
            <w:rPr>
              <w:noProof/>
            </w:rPr>
            <w:fldChar w:fldCharType="end"/>
          </w:r>
          <w:r>
            <w:t xml:space="preserve"> de </w:t>
          </w:r>
          <w:r w:rsidR="00EA67E3">
            <w:fldChar w:fldCharType="begin"/>
          </w:r>
          <w:r w:rsidR="00EA67E3">
            <w:instrText xml:space="preserve"> NUMPAGES </w:instrText>
          </w:r>
          <w:r w:rsidR="00EA67E3">
            <w:fldChar w:fldCharType="separate"/>
          </w:r>
          <w:r w:rsidR="00612890">
            <w:rPr>
              <w:noProof/>
            </w:rPr>
            <w:t>10</w:t>
          </w:r>
          <w:r w:rsidR="00EA67E3">
            <w:rPr>
              <w:noProof/>
            </w:rPr>
            <w:fldChar w:fldCharType="end"/>
          </w:r>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10D0"/>
    <w:rsid w:val="0004150D"/>
    <w:rsid w:val="00042C11"/>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547D"/>
    <w:rsid w:val="001C0F3B"/>
    <w:rsid w:val="001C2121"/>
    <w:rsid w:val="001C50C8"/>
    <w:rsid w:val="001D1144"/>
    <w:rsid w:val="001D1C4A"/>
    <w:rsid w:val="001D290A"/>
    <w:rsid w:val="001D3C3F"/>
    <w:rsid w:val="001E063D"/>
    <w:rsid w:val="001E351F"/>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5EE8"/>
    <w:rsid w:val="002373C1"/>
    <w:rsid w:val="0024092B"/>
    <w:rsid w:val="002412FF"/>
    <w:rsid w:val="00243E2E"/>
    <w:rsid w:val="00243EA7"/>
    <w:rsid w:val="002472BD"/>
    <w:rsid w:val="00250913"/>
    <w:rsid w:val="00256506"/>
    <w:rsid w:val="00257CBC"/>
    <w:rsid w:val="00257FB8"/>
    <w:rsid w:val="00263D18"/>
    <w:rsid w:val="002676A4"/>
    <w:rsid w:val="002725E9"/>
    <w:rsid w:val="00273E62"/>
    <w:rsid w:val="002745D6"/>
    <w:rsid w:val="00274AB1"/>
    <w:rsid w:val="002800F2"/>
    <w:rsid w:val="00280982"/>
    <w:rsid w:val="002820A1"/>
    <w:rsid w:val="0028218F"/>
    <w:rsid w:val="00287B9F"/>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3DC8"/>
    <w:rsid w:val="003014ED"/>
    <w:rsid w:val="00302E0E"/>
    <w:rsid w:val="003048AF"/>
    <w:rsid w:val="00307662"/>
    <w:rsid w:val="00313404"/>
    <w:rsid w:val="003147D2"/>
    <w:rsid w:val="003160D7"/>
    <w:rsid w:val="00316F5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48DE"/>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55F6"/>
    <w:rsid w:val="004E69E2"/>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2890"/>
    <w:rsid w:val="00614CF5"/>
    <w:rsid w:val="006215C7"/>
    <w:rsid w:val="00622D69"/>
    <w:rsid w:val="00627B2A"/>
    <w:rsid w:val="0064255D"/>
    <w:rsid w:val="00642D14"/>
    <w:rsid w:val="006437FB"/>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750"/>
    <w:rsid w:val="00681AFA"/>
    <w:rsid w:val="00687388"/>
    <w:rsid w:val="006924F9"/>
    <w:rsid w:val="00694D85"/>
    <w:rsid w:val="006950E3"/>
    <w:rsid w:val="00696431"/>
    <w:rsid w:val="00696D38"/>
    <w:rsid w:val="00697E35"/>
    <w:rsid w:val="006A0BF4"/>
    <w:rsid w:val="006A193C"/>
    <w:rsid w:val="006A2176"/>
    <w:rsid w:val="006A307A"/>
    <w:rsid w:val="006A4A5D"/>
    <w:rsid w:val="006A7DCA"/>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282B"/>
    <w:rsid w:val="009F584D"/>
    <w:rsid w:val="00A00FC6"/>
    <w:rsid w:val="00A023AC"/>
    <w:rsid w:val="00A10686"/>
    <w:rsid w:val="00A117D6"/>
    <w:rsid w:val="00A12590"/>
    <w:rsid w:val="00A14253"/>
    <w:rsid w:val="00A14D91"/>
    <w:rsid w:val="00A1583F"/>
    <w:rsid w:val="00A16277"/>
    <w:rsid w:val="00A163DE"/>
    <w:rsid w:val="00A16665"/>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E61"/>
    <w:rsid w:val="00B84466"/>
    <w:rsid w:val="00B8573E"/>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33FC"/>
    <w:rsid w:val="00CB34D5"/>
    <w:rsid w:val="00CB4BAB"/>
    <w:rsid w:val="00CB5768"/>
    <w:rsid w:val="00CB6126"/>
    <w:rsid w:val="00CC2C29"/>
    <w:rsid w:val="00CC5E29"/>
    <w:rsid w:val="00CC664D"/>
    <w:rsid w:val="00CC7EED"/>
    <w:rsid w:val="00CD20ED"/>
    <w:rsid w:val="00CD41E2"/>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6C99"/>
    <w:rsid w:val="00D67362"/>
    <w:rsid w:val="00D70DB2"/>
    <w:rsid w:val="00D71751"/>
    <w:rsid w:val="00D7352A"/>
    <w:rsid w:val="00D74E11"/>
    <w:rsid w:val="00D77280"/>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635E"/>
    <w:rsid w:val="00EA67E3"/>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B9000C-4034-492C-8B3B-6710F1778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10</Pages>
  <Words>1018</Words>
  <Characters>5600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Consulta de Saldos</vt:lpstr>
    </vt:vector>
  </TitlesOfParts>
  <Company>rURAL servicios informáticos</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Alta Solicitud Novación</dc:title>
  <dc:subject>Automatización de pruebas</dc:subject>
  <dc:creator>U027775</dc:creator>
  <cp:lastModifiedBy>JUAN ANTONIO LORENZO LOSADA</cp:lastModifiedBy>
  <cp:revision>20</cp:revision>
  <cp:lastPrinted>2010-03-29T10:00:00Z</cp:lastPrinted>
  <dcterms:created xsi:type="dcterms:W3CDTF">2022-11-14T12:12:00Z</dcterms:created>
  <dcterms:modified xsi:type="dcterms:W3CDTF">2022-11-16T11:53:00Z</dcterms:modified>
</cp:coreProperties>
</file>