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3F970C48" w:rsidR="00225D06" w:rsidRDefault="00585C6C" w:rsidP="00585C6C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COMPROBAR CENTRO DE CONEXIÓN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4B89F016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D1433F">
                      <w:rPr>
                        <w:b/>
                        <w:bCs/>
                      </w:rPr>
                      <w:t>7774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2-0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527272B0" w:rsidR="00225D06" w:rsidRDefault="00DA5114" w:rsidP="006C0AF4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0</w:t>
                    </w:r>
                    <w:r w:rsidR="001624FF">
                      <w:rPr>
                        <w:b/>
                        <w:bCs/>
                      </w:rPr>
                      <w:t>7</w:t>
                    </w:r>
                    <w:r w:rsidR="009C1789">
                      <w:rPr>
                        <w:b/>
                        <w:bCs/>
                      </w:rPr>
                      <w:t>/1</w:t>
                    </w:r>
                    <w:r>
                      <w:rPr>
                        <w:b/>
                        <w:bCs/>
                      </w:rPr>
                      <w:t>2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17132619" w14:textId="77777777" w:rsidR="00516EAB" w:rsidRPr="00516EAB" w:rsidRDefault="00516EAB" w:rsidP="00516EAB"/>
        <w:p w14:paraId="54A9590F" w14:textId="77777777" w:rsidR="00516EAB" w:rsidRPr="00516EAB" w:rsidRDefault="00516EAB" w:rsidP="00516EAB"/>
        <w:p w14:paraId="7FCA7554" w14:textId="77777777" w:rsidR="00516EAB" w:rsidRPr="00516EAB" w:rsidRDefault="00516EAB" w:rsidP="00516EAB"/>
        <w:p w14:paraId="15041267" w14:textId="77777777" w:rsidR="00516EAB" w:rsidRPr="00516EAB" w:rsidRDefault="00516EAB" w:rsidP="00516EAB">
          <w:pPr>
            <w:rPr>
              <w:rFonts w:cs="Tahoma"/>
              <w:sz w:val="18"/>
            </w:rPr>
          </w:pPr>
        </w:p>
        <w:tbl>
          <w:tblPr>
            <w:tblW w:w="9056" w:type="dxa"/>
            <w:jc w:val="center"/>
            <w:tblLayout w:type="fixed"/>
            <w:tblLook w:val="0400" w:firstRow="0" w:lastRow="0" w:firstColumn="0" w:lastColumn="0" w:noHBand="0" w:noVBand="1"/>
          </w:tblPr>
          <w:tblGrid>
            <w:gridCol w:w="1827"/>
            <w:gridCol w:w="1985"/>
            <w:gridCol w:w="5244"/>
          </w:tblGrid>
          <w:tr w:rsidR="00516EAB" w:rsidRPr="00516EAB" w14:paraId="2A9AF8B8" w14:textId="77777777" w:rsidTr="003F463A">
            <w:trPr>
              <w:trHeight w:val="79"/>
              <w:jc w:val="center"/>
            </w:trPr>
            <w:tc>
              <w:tcPr>
                <w:tcW w:w="1827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shd w:val="clear" w:color="auto" w:fill="D3FFC3"/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5842A8B2" w14:textId="77777777" w:rsidR="00516EAB" w:rsidRPr="00516EAB" w:rsidRDefault="00516EAB" w:rsidP="00516EAB">
                <w:pPr>
                  <w:spacing w:after="200"/>
                  <w:jc w:val="center"/>
                  <w:rPr>
                    <w:rFonts w:ascii="Montserrat" w:hAnsi="Montserrat" w:cs="Montserrat"/>
                  </w:rPr>
                </w:pPr>
                <w:proofErr w:type="spellStart"/>
                <w:r w:rsidRPr="00516EAB">
                  <w:rPr>
                    <w:rFonts w:ascii="Montserrat" w:hAnsi="Montserrat" w:cs="Montserrat"/>
                  </w:rPr>
                  <w:t>Nº</w:t>
                </w:r>
                <w:proofErr w:type="spellEnd"/>
                <w:r w:rsidRPr="00516EAB">
                  <w:rPr>
                    <w:rFonts w:ascii="Montserrat" w:hAnsi="Montserrat" w:cs="Montserrat"/>
                  </w:rPr>
                  <w:t xml:space="preserve"> Versión</w:t>
                </w:r>
              </w:p>
            </w:tc>
            <w:tc>
              <w:tcPr>
                <w:tcW w:w="1985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shd w:val="clear" w:color="auto" w:fill="D3FFC3"/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104EA61C" w14:textId="77777777" w:rsidR="00516EAB" w:rsidRPr="00516EAB" w:rsidRDefault="00516EAB" w:rsidP="00516EAB">
                <w:pPr>
                  <w:spacing w:after="200"/>
                  <w:jc w:val="center"/>
                  <w:rPr>
                    <w:rFonts w:ascii="Montserrat" w:hAnsi="Montserrat" w:cs="Montserrat"/>
                    <w:b/>
                  </w:rPr>
                </w:pPr>
                <w:r w:rsidRPr="00516EAB">
                  <w:rPr>
                    <w:rFonts w:ascii="Montserrat" w:hAnsi="Montserrat" w:cs="Montserrat"/>
                  </w:rPr>
                  <w:t>Fecha Vigor</w:t>
                </w:r>
              </w:p>
            </w:tc>
            <w:tc>
              <w:tcPr>
                <w:tcW w:w="5244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shd w:val="clear" w:color="auto" w:fill="D3FFC3"/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344733CC" w14:textId="77777777" w:rsidR="00516EAB" w:rsidRPr="00516EAB" w:rsidRDefault="00516EAB" w:rsidP="00516EAB">
                <w:pPr>
                  <w:spacing w:after="200"/>
                  <w:jc w:val="center"/>
                  <w:rPr>
                    <w:rFonts w:ascii="Montserrat" w:hAnsi="Montserrat" w:cs="Montserrat"/>
                    <w:b/>
                  </w:rPr>
                </w:pPr>
                <w:r w:rsidRPr="00516EAB">
                  <w:rPr>
                    <w:rFonts w:ascii="Montserrat" w:hAnsi="Montserrat" w:cs="Montserrat"/>
                  </w:rPr>
                  <w:t>Descripción del cambio</w:t>
                </w:r>
              </w:p>
            </w:tc>
          </w:tr>
          <w:tr w:rsidR="00516EAB" w:rsidRPr="00516EAB" w14:paraId="5ED5337F" w14:textId="77777777" w:rsidTr="003F463A">
            <w:trPr>
              <w:trHeight w:val="131"/>
              <w:jc w:val="center"/>
            </w:trPr>
            <w:tc>
              <w:tcPr>
                <w:tcW w:w="1827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16447BFE" w14:textId="77777777" w:rsidR="00516EAB" w:rsidRPr="00516EAB" w:rsidRDefault="00516EAB" w:rsidP="00516EAB">
                <w:pPr>
                  <w:spacing w:after="200"/>
                  <w:rPr>
                    <w:rFonts w:ascii="Montserrat" w:hAnsi="Montserrat" w:cs="Montserrat"/>
                    <w:b/>
                    <w:bCs/>
                  </w:rPr>
                </w:pPr>
                <w:r w:rsidRPr="00516EAB">
                  <w:rPr>
                    <w:rFonts w:ascii="Montserrat" w:hAnsi="Montserrat" w:cs="Montserrat"/>
                    <w:b/>
                    <w:bCs/>
                  </w:rPr>
                  <w:t>V.01</w:t>
                </w:r>
              </w:p>
            </w:tc>
            <w:tc>
              <w:tcPr>
                <w:tcW w:w="1985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5C558E3F" w14:textId="103E6852" w:rsidR="00516EAB" w:rsidRPr="00516EAB" w:rsidRDefault="00516EAB" w:rsidP="00516EAB">
                <w:pPr>
                  <w:spacing w:after="200"/>
                  <w:rPr>
                    <w:rFonts w:ascii="Montserrat" w:hAnsi="Montserrat" w:cs="Montserrat"/>
                  </w:rPr>
                </w:pPr>
                <w:r w:rsidRPr="00516EAB">
                  <w:rPr>
                    <w:rFonts w:ascii="Montserrat" w:hAnsi="Montserrat" w:cs="Montserrat"/>
                  </w:rPr>
                  <w:t>0</w:t>
                </w:r>
                <w:r>
                  <w:rPr>
                    <w:rFonts w:ascii="Montserrat" w:hAnsi="Montserrat" w:cs="Montserrat"/>
                  </w:rPr>
                  <w:t>7</w:t>
                </w:r>
                <w:r w:rsidRPr="00516EAB">
                  <w:rPr>
                    <w:rFonts w:ascii="Montserrat" w:hAnsi="Montserrat" w:cs="Montserrat"/>
                  </w:rPr>
                  <w:t>/1</w:t>
                </w:r>
                <w:r>
                  <w:rPr>
                    <w:rFonts w:ascii="Montserrat" w:hAnsi="Montserrat" w:cs="Montserrat"/>
                  </w:rPr>
                  <w:t>2</w:t>
                </w:r>
                <w:r w:rsidRPr="00516EAB">
                  <w:rPr>
                    <w:rFonts w:ascii="Montserrat" w:hAnsi="Montserrat" w:cs="Montserrat"/>
                  </w:rPr>
                  <w:t>/202</w:t>
                </w:r>
                <w:r>
                  <w:rPr>
                    <w:rFonts w:ascii="Montserrat" w:hAnsi="Montserrat" w:cs="Montserrat"/>
                  </w:rPr>
                  <w:t>2</w:t>
                </w:r>
              </w:p>
            </w:tc>
            <w:tc>
              <w:tcPr>
                <w:tcW w:w="5244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593EF1F5" w14:textId="77777777" w:rsidR="00516EAB" w:rsidRPr="00516EAB" w:rsidRDefault="00516EAB" w:rsidP="00516EAB">
                <w:pPr>
                  <w:spacing w:after="200"/>
                  <w:rPr>
                    <w:rFonts w:ascii="Montserrat" w:hAnsi="Montserrat" w:cs="Montserrat"/>
                  </w:rPr>
                </w:pPr>
                <w:r w:rsidRPr="00516EAB">
                  <w:rPr>
                    <w:rFonts w:ascii="Montserrat" w:hAnsi="Montserrat" w:cs="Montserrat"/>
                  </w:rPr>
                  <w:t>Versión Inicial.</w:t>
                </w:r>
              </w:p>
            </w:tc>
          </w:tr>
          <w:tr w:rsidR="00516EAB" w:rsidRPr="00516EAB" w14:paraId="065382F5" w14:textId="77777777" w:rsidTr="003F463A">
            <w:trPr>
              <w:trHeight w:val="131"/>
              <w:jc w:val="center"/>
            </w:trPr>
            <w:tc>
              <w:tcPr>
                <w:tcW w:w="1827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78FC0B3E" w14:textId="4BD80258" w:rsidR="00516EAB" w:rsidRPr="00516EAB" w:rsidRDefault="00516EAB" w:rsidP="00516EAB">
                <w:pPr>
                  <w:spacing w:after="200"/>
                  <w:rPr>
                    <w:rFonts w:ascii="Montserrat" w:hAnsi="Montserrat" w:cs="Montserrat"/>
                    <w:b/>
                    <w:bCs/>
                  </w:rPr>
                </w:pPr>
                <w:r>
                  <w:rPr>
                    <w:rFonts w:ascii="Montserrat" w:hAnsi="Montserrat" w:cs="Montserrat"/>
                    <w:b/>
                    <w:bCs/>
                  </w:rPr>
                  <w:t>V.02</w:t>
                </w:r>
              </w:p>
            </w:tc>
            <w:tc>
              <w:tcPr>
                <w:tcW w:w="1985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78483711" w14:textId="58CFD87D" w:rsidR="00516EAB" w:rsidRPr="00516EAB" w:rsidRDefault="00516EAB" w:rsidP="00516EAB">
                <w:pPr>
                  <w:spacing w:after="200"/>
                  <w:rPr>
                    <w:rFonts w:ascii="Montserrat" w:hAnsi="Montserrat" w:cs="Montserrat"/>
                  </w:rPr>
                </w:pPr>
                <w:r>
                  <w:rPr>
                    <w:rFonts w:ascii="Montserrat" w:hAnsi="Montserrat" w:cs="Montserrat"/>
                  </w:rPr>
                  <w:t>03/10/2025</w:t>
                </w:r>
              </w:p>
            </w:tc>
            <w:tc>
              <w:tcPr>
                <w:tcW w:w="5244" w:type="dxa"/>
                <w:tcBorders>
                  <w:top w:val="single" w:sz="8" w:space="0" w:color="0CFF00"/>
                  <w:left w:val="single" w:sz="8" w:space="0" w:color="0CFF00"/>
                  <w:bottom w:val="single" w:sz="8" w:space="0" w:color="0CFF00"/>
                  <w:right w:val="single" w:sz="8" w:space="0" w:color="0CFF00"/>
                </w:tcBorders>
                <w:tcMar>
                  <w:top w:w="72" w:type="dxa"/>
                  <w:left w:w="144" w:type="dxa"/>
                  <w:bottom w:w="72" w:type="dxa"/>
                  <w:right w:w="144" w:type="dxa"/>
                </w:tcMar>
              </w:tcPr>
              <w:p w14:paraId="05757699" w14:textId="632D74AD" w:rsidR="00516EAB" w:rsidRPr="00516EAB" w:rsidRDefault="00516EAB" w:rsidP="00516EAB">
                <w:pPr>
                  <w:spacing w:after="200"/>
                  <w:rPr>
                    <w:rFonts w:ascii="Montserrat" w:hAnsi="Montserrat" w:cs="Montserrat"/>
                  </w:rPr>
                </w:pPr>
                <w:r>
                  <w:rPr>
                    <w:rFonts w:ascii="Montserrat" w:hAnsi="Montserrat" w:cs="Montserrat"/>
                  </w:rPr>
                  <w:t>Comprobación de centro</w:t>
                </w:r>
                <w:r w:rsidR="009441F7">
                  <w:rPr>
                    <w:rFonts w:ascii="Montserrat" w:hAnsi="Montserrat" w:cs="Montserrat"/>
                  </w:rPr>
                  <w:t>s</w:t>
                </w:r>
                <w:r>
                  <w:rPr>
                    <w:rFonts w:ascii="Montserrat" w:hAnsi="Montserrat" w:cs="Montserrat"/>
                  </w:rPr>
                  <w:t xml:space="preserve"> controladores para centro oficina 0001</w:t>
                </w:r>
              </w:p>
            </w:tc>
          </w:tr>
        </w:tbl>
        <w:p w14:paraId="342573C4" w14:textId="77777777" w:rsidR="00516EAB" w:rsidRPr="00516EAB" w:rsidRDefault="00516EAB" w:rsidP="00516EAB">
          <w:pPr>
            <w:rPr>
              <w:rFonts w:cs="Tahoma"/>
              <w:sz w:val="18"/>
            </w:rPr>
          </w:pPr>
        </w:p>
        <w:p w14:paraId="7167EF66" w14:textId="77777777" w:rsidR="00516EAB" w:rsidRDefault="00516EAB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156B998D" w14:textId="7E347706" w:rsidR="006D0619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211500688" w:history="1">
            <w:r w:rsidR="006D0619" w:rsidRPr="00AC7A4E">
              <w:rPr>
                <w:rStyle w:val="Hipervnculo"/>
              </w:rPr>
              <w:t>1.</w:t>
            </w:r>
            <w:r w:rsidR="006D0619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D0619" w:rsidRPr="00AC7A4E">
              <w:rPr>
                <w:rStyle w:val="Hipervnculo"/>
              </w:rPr>
              <w:t>COMPROBAR CENTRO DE CONEXIÓN</w:t>
            </w:r>
            <w:r w:rsidR="006D0619">
              <w:rPr>
                <w:webHidden/>
              </w:rPr>
              <w:tab/>
            </w:r>
            <w:r w:rsidR="006D0619">
              <w:rPr>
                <w:webHidden/>
              </w:rPr>
              <w:fldChar w:fldCharType="begin"/>
            </w:r>
            <w:r w:rsidR="006D0619">
              <w:rPr>
                <w:webHidden/>
              </w:rPr>
              <w:instrText xml:space="preserve"> PAGEREF _Toc211500688 \h </w:instrText>
            </w:r>
            <w:r w:rsidR="006D0619">
              <w:rPr>
                <w:webHidden/>
              </w:rPr>
            </w:r>
            <w:r w:rsidR="006D0619">
              <w:rPr>
                <w:webHidden/>
              </w:rPr>
              <w:fldChar w:fldCharType="separate"/>
            </w:r>
            <w:r w:rsidR="006D0619">
              <w:rPr>
                <w:webHidden/>
              </w:rPr>
              <w:t>3</w:t>
            </w:r>
            <w:r w:rsidR="006D0619">
              <w:rPr>
                <w:webHidden/>
              </w:rPr>
              <w:fldChar w:fldCharType="end"/>
            </w:r>
          </w:hyperlink>
        </w:p>
        <w:p w14:paraId="5BEE6580" w14:textId="0F4CFD25" w:rsidR="006D0619" w:rsidRDefault="00EB459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211500689" w:history="1">
            <w:r w:rsidR="006D0619" w:rsidRPr="00AC7A4E">
              <w:rPr>
                <w:rStyle w:val="Hipervnculo"/>
              </w:rPr>
              <w:t>1.1.</w:t>
            </w:r>
            <w:r w:rsidR="006D0619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D0619" w:rsidRPr="00AC7A4E">
              <w:rPr>
                <w:rStyle w:val="Hipervnculo"/>
              </w:rPr>
              <w:t>TÍTULO DEL CASO DE PRUEBA</w:t>
            </w:r>
            <w:r w:rsidR="006D0619">
              <w:rPr>
                <w:webHidden/>
              </w:rPr>
              <w:tab/>
            </w:r>
            <w:r w:rsidR="006D0619">
              <w:rPr>
                <w:webHidden/>
              </w:rPr>
              <w:fldChar w:fldCharType="begin"/>
            </w:r>
            <w:r w:rsidR="006D0619">
              <w:rPr>
                <w:webHidden/>
              </w:rPr>
              <w:instrText xml:space="preserve"> PAGEREF _Toc211500689 \h </w:instrText>
            </w:r>
            <w:r w:rsidR="006D0619">
              <w:rPr>
                <w:webHidden/>
              </w:rPr>
            </w:r>
            <w:r w:rsidR="006D0619">
              <w:rPr>
                <w:webHidden/>
              </w:rPr>
              <w:fldChar w:fldCharType="separate"/>
            </w:r>
            <w:r w:rsidR="006D0619">
              <w:rPr>
                <w:webHidden/>
              </w:rPr>
              <w:t>3</w:t>
            </w:r>
            <w:r w:rsidR="006D0619">
              <w:rPr>
                <w:webHidden/>
              </w:rPr>
              <w:fldChar w:fldCharType="end"/>
            </w:r>
          </w:hyperlink>
        </w:p>
        <w:p w14:paraId="63B8D0F1" w14:textId="6524F42D" w:rsidR="006D0619" w:rsidRDefault="00EB459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211500690" w:history="1">
            <w:r w:rsidR="006D0619" w:rsidRPr="00AC7A4E">
              <w:rPr>
                <w:rStyle w:val="Hipervnculo"/>
              </w:rPr>
              <w:t>1.2.</w:t>
            </w:r>
            <w:r w:rsidR="006D0619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D0619" w:rsidRPr="00AC7A4E">
              <w:rPr>
                <w:rStyle w:val="Hipervnculo"/>
              </w:rPr>
              <w:t>DESCRIPCIÓN</w:t>
            </w:r>
            <w:r w:rsidR="006D0619">
              <w:rPr>
                <w:webHidden/>
              </w:rPr>
              <w:tab/>
            </w:r>
            <w:r w:rsidR="006D0619">
              <w:rPr>
                <w:webHidden/>
              </w:rPr>
              <w:fldChar w:fldCharType="begin"/>
            </w:r>
            <w:r w:rsidR="006D0619">
              <w:rPr>
                <w:webHidden/>
              </w:rPr>
              <w:instrText xml:space="preserve"> PAGEREF _Toc211500690 \h </w:instrText>
            </w:r>
            <w:r w:rsidR="006D0619">
              <w:rPr>
                <w:webHidden/>
              </w:rPr>
            </w:r>
            <w:r w:rsidR="006D0619">
              <w:rPr>
                <w:webHidden/>
              </w:rPr>
              <w:fldChar w:fldCharType="separate"/>
            </w:r>
            <w:r w:rsidR="006D0619">
              <w:rPr>
                <w:webHidden/>
              </w:rPr>
              <w:t>3</w:t>
            </w:r>
            <w:r w:rsidR="006D0619">
              <w:rPr>
                <w:webHidden/>
              </w:rPr>
              <w:fldChar w:fldCharType="end"/>
            </w:r>
          </w:hyperlink>
        </w:p>
        <w:p w14:paraId="4434878A" w14:textId="742B48FA" w:rsidR="006D0619" w:rsidRDefault="00EB459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211500691" w:history="1">
            <w:r w:rsidR="006D0619" w:rsidRPr="00AC7A4E">
              <w:rPr>
                <w:rStyle w:val="Hipervnculo"/>
              </w:rPr>
              <w:t>1.3.</w:t>
            </w:r>
            <w:r w:rsidR="006D0619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D0619" w:rsidRPr="00AC7A4E">
              <w:rPr>
                <w:rStyle w:val="Hipervnculo"/>
              </w:rPr>
              <w:t>COMPROBAR CENTRO DE CONEXIÓN</w:t>
            </w:r>
            <w:r w:rsidR="006D0619">
              <w:rPr>
                <w:webHidden/>
              </w:rPr>
              <w:tab/>
            </w:r>
            <w:r w:rsidR="006D0619">
              <w:rPr>
                <w:webHidden/>
              </w:rPr>
              <w:fldChar w:fldCharType="begin"/>
            </w:r>
            <w:r w:rsidR="006D0619">
              <w:rPr>
                <w:webHidden/>
              </w:rPr>
              <w:instrText xml:space="preserve"> PAGEREF _Toc211500691 \h </w:instrText>
            </w:r>
            <w:r w:rsidR="006D0619">
              <w:rPr>
                <w:webHidden/>
              </w:rPr>
            </w:r>
            <w:r w:rsidR="006D0619">
              <w:rPr>
                <w:webHidden/>
              </w:rPr>
              <w:fldChar w:fldCharType="separate"/>
            </w:r>
            <w:r w:rsidR="006D0619">
              <w:rPr>
                <w:webHidden/>
              </w:rPr>
              <w:t>3</w:t>
            </w:r>
            <w:r w:rsidR="006D0619">
              <w:rPr>
                <w:webHidden/>
              </w:rPr>
              <w:fldChar w:fldCharType="end"/>
            </w:r>
          </w:hyperlink>
        </w:p>
        <w:p w14:paraId="2E4098BE" w14:textId="121D358D" w:rsidR="006D0619" w:rsidRDefault="00EB459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211500692" w:history="1">
            <w:r w:rsidR="006D0619" w:rsidRPr="00AC7A4E">
              <w:rPr>
                <w:rStyle w:val="Hipervnculo"/>
              </w:rPr>
              <w:t>1.4</w:t>
            </w:r>
            <w:r w:rsidR="006D0619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D0619" w:rsidRPr="00AC7A4E">
              <w:rPr>
                <w:rStyle w:val="Hipervnculo"/>
              </w:rPr>
              <w:t>MEJORAS PRÓXIMAS FASES</w:t>
            </w:r>
            <w:r w:rsidR="006D0619">
              <w:rPr>
                <w:webHidden/>
              </w:rPr>
              <w:tab/>
            </w:r>
            <w:r w:rsidR="006D0619">
              <w:rPr>
                <w:webHidden/>
              </w:rPr>
              <w:fldChar w:fldCharType="begin"/>
            </w:r>
            <w:r w:rsidR="006D0619">
              <w:rPr>
                <w:webHidden/>
              </w:rPr>
              <w:instrText xml:space="preserve"> PAGEREF _Toc211500692 \h </w:instrText>
            </w:r>
            <w:r w:rsidR="006D0619">
              <w:rPr>
                <w:webHidden/>
              </w:rPr>
            </w:r>
            <w:r w:rsidR="006D0619">
              <w:rPr>
                <w:webHidden/>
              </w:rPr>
              <w:fldChar w:fldCharType="separate"/>
            </w:r>
            <w:r w:rsidR="006D0619">
              <w:rPr>
                <w:webHidden/>
              </w:rPr>
              <w:t>10</w:t>
            </w:r>
            <w:r w:rsidR="006D0619">
              <w:rPr>
                <w:webHidden/>
              </w:rPr>
              <w:fldChar w:fldCharType="end"/>
            </w:r>
          </w:hyperlink>
        </w:p>
        <w:p w14:paraId="0E6E7BCB" w14:textId="7F30822B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3A151A03" w:rsidR="000F6C5A" w:rsidRPr="000F6C5A" w:rsidRDefault="00585C6C" w:rsidP="0009669C">
      <w:pPr>
        <w:pStyle w:val="Ttulo1"/>
      </w:pPr>
      <w:bookmarkStart w:id="0" w:name="_Toc211500688"/>
      <w:r>
        <w:rPr>
          <w:caps w:val="0"/>
        </w:rPr>
        <w:lastRenderedPageBreak/>
        <w:t>COMPROBAR CENTRO DE CONEXIÓN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211500689"/>
      <w:r>
        <w:t>TÍTULO DEL CASO DE PRUEBA</w:t>
      </w:r>
      <w:bookmarkEnd w:id="1"/>
    </w:p>
    <w:p w14:paraId="157CD53E" w14:textId="361CC671" w:rsidR="00912E5C" w:rsidRDefault="00EB4593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585C6C">
            <w:rPr>
              <w:rFonts w:cs="Tahoma"/>
              <w:szCs w:val="20"/>
            </w:rPr>
            <w:t>COMPROBAR CENTRO DE CONEXIÓN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211500690"/>
      <w:r>
        <w:t>DESCRIPCIÓN</w:t>
      </w:r>
      <w:bookmarkEnd w:id="2"/>
    </w:p>
    <w:p w14:paraId="74A485F3" w14:textId="1E031B60" w:rsidR="00A80FFD" w:rsidRDefault="00A80FFD" w:rsidP="00A80FFD">
      <w:pPr>
        <w:jc w:val="both"/>
        <w:rPr>
          <w:rFonts w:cs="Tahoma"/>
          <w:b/>
          <w:szCs w:val="20"/>
        </w:rPr>
      </w:pPr>
      <w:r>
        <w:rPr>
          <w:rFonts w:cs="Tahoma"/>
          <w:szCs w:val="20"/>
        </w:rPr>
        <w:t xml:space="preserve">Accederemos a la ventana </w:t>
      </w:r>
      <w:r>
        <w:rPr>
          <w:rFonts w:cs="Tahoma"/>
          <w:b/>
          <w:szCs w:val="20"/>
        </w:rPr>
        <w:t>IRIS – CENTRO</w:t>
      </w:r>
      <w:r>
        <w:rPr>
          <w:rFonts w:cs="Tahoma"/>
          <w:szCs w:val="20"/>
        </w:rPr>
        <w:t>. Validamos dicha ventana, escribimos el centro al que estamos conectados y volvemos a validar la ventana (comprobando la modalidad)</w:t>
      </w:r>
      <w:r w:rsidRPr="00D015C2">
        <w:rPr>
          <w:rFonts w:cs="Tahoma"/>
          <w:szCs w:val="20"/>
        </w:rPr>
        <w:t>.</w:t>
      </w:r>
      <w:r w:rsidR="002674C2">
        <w:rPr>
          <w:rFonts w:cs="Tahoma"/>
          <w:szCs w:val="20"/>
        </w:rPr>
        <w:t xml:space="preserve"> Comprobamos que el centro tiene asignado un centro controlador según la parametrización de la prueba.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6760C1F5" w:rsidR="00A32558" w:rsidRDefault="006204C3" w:rsidP="00DA5114">
      <w:pPr>
        <w:pStyle w:val="Ttulo2"/>
      </w:pPr>
      <w:bookmarkStart w:id="3" w:name="_Toc211500691"/>
      <w:r>
        <w:rPr>
          <w:caps w:val="0"/>
        </w:rPr>
        <w:t>COMPROBAR CENTRO DE CONEXIÓN</w:t>
      </w:r>
      <w:bookmarkStart w:id="4" w:name="_GoBack"/>
      <w:bookmarkEnd w:id="3"/>
      <w:bookmarkEnd w:id="4"/>
    </w:p>
    <w:p w14:paraId="26DF1220" w14:textId="77777777" w:rsidR="009E4B1C" w:rsidRDefault="009E4B1C" w:rsidP="009E4B1C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71557DFB" w14:textId="450145E0" w:rsidR="002674C2" w:rsidRDefault="00381ED1" w:rsidP="002674C2">
      <w:pPr>
        <w:jc w:val="both"/>
        <w:rPr>
          <w:rFonts w:cs="Tahoma"/>
          <w:b/>
          <w:szCs w:val="20"/>
        </w:rPr>
      </w:pPr>
      <w:r>
        <w:rPr>
          <w:rFonts w:cs="Tahoma"/>
          <w:szCs w:val="20"/>
        </w:rPr>
        <w:t xml:space="preserve">Accederemos a </w:t>
      </w:r>
      <w:r w:rsidR="00A656C7">
        <w:rPr>
          <w:rFonts w:cs="Tahoma"/>
          <w:szCs w:val="20"/>
        </w:rPr>
        <w:t xml:space="preserve">la ventana </w:t>
      </w:r>
      <w:r w:rsidR="00385189">
        <w:rPr>
          <w:rFonts w:cs="Tahoma"/>
          <w:b/>
          <w:szCs w:val="20"/>
        </w:rPr>
        <w:t>IRIS –</w:t>
      </w:r>
      <w:r w:rsidR="006204C3">
        <w:rPr>
          <w:rFonts w:cs="Tahoma"/>
          <w:b/>
          <w:szCs w:val="20"/>
        </w:rPr>
        <w:t xml:space="preserve"> CENTRO</w:t>
      </w:r>
      <w:r w:rsidR="00A656C7">
        <w:rPr>
          <w:rFonts w:cs="Tahoma"/>
          <w:szCs w:val="20"/>
        </w:rPr>
        <w:t xml:space="preserve">. </w:t>
      </w:r>
      <w:r w:rsidR="00516517">
        <w:rPr>
          <w:rFonts w:cs="Tahoma"/>
          <w:szCs w:val="20"/>
        </w:rPr>
        <w:t>V</w:t>
      </w:r>
      <w:r w:rsidR="00156265">
        <w:rPr>
          <w:rFonts w:cs="Tahoma"/>
          <w:szCs w:val="20"/>
        </w:rPr>
        <w:t xml:space="preserve">alidamos </w:t>
      </w:r>
      <w:r w:rsidR="00516517">
        <w:rPr>
          <w:rFonts w:cs="Tahoma"/>
          <w:szCs w:val="20"/>
        </w:rPr>
        <w:t>dicha ventana</w:t>
      </w:r>
      <w:r w:rsidR="00C61298">
        <w:rPr>
          <w:rFonts w:cs="Tahoma"/>
          <w:szCs w:val="20"/>
        </w:rPr>
        <w:t>, escribimos el centro al que estamos conectados y volvemos a validar la ventana (comprobando la modalidad)</w:t>
      </w:r>
      <w:r w:rsidR="00D015C2" w:rsidRPr="00156265">
        <w:rPr>
          <w:rFonts w:cs="Tahoma"/>
          <w:szCs w:val="20"/>
        </w:rPr>
        <w:t>.</w:t>
      </w:r>
      <w:r w:rsidR="00B413C0">
        <w:rPr>
          <w:rFonts w:cs="Tahoma"/>
          <w:szCs w:val="20"/>
        </w:rPr>
        <w:t xml:space="preserve"> </w:t>
      </w:r>
      <w:r w:rsidR="002674C2">
        <w:rPr>
          <w:rFonts w:cs="Tahoma"/>
          <w:szCs w:val="20"/>
        </w:rPr>
        <w:t>Comprobamos que el centro tiene asignado un centro controlador según la parametrización de la prueba.</w:t>
      </w:r>
    </w:p>
    <w:p w14:paraId="54547AB2" w14:textId="29738892" w:rsidR="00AA771C" w:rsidRDefault="00AA771C" w:rsidP="00AA771C">
      <w:pPr>
        <w:jc w:val="both"/>
        <w:rPr>
          <w:rFonts w:cs="Tahoma"/>
          <w:b/>
          <w:szCs w:val="20"/>
        </w:rPr>
      </w:pPr>
    </w:p>
    <w:p w14:paraId="2CF43946" w14:textId="77777777" w:rsidR="009E4B1C" w:rsidRPr="002F0427" w:rsidRDefault="009E4B1C" w:rsidP="009E4B1C">
      <w:pPr>
        <w:jc w:val="both"/>
        <w:rPr>
          <w:rFonts w:cs="Tahoma"/>
          <w:b/>
          <w:szCs w:val="20"/>
          <w:u w:val="single"/>
        </w:rPr>
      </w:pPr>
    </w:p>
    <w:p w14:paraId="63938FBF" w14:textId="2115409A" w:rsidR="00AA771C" w:rsidRPr="004F774C" w:rsidRDefault="00AA771C" w:rsidP="00002BC5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>
        <w:t xml:space="preserve">Step </w:t>
      </w:r>
      <w:r w:rsidR="00825B20">
        <w:t>1</w:t>
      </w:r>
      <w:r>
        <w:t xml:space="preserve"> – </w:t>
      </w:r>
      <w:r w:rsidR="00C831CC">
        <w:t>Acceso</w:t>
      </w:r>
      <w:r w:rsidR="009C5ADB">
        <w:t xml:space="preserve"> </w:t>
      </w:r>
      <w:r w:rsidR="00E92289">
        <w:t>y validación de</w:t>
      </w:r>
      <w:r w:rsidR="00E155FB">
        <w:t xml:space="preserve"> ventana </w:t>
      </w:r>
      <w:r w:rsidR="008D7A1F">
        <w:t>iris –</w:t>
      </w:r>
      <w:r w:rsidR="00585C6C">
        <w:t xml:space="preserve"> CENTRO</w:t>
      </w:r>
    </w:p>
    <w:p w14:paraId="59094B17" w14:textId="77418027" w:rsidR="007F7306" w:rsidRDefault="00E323DA" w:rsidP="00691D6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Acedemos a</w:t>
      </w:r>
      <w:r w:rsidR="00AA771C" w:rsidRPr="002F0427">
        <w:rPr>
          <w:rFonts w:cs="Tahoma"/>
          <w:szCs w:val="20"/>
        </w:rPr>
        <w:t xml:space="preserve"> la </w:t>
      </w:r>
      <w:r w:rsidR="00691D62">
        <w:rPr>
          <w:rFonts w:cs="Tahoma"/>
          <w:szCs w:val="20"/>
        </w:rPr>
        <w:t xml:space="preserve">ventana </w:t>
      </w:r>
      <w:r w:rsidR="00D547E3">
        <w:rPr>
          <w:rFonts w:cs="Tahoma"/>
          <w:b/>
          <w:szCs w:val="20"/>
        </w:rPr>
        <w:t xml:space="preserve">IRIS – </w:t>
      </w:r>
      <w:r w:rsidR="00844BD2">
        <w:rPr>
          <w:rFonts w:cs="Tahoma"/>
          <w:b/>
          <w:szCs w:val="20"/>
        </w:rPr>
        <w:t>CENTRO</w:t>
      </w:r>
      <w:r w:rsidR="00F43016" w:rsidRPr="00F43016">
        <w:rPr>
          <w:rFonts w:cs="Tahoma"/>
          <w:szCs w:val="20"/>
        </w:rPr>
        <w:t xml:space="preserve">, </w:t>
      </w:r>
      <w:r w:rsidR="00D547E3">
        <w:rPr>
          <w:rFonts w:cs="Tahoma"/>
          <w:szCs w:val="20"/>
        </w:rPr>
        <w:t xml:space="preserve">siguiendo la siguiente ruta: </w:t>
      </w:r>
      <w:r w:rsidR="00585C6C">
        <w:rPr>
          <w:rFonts w:cs="Tahoma"/>
          <w:i/>
          <w:szCs w:val="20"/>
        </w:rPr>
        <w:t>SS.CC.</w:t>
      </w:r>
      <w:r w:rsidR="00D547E3" w:rsidRPr="00D547E3">
        <w:rPr>
          <w:rFonts w:cs="Tahoma"/>
          <w:i/>
          <w:szCs w:val="20"/>
        </w:rPr>
        <w:t xml:space="preserve"> </w:t>
      </w:r>
      <w:r w:rsidR="00585C6C">
        <w:rPr>
          <w:rFonts w:cs="Tahoma"/>
          <w:i/>
          <w:szCs w:val="20"/>
        </w:rPr>
        <w:t>-</w:t>
      </w:r>
      <w:r w:rsidR="00D547E3" w:rsidRPr="00D547E3">
        <w:rPr>
          <w:rFonts w:cs="Tahoma"/>
          <w:i/>
          <w:szCs w:val="20"/>
        </w:rPr>
        <w:t xml:space="preserve"> </w:t>
      </w:r>
      <w:r w:rsidR="00585C6C">
        <w:rPr>
          <w:rFonts w:cs="Tahoma"/>
          <w:i/>
          <w:szCs w:val="20"/>
        </w:rPr>
        <w:t>Talleres</w:t>
      </w:r>
      <w:r w:rsidR="00D547E3" w:rsidRPr="00D547E3">
        <w:rPr>
          <w:rFonts w:cs="Tahoma"/>
          <w:i/>
          <w:szCs w:val="20"/>
        </w:rPr>
        <w:t xml:space="preserve"> </w:t>
      </w:r>
      <w:r w:rsidR="00585C6C">
        <w:rPr>
          <w:rFonts w:cs="Tahoma"/>
          <w:i/>
          <w:szCs w:val="20"/>
        </w:rPr>
        <w:t>-</w:t>
      </w:r>
      <w:r w:rsidR="00D547E3" w:rsidRPr="00D547E3">
        <w:rPr>
          <w:rFonts w:cs="Tahoma"/>
          <w:i/>
          <w:szCs w:val="20"/>
        </w:rPr>
        <w:t xml:space="preserve"> </w:t>
      </w:r>
      <w:r w:rsidR="00585C6C">
        <w:rPr>
          <w:rFonts w:cs="Tahoma"/>
          <w:i/>
          <w:szCs w:val="20"/>
        </w:rPr>
        <w:t>Entidad/Centros/Usuarios</w:t>
      </w:r>
      <w:r w:rsidR="00D547E3" w:rsidRPr="00D547E3">
        <w:rPr>
          <w:rFonts w:cs="Tahoma"/>
          <w:i/>
          <w:szCs w:val="20"/>
        </w:rPr>
        <w:t xml:space="preserve"> </w:t>
      </w:r>
      <w:r w:rsidR="00585C6C">
        <w:rPr>
          <w:rFonts w:cs="Tahoma"/>
          <w:i/>
          <w:szCs w:val="20"/>
        </w:rPr>
        <w:t>–</w:t>
      </w:r>
      <w:r w:rsidR="00D547E3" w:rsidRPr="00D547E3">
        <w:rPr>
          <w:rFonts w:cs="Tahoma"/>
          <w:i/>
          <w:szCs w:val="20"/>
        </w:rPr>
        <w:t xml:space="preserve"> </w:t>
      </w:r>
      <w:r w:rsidR="00585C6C">
        <w:rPr>
          <w:rFonts w:cs="Tahoma"/>
          <w:i/>
          <w:szCs w:val="20"/>
        </w:rPr>
        <w:t>G-Centros</w:t>
      </w:r>
      <w:r w:rsidR="007F7306">
        <w:rPr>
          <w:rFonts w:cs="Tahoma"/>
          <w:szCs w:val="20"/>
        </w:rPr>
        <w:t>.</w:t>
      </w:r>
      <w:r w:rsidR="00156265">
        <w:rPr>
          <w:rFonts w:cs="Tahoma"/>
          <w:szCs w:val="20"/>
        </w:rPr>
        <w:t xml:space="preserve"> Una vez en esta ventana, procedemos a</w:t>
      </w:r>
      <w:r w:rsidR="00585C6C">
        <w:rPr>
          <w:rFonts w:cs="Tahoma"/>
          <w:szCs w:val="20"/>
        </w:rPr>
        <w:t xml:space="preserve"> realizar su validación</w:t>
      </w:r>
      <w:r w:rsidR="00156265">
        <w:rPr>
          <w:rFonts w:cs="Tahoma"/>
          <w:szCs w:val="20"/>
        </w:rPr>
        <w:t>.</w:t>
      </w:r>
    </w:p>
    <w:p w14:paraId="03FA10CF" w14:textId="77777777" w:rsidR="007F7306" w:rsidRDefault="007F7306" w:rsidP="00691D62">
      <w:pPr>
        <w:jc w:val="both"/>
        <w:rPr>
          <w:rFonts w:cs="Tahoma"/>
          <w:szCs w:val="20"/>
        </w:rPr>
      </w:pPr>
    </w:p>
    <w:p w14:paraId="000333E3" w14:textId="7FE97400" w:rsidR="007F7306" w:rsidRDefault="00844BD2" w:rsidP="007F7306">
      <w:pPr>
        <w:jc w:val="center"/>
        <w:rPr>
          <w:rFonts w:cs="Tahoma"/>
          <w:szCs w:val="20"/>
        </w:rPr>
      </w:pPr>
      <w:r w:rsidRPr="00844BD2">
        <w:rPr>
          <w:rFonts w:cs="Tahoma"/>
          <w:noProof/>
          <w:szCs w:val="20"/>
        </w:rPr>
        <w:drawing>
          <wp:inline distT="0" distB="0" distL="0" distR="0" wp14:anchorId="3A143390" wp14:editId="314DB144">
            <wp:extent cx="3874628" cy="291819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326" cy="29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11F" w14:textId="77777777" w:rsidR="007F7306" w:rsidRDefault="007F7306" w:rsidP="00691D62">
      <w:pPr>
        <w:jc w:val="both"/>
        <w:rPr>
          <w:rFonts w:cs="Tahoma"/>
          <w:szCs w:val="20"/>
        </w:rPr>
      </w:pPr>
    </w:p>
    <w:p w14:paraId="2701EBAE" w14:textId="6FC346C5" w:rsidR="004D1D6E" w:rsidRDefault="004D1D6E" w:rsidP="00691D6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acceso a la </w:t>
      </w:r>
      <w:r w:rsidR="00D547E3">
        <w:rPr>
          <w:rFonts w:cs="Tahoma"/>
          <w:szCs w:val="20"/>
        </w:rPr>
        <w:t>ventana</w:t>
      </w:r>
      <w:r>
        <w:rPr>
          <w:rFonts w:cs="Tahoma"/>
          <w:szCs w:val="20"/>
        </w:rPr>
        <w:t xml:space="preserve"> </w:t>
      </w:r>
      <w:r w:rsidR="00844BD2">
        <w:rPr>
          <w:rFonts w:cs="Tahoma"/>
          <w:b/>
          <w:szCs w:val="20"/>
        </w:rPr>
        <w:t>IRIS – CENTRO</w:t>
      </w:r>
      <w:r w:rsidR="00D547E3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se realiza con el siguiente código:</w:t>
      </w:r>
    </w:p>
    <w:p w14:paraId="410C91DC" w14:textId="187180B1" w:rsidR="004D1D6E" w:rsidRDefault="004D1D6E" w:rsidP="00691D62">
      <w:pPr>
        <w:jc w:val="both"/>
        <w:rPr>
          <w:rFonts w:cs="Tahoma"/>
          <w:szCs w:val="20"/>
        </w:rPr>
      </w:pPr>
    </w:p>
    <w:p w14:paraId="5562CD42" w14:textId="03B676C4" w:rsidR="004D1D6E" w:rsidRDefault="00844BD2" w:rsidP="00691D62">
      <w:pPr>
        <w:jc w:val="both"/>
        <w:rPr>
          <w:rFonts w:cs="Tahoma"/>
          <w:szCs w:val="20"/>
        </w:rPr>
      </w:pPr>
      <w:r w:rsidRPr="00844BD2">
        <w:rPr>
          <w:rFonts w:cs="Tahoma"/>
          <w:noProof/>
          <w:szCs w:val="20"/>
        </w:rPr>
        <w:drawing>
          <wp:inline distT="0" distB="0" distL="0" distR="0" wp14:anchorId="09F6DE1A" wp14:editId="1157B9DD">
            <wp:extent cx="3990285" cy="921684"/>
            <wp:effectExtent l="76200" t="76200" r="125095" b="12636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6898" cy="9255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6DF546" w14:textId="36A66070" w:rsidR="00646DF0" w:rsidRDefault="00646DF0" w:rsidP="008B4BF5">
      <w:pPr>
        <w:jc w:val="both"/>
      </w:pPr>
    </w:p>
    <w:p w14:paraId="1BF6DBBB" w14:textId="2D456341" w:rsidR="00844BD2" w:rsidRDefault="00844BD2" w:rsidP="00844BD2">
      <w:pPr>
        <w:jc w:val="both"/>
        <w:rPr>
          <w:rFonts w:cs="Tahoma"/>
          <w:szCs w:val="20"/>
        </w:rPr>
      </w:pPr>
      <w:r w:rsidRPr="003C716C">
        <w:rPr>
          <w:rFonts w:cs="Tahoma"/>
          <w:szCs w:val="20"/>
        </w:rPr>
        <w:lastRenderedPageBreak/>
        <w:t>Verifica</w:t>
      </w:r>
      <w:r>
        <w:rPr>
          <w:rFonts w:cs="Tahoma"/>
          <w:szCs w:val="20"/>
        </w:rPr>
        <w:t>mos</w:t>
      </w:r>
      <w:r w:rsidRPr="003C716C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que se accede a la ventana </w:t>
      </w:r>
      <w:r>
        <w:rPr>
          <w:rFonts w:cs="Tahoma"/>
          <w:b/>
          <w:szCs w:val="20"/>
        </w:rPr>
        <w:t>IRIS – CENTRO</w:t>
      </w:r>
      <w:r w:rsidRPr="001D058E">
        <w:rPr>
          <w:rFonts w:cs="Tahoma"/>
          <w:b/>
          <w:szCs w:val="20"/>
        </w:rPr>
        <w:t xml:space="preserve"> </w:t>
      </w:r>
      <w:r>
        <w:rPr>
          <w:rFonts w:cs="Tahoma"/>
          <w:szCs w:val="20"/>
        </w:rPr>
        <w:t>y que se muestra de forma correcta, validando que los campos y botones aparezcan habilitados o deshabilitados y que los campos están informados correctamente:</w:t>
      </w:r>
    </w:p>
    <w:p w14:paraId="68586568" w14:textId="77777777" w:rsidR="00844BD2" w:rsidRDefault="00844BD2" w:rsidP="00844BD2">
      <w:pPr>
        <w:jc w:val="both"/>
        <w:rPr>
          <w:rFonts w:cs="Tahoma"/>
          <w:szCs w:val="20"/>
        </w:rPr>
      </w:pPr>
    </w:p>
    <w:p w14:paraId="223723C5" w14:textId="766802ED" w:rsidR="00844BD2" w:rsidRDefault="00844BD2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El título de la ventana existe.</w:t>
      </w:r>
    </w:p>
    <w:p w14:paraId="0F453A08" w14:textId="033A81AE" w:rsidR="00844BD2" w:rsidRDefault="00844BD2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Id. Interna se encuentra deshabilitado.</w:t>
      </w:r>
    </w:p>
    <w:p w14:paraId="570BAC76" w14:textId="000AC491" w:rsidR="00844BD2" w:rsidRDefault="00844BD2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Entidad se encuentra deshabilitado e informado con el valor contenido en la Excel de datos, pestaña </w:t>
      </w:r>
      <w:r w:rsidRPr="00844BD2">
        <w:rPr>
          <w:rFonts w:cs="Tahoma"/>
          <w:i/>
          <w:szCs w:val="20"/>
        </w:rPr>
        <w:t>Global</w:t>
      </w:r>
      <w:r>
        <w:rPr>
          <w:rFonts w:cs="Tahoma"/>
          <w:szCs w:val="20"/>
        </w:rPr>
        <w:t xml:space="preserve">, columna </w:t>
      </w:r>
      <w:r w:rsidRPr="00844BD2">
        <w:rPr>
          <w:rFonts w:cs="Tahoma"/>
          <w:i/>
          <w:szCs w:val="20"/>
        </w:rPr>
        <w:t>ENTIDAD</w:t>
      </w:r>
      <w:r>
        <w:rPr>
          <w:rFonts w:cs="Tahoma"/>
          <w:szCs w:val="20"/>
        </w:rPr>
        <w:t>.</w:t>
      </w:r>
    </w:p>
    <w:p w14:paraId="49AE1886" w14:textId="450BF007" w:rsidR="00844BD2" w:rsidRDefault="00844BD2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&gt; (Entidad) se encuentra deshabilitado.</w:t>
      </w:r>
    </w:p>
    <w:p w14:paraId="6F730CB5" w14:textId="60ED869B" w:rsidR="00844BD2" w:rsidRDefault="00844BD2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Centro se encuentra habilitado.</w:t>
      </w:r>
    </w:p>
    <w:p w14:paraId="5894EBAB" w14:textId="0AC553C4" w:rsidR="00844BD2" w:rsidRDefault="00844BD2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Centro </w:t>
      </w:r>
      <w:r w:rsidR="003D044D">
        <w:rPr>
          <w:rFonts w:cs="Tahoma"/>
          <w:szCs w:val="20"/>
        </w:rPr>
        <w:t>Descripción</w:t>
      </w:r>
      <w:r>
        <w:rPr>
          <w:rFonts w:cs="Tahoma"/>
          <w:szCs w:val="20"/>
        </w:rPr>
        <w:t xml:space="preserve"> se encuentra habilitado.</w:t>
      </w:r>
    </w:p>
    <w:p w14:paraId="08733581" w14:textId="11463AB9" w:rsidR="003D044D" w:rsidRDefault="003D044D" w:rsidP="003D044D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Modalidad se encuentra habilitado.</w:t>
      </w:r>
    </w:p>
    <w:p w14:paraId="103E275B" w14:textId="6F1C6A3D" w:rsidR="003D044D" w:rsidRDefault="003D044D" w:rsidP="003D044D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Modalidad Descripción se encuentra habilitado.</w:t>
      </w:r>
    </w:p>
    <w:p w14:paraId="679D50C3" w14:textId="0706756D" w:rsidR="006002C0" w:rsidRDefault="006002C0" w:rsidP="006002C0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&gt; (Modalidad) se encuentra habilitado.</w:t>
      </w:r>
    </w:p>
    <w:p w14:paraId="7BE623D6" w14:textId="7780CA5F" w:rsidR="00844BD2" w:rsidRDefault="006002C0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Localidad INE se encuentra habilitado.</w:t>
      </w:r>
    </w:p>
    <w:p w14:paraId="1F00D58E" w14:textId="6F7F933B" w:rsidR="006002C0" w:rsidRDefault="006002C0" w:rsidP="006002C0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Localidad INE Descripción se encuentra habilitado.</w:t>
      </w:r>
    </w:p>
    <w:p w14:paraId="6247A101" w14:textId="7AE2E664" w:rsidR="006002C0" w:rsidRDefault="006002C0" w:rsidP="006002C0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Días </w:t>
      </w:r>
      <w:proofErr w:type="spellStart"/>
      <w:r>
        <w:rPr>
          <w:rFonts w:cs="Tahoma"/>
          <w:szCs w:val="20"/>
        </w:rPr>
        <w:t>Backup</w:t>
      </w:r>
      <w:proofErr w:type="spellEnd"/>
      <w:r>
        <w:rPr>
          <w:rFonts w:cs="Tahoma"/>
          <w:szCs w:val="20"/>
        </w:rPr>
        <w:t xml:space="preserve"> se encuentra habilitado.</w:t>
      </w:r>
    </w:p>
    <w:p w14:paraId="2F84080D" w14:textId="1C0D897E" w:rsidR="006002C0" w:rsidRDefault="006002C0" w:rsidP="006002C0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Días Borrado se encuentra habilitado.</w:t>
      </w:r>
    </w:p>
    <w:p w14:paraId="22E09BF2" w14:textId="22C4B66D" w:rsidR="006002C0" w:rsidRDefault="006002C0" w:rsidP="00844BD2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Listado </w:t>
      </w:r>
      <w:proofErr w:type="spellStart"/>
      <w:r>
        <w:rPr>
          <w:rFonts w:cs="Tahoma"/>
          <w:szCs w:val="20"/>
        </w:rPr>
        <w:t>Desg</w:t>
      </w:r>
      <w:proofErr w:type="spellEnd"/>
      <w:r>
        <w:rPr>
          <w:rFonts w:cs="Tahoma"/>
          <w:szCs w:val="20"/>
        </w:rPr>
        <w:t>. Contable se encuentra habilitado</w:t>
      </w:r>
    </w:p>
    <w:p w14:paraId="5FF77BC0" w14:textId="3FC009CA" w:rsidR="006002C0" w:rsidRDefault="006002C0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Fecha Alta se encuentra deshabilitado.</w:t>
      </w:r>
    </w:p>
    <w:p w14:paraId="45446B0A" w14:textId="7548D530" w:rsidR="006002C0" w:rsidRDefault="006002C0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Check Indicador NRBE existe.</w:t>
      </w:r>
    </w:p>
    <w:p w14:paraId="06278D8C" w14:textId="77EF8A32" w:rsidR="006002C0" w:rsidRDefault="006002C0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NRBE se encuentra habilitado.</w:t>
      </w:r>
    </w:p>
    <w:p w14:paraId="3B959188" w14:textId="4F7CACF3" w:rsidR="006002C0" w:rsidRDefault="006002C0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&gt; NRBE se encuentra habilitado.</w:t>
      </w:r>
    </w:p>
    <w:p w14:paraId="6957FDE9" w14:textId="77777777" w:rsidR="006002C0" w:rsidRDefault="006002C0" w:rsidP="006002C0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Check Indicador NRBE se encuentra deshabilitado.</w:t>
      </w:r>
    </w:p>
    <w:p w14:paraId="3F73AA54" w14:textId="1E636D2A" w:rsidR="006002C0" w:rsidRPr="00533A0C" w:rsidRDefault="006002C0" w:rsidP="003243AF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 w:rsidRPr="00533A0C">
        <w:rPr>
          <w:rFonts w:cs="Tahoma"/>
          <w:szCs w:val="20"/>
        </w:rPr>
        <w:t>Check Centro Ficticio</w:t>
      </w:r>
      <w:r w:rsidR="00533A0C" w:rsidRPr="00533A0C">
        <w:rPr>
          <w:rFonts w:cs="Tahoma"/>
          <w:szCs w:val="20"/>
        </w:rPr>
        <w:t xml:space="preserve">, </w:t>
      </w:r>
      <w:r w:rsidRPr="00533A0C">
        <w:rPr>
          <w:rFonts w:cs="Tahoma"/>
          <w:szCs w:val="20"/>
        </w:rPr>
        <w:t>Centro C</w:t>
      </w:r>
      <w:r w:rsidR="00533A0C" w:rsidRPr="00533A0C">
        <w:rPr>
          <w:rFonts w:cs="Tahoma"/>
          <w:szCs w:val="20"/>
        </w:rPr>
        <w:t xml:space="preserve">ontrolador, </w:t>
      </w:r>
      <w:r w:rsidRPr="00533A0C">
        <w:rPr>
          <w:rFonts w:cs="Tahoma"/>
          <w:szCs w:val="20"/>
        </w:rPr>
        <w:t>O.C.P.</w:t>
      </w:r>
      <w:r w:rsidR="00533A0C" w:rsidRPr="00533A0C">
        <w:rPr>
          <w:rFonts w:cs="Tahoma"/>
          <w:szCs w:val="20"/>
        </w:rPr>
        <w:t xml:space="preserve">, </w:t>
      </w:r>
      <w:r w:rsidRPr="00533A0C">
        <w:rPr>
          <w:rFonts w:cs="Tahoma"/>
          <w:szCs w:val="20"/>
        </w:rPr>
        <w:t xml:space="preserve">Gestión Efectivo </w:t>
      </w:r>
      <w:r w:rsidR="00533A0C" w:rsidRPr="00533A0C">
        <w:rPr>
          <w:rFonts w:cs="Tahoma"/>
          <w:szCs w:val="20"/>
        </w:rPr>
        <w:t xml:space="preserve">y </w:t>
      </w:r>
      <w:r w:rsidRPr="00533A0C">
        <w:rPr>
          <w:rFonts w:cs="Tahoma"/>
          <w:szCs w:val="20"/>
        </w:rPr>
        <w:t>Check Oficina Cerrada existe</w:t>
      </w:r>
      <w:r w:rsidR="00533A0C">
        <w:rPr>
          <w:rFonts w:cs="Tahoma"/>
          <w:szCs w:val="20"/>
        </w:rPr>
        <w:t>n</w:t>
      </w:r>
      <w:r w:rsidRPr="00533A0C">
        <w:rPr>
          <w:rFonts w:cs="Tahoma"/>
          <w:szCs w:val="20"/>
        </w:rPr>
        <w:t>.</w:t>
      </w:r>
    </w:p>
    <w:p w14:paraId="4A4663D2" w14:textId="3E0DC586" w:rsidR="006002C0" w:rsidRDefault="00533A0C" w:rsidP="000B5DF1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Botones Nuevo, Siguiente, Guardar, Imprimir y Cerrar se encuentran habilitados.</w:t>
      </w:r>
    </w:p>
    <w:p w14:paraId="634A1B6E" w14:textId="77777777" w:rsidR="000B5DF1" w:rsidRDefault="000B5DF1" w:rsidP="008B4BF5">
      <w:pPr>
        <w:jc w:val="both"/>
      </w:pPr>
    </w:p>
    <w:p w14:paraId="5856BB93" w14:textId="77777777" w:rsidR="000B5DF1" w:rsidRDefault="000B5DF1" w:rsidP="000B5DF1">
      <w:pPr>
        <w:jc w:val="both"/>
        <w:rPr>
          <w:rFonts w:cs="Tahoma"/>
          <w:color w:val="FF0000"/>
          <w:szCs w:val="20"/>
        </w:rPr>
      </w:pPr>
      <w:r>
        <w:t>Se expone el</w:t>
      </w:r>
      <w:r w:rsidR="00E92289">
        <w:t xml:space="preserve"> código </w:t>
      </w:r>
      <w:r>
        <w:t xml:space="preserve">empleado, con las siguientes </w:t>
      </w:r>
      <w:r>
        <w:rPr>
          <w:rFonts w:cs="Tahoma"/>
          <w:szCs w:val="20"/>
        </w:rPr>
        <w:t>explicaciones:</w:t>
      </w:r>
    </w:p>
    <w:p w14:paraId="1266CF6C" w14:textId="77777777" w:rsidR="000B5DF1" w:rsidRDefault="000B5DF1" w:rsidP="000B5DF1">
      <w:pPr>
        <w:jc w:val="both"/>
        <w:rPr>
          <w:rFonts w:cs="Tahoma"/>
          <w:szCs w:val="20"/>
        </w:rPr>
      </w:pPr>
    </w:p>
    <w:p w14:paraId="0D300D9F" w14:textId="77777777" w:rsidR="000B5DF1" w:rsidRDefault="000B5DF1" w:rsidP="000B5DF1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- La función </w:t>
      </w:r>
      <w:proofErr w:type="spellStart"/>
      <w:r>
        <w:rPr>
          <w:rFonts w:cs="Tahoma"/>
          <w:szCs w:val="20"/>
        </w:rPr>
        <w:t>CaptureBitmap</w:t>
      </w:r>
      <w:proofErr w:type="spellEnd"/>
      <w:r>
        <w:rPr>
          <w:rFonts w:cs="Tahoma"/>
          <w:szCs w:val="20"/>
        </w:rPr>
        <w:t xml:space="preserve"> es usada para obtener una captura de pantalla para adjuntarla a nivel del paso.</w:t>
      </w:r>
    </w:p>
    <w:p w14:paraId="078746C3" w14:textId="51A4F89F" w:rsidR="000B5DF1" w:rsidRPr="008976B7" w:rsidRDefault="000B5DF1" w:rsidP="000B5DF1">
      <w:pPr>
        <w:ind w:firstLine="708"/>
        <w:jc w:val="both"/>
        <w:rPr>
          <w:rFonts w:cs="Tahoma"/>
          <w:color w:val="FF0000"/>
          <w:szCs w:val="20"/>
        </w:rPr>
      </w:pPr>
      <w:r>
        <w:rPr>
          <w:rFonts w:cs="Tahoma"/>
          <w:szCs w:val="20"/>
        </w:rPr>
        <w:t xml:space="preserve">- Con </w:t>
      </w:r>
      <w:proofErr w:type="spellStart"/>
      <w:r>
        <w:rPr>
          <w:rFonts w:cs="Tahoma"/>
          <w:szCs w:val="20"/>
        </w:rPr>
        <w:t>Exist</w:t>
      </w:r>
      <w:proofErr w:type="spellEnd"/>
      <w:r>
        <w:rPr>
          <w:rFonts w:cs="Tahoma"/>
          <w:szCs w:val="20"/>
        </w:rPr>
        <w:t xml:space="preserve"> validamos que el título de la ventana</w:t>
      </w:r>
      <w:r w:rsidR="00491C77">
        <w:rPr>
          <w:rFonts w:cs="Tahoma"/>
          <w:szCs w:val="20"/>
        </w:rPr>
        <w:t xml:space="preserve"> o los </w:t>
      </w:r>
      <w:proofErr w:type="spellStart"/>
      <w:r w:rsidR="00491C77">
        <w:rPr>
          <w:rFonts w:cs="Tahoma"/>
          <w:szCs w:val="20"/>
        </w:rPr>
        <w:t>check</w:t>
      </w:r>
      <w:proofErr w:type="spellEnd"/>
      <w:r w:rsidR="00491C77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existe</w:t>
      </w:r>
      <w:r w:rsidR="00491C77">
        <w:rPr>
          <w:rFonts w:cs="Tahoma"/>
          <w:szCs w:val="20"/>
        </w:rPr>
        <w:t>n</w:t>
      </w:r>
      <w:r>
        <w:rPr>
          <w:rFonts w:cs="Tahoma"/>
          <w:szCs w:val="20"/>
        </w:rPr>
        <w:t>.</w:t>
      </w:r>
    </w:p>
    <w:p w14:paraId="6BB24A94" w14:textId="77777777" w:rsidR="000B5DF1" w:rsidRDefault="000B5DF1" w:rsidP="000B5DF1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- La propiedad </w:t>
      </w:r>
      <w:proofErr w:type="spellStart"/>
      <w:r>
        <w:rPr>
          <w:rFonts w:cs="Tahoma"/>
          <w:szCs w:val="20"/>
        </w:rPr>
        <w:t>disabled</w:t>
      </w:r>
      <w:proofErr w:type="spellEnd"/>
      <w:r>
        <w:rPr>
          <w:rFonts w:cs="Tahoma"/>
          <w:szCs w:val="20"/>
        </w:rPr>
        <w:t xml:space="preserve"> valida el estado de un campo o botón, siendo 0 habilitado y 1 deshabilitado.</w:t>
      </w:r>
    </w:p>
    <w:p w14:paraId="31E40242" w14:textId="77777777" w:rsidR="000B5DF1" w:rsidRDefault="000B5DF1" w:rsidP="000B5DF1">
      <w:pPr>
        <w:pStyle w:val="Prrafodelista"/>
        <w:jc w:val="both"/>
        <w:rPr>
          <w:rFonts w:cs="Tahoma"/>
          <w:color w:val="242424"/>
          <w:szCs w:val="20"/>
          <w:shd w:val="clear" w:color="auto" w:fill="FFFFFF"/>
        </w:rPr>
      </w:pPr>
      <w:r>
        <w:rPr>
          <w:rFonts w:cs="Tahoma"/>
          <w:szCs w:val="20"/>
        </w:rPr>
        <w:t xml:space="preserve">- </w:t>
      </w:r>
      <w:r w:rsidRPr="00EF6A8F">
        <w:rPr>
          <w:rFonts w:cs="Tahoma"/>
          <w:szCs w:val="20"/>
        </w:rPr>
        <w:t xml:space="preserve">La propiedad </w:t>
      </w:r>
      <w:proofErr w:type="spellStart"/>
      <w:r w:rsidRPr="00EF6A8F">
        <w:rPr>
          <w:rFonts w:cs="Tahoma"/>
          <w:szCs w:val="20"/>
        </w:rPr>
        <w:t>value</w:t>
      </w:r>
      <w:proofErr w:type="spellEnd"/>
      <w:r w:rsidRPr="00EF6A8F">
        <w:rPr>
          <w:rFonts w:cs="Tahoma"/>
          <w:szCs w:val="20"/>
        </w:rPr>
        <w:t xml:space="preserve"> sirve para obtener el valor con el que está informado un campo y poder validar si </w:t>
      </w:r>
      <w:r>
        <w:rPr>
          <w:rFonts w:cs="Tahoma"/>
          <w:szCs w:val="20"/>
        </w:rPr>
        <w:t xml:space="preserve">el </w:t>
      </w:r>
      <w:r w:rsidRPr="00EF6A8F">
        <w:rPr>
          <w:rFonts w:cs="Tahoma"/>
          <w:szCs w:val="20"/>
        </w:rPr>
        <w:t xml:space="preserve">campo se encuentra informado con </w:t>
      </w:r>
      <w:r>
        <w:rPr>
          <w:rFonts w:cs="Tahoma"/>
          <w:szCs w:val="20"/>
        </w:rPr>
        <w:t>el</w:t>
      </w:r>
      <w:r w:rsidRPr="00EF6A8F">
        <w:rPr>
          <w:rFonts w:cs="Tahoma"/>
          <w:szCs w:val="20"/>
        </w:rPr>
        <w:t xml:space="preserve"> valor</w:t>
      </w:r>
      <w:r w:rsidRPr="009C4C97">
        <w:rPr>
          <w:rFonts w:cs="Tahoma"/>
          <w:color w:val="242424"/>
          <w:szCs w:val="20"/>
          <w:shd w:val="clear" w:color="auto" w:fill="FFFFFF"/>
        </w:rPr>
        <w:t xml:space="preserve"> </w:t>
      </w:r>
      <w:r>
        <w:rPr>
          <w:rFonts w:cs="Tahoma"/>
          <w:color w:val="242424"/>
          <w:szCs w:val="20"/>
          <w:shd w:val="clear" w:color="auto" w:fill="FFFFFF"/>
        </w:rPr>
        <w:t>correcto.</w:t>
      </w:r>
    </w:p>
    <w:p w14:paraId="523DE632" w14:textId="7CEB451A" w:rsidR="00E92289" w:rsidRDefault="00E92289" w:rsidP="008B4BF5">
      <w:pPr>
        <w:jc w:val="both"/>
      </w:pPr>
    </w:p>
    <w:p w14:paraId="68C6F359" w14:textId="799CA6A8" w:rsidR="000B5DF1" w:rsidRDefault="00B45A61" w:rsidP="008B4BF5">
      <w:pPr>
        <w:jc w:val="both"/>
      </w:pPr>
      <w:r w:rsidRPr="00B45A61">
        <w:rPr>
          <w:noProof/>
        </w:rPr>
        <w:drawing>
          <wp:inline distT="0" distB="0" distL="0" distR="0" wp14:anchorId="09B26E93" wp14:editId="57450420">
            <wp:extent cx="5831541" cy="2309799"/>
            <wp:effectExtent l="76200" t="76200" r="131445" b="128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455" cy="2310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3143F2" w14:textId="6F40AB51" w:rsidR="00E92289" w:rsidRDefault="00E92289" w:rsidP="008B4BF5">
      <w:pPr>
        <w:jc w:val="both"/>
      </w:pPr>
    </w:p>
    <w:p w14:paraId="5F662441" w14:textId="59A29367" w:rsidR="000F7701" w:rsidRDefault="000F7701" w:rsidP="000F7701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4CFDAE75" w14:textId="77777777" w:rsidR="002674C2" w:rsidRDefault="002674C2" w:rsidP="000F7701">
      <w:pPr>
        <w:jc w:val="both"/>
        <w:rPr>
          <w:rFonts w:cs="Tahoma"/>
          <w:szCs w:val="20"/>
        </w:rPr>
      </w:pPr>
    </w:p>
    <w:p w14:paraId="6E9D4F0C" w14:textId="30FC8435" w:rsidR="00D547E3" w:rsidRPr="004F774C" w:rsidRDefault="00D547E3" w:rsidP="00D547E3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>
        <w:t xml:space="preserve">Step 2 – </w:t>
      </w:r>
      <w:r w:rsidR="00B8331B">
        <w:t>Escribir centro y volver a validar ventana (comprobando modalidad)</w:t>
      </w:r>
    </w:p>
    <w:p w14:paraId="02B46DC5" w14:textId="36B047EF" w:rsidR="00156265" w:rsidRPr="00B8331B" w:rsidRDefault="00B8331B" w:rsidP="00D547E3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En este step, vamos a insertar el centro al que </w:t>
      </w:r>
      <w:r w:rsidR="00B46F5A">
        <w:rPr>
          <w:rFonts w:cs="Tahoma"/>
          <w:szCs w:val="20"/>
        </w:rPr>
        <w:t>estamos</w:t>
      </w:r>
      <w:r w:rsidR="004474CD">
        <w:rPr>
          <w:rFonts w:cs="Tahoma"/>
          <w:szCs w:val="20"/>
        </w:rPr>
        <w:t xml:space="preserve"> conectado</w:t>
      </w:r>
      <w:r w:rsidR="00B46F5A">
        <w:rPr>
          <w:rFonts w:cs="Tahoma"/>
          <w:szCs w:val="20"/>
        </w:rPr>
        <w:t>s</w:t>
      </w:r>
      <w:r>
        <w:rPr>
          <w:rFonts w:cs="Tahoma"/>
          <w:szCs w:val="20"/>
        </w:rPr>
        <w:t xml:space="preserve">. Tras ello, procederemos a validar de nuevo la ventana </w:t>
      </w:r>
      <w:r>
        <w:rPr>
          <w:rFonts w:cs="Tahoma"/>
          <w:b/>
          <w:szCs w:val="20"/>
        </w:rPr>
        <w:t>IRIS – CENTRO</w:t>
      </w:r>
      <w:r w:rsidRPr="00B8331B">
        <w:rPr>
          <w:rFonts w:cs="Tahoma"/>
          <w:szCs w:val="20"/>
        </w:rPr>
        <w:t xml:space="preserve">, </w:t>
      </w:r>
      <w:r>
        <w:rPr>
          <w:rFonts w:cs="Tahoma"/>
          <w:szCs w:val="20"/>
        </w:rPr>
        <w:t xml:space="preserve">ahora </w:t>
      </w:r>
      <w:r w:rsidR="00B46F5A">
        <w:rPr>
          <w:rFonts w:cs="Tahoma"/>
          <w:szCs w:val="20"/>
        </w:rPr>
        <w:t>con datos</w:t>
      </w:r>
      <w:r>
        <w:rPr>
          <w:rFonts w:cs="Tahoma"/>
          <w:szCs w:val="20"/>
        </w:rPr>
        <w:t xml:space="preserve">, y </w:t>
      </w:r>
      <w:r w:rsidRPr="00B8331B">
        <w:rPr>
          <w:rFonts w:cs="Tahoma"/>
          <w:szCs w:val="20"/>
        </w:rPr>
        <w:t>comproba</w:t>
      </w:r>
      <w:r w:rsidR="00B46F5A">
        <w:rPr>
          <w:rFonts w:cs="Tahoma"/>
          <w:szCs w:val="20"/>
        </w:rPr>
        <w:t>remos</w:t>
      </w:r>
      <w:r>
        <w:rPr>
          <w:rFonts w:cs="Tahoma"/>
          <w:b/>
          <w:szCs w:val="20"/>
        </w:rPr>
        <w:t xml:space="preserve"> </w:t>
      </w:r>
      <w:r>
        <w:rPr>
          <w:rFonts w:cs="Tahoma"/>
          <w:szCs w:val="20"/>
        </w:rPr>
        <w:t>que la modalidad es correcta.</w:t>
      </w:r>
    </w:p>
    <w:p w14:paraId="6F4E0705" w14:textId="11CFBDC7" w:rsidR="00156265" w:rsidRDefault="00156265" w:rsidP="00D547E3">
      <w:pPr>
        <w:jc w:val="both"/>
        <w:rPr>
          <w:rFonts w:cs="Tahoma"/>
          <w:szCs w:val="20"/>
        </w:rPr>
      </w:pPr>
    </w:p>
    <w:p w14:paraId="69B02B2C" w14:textId="128D93FA" w:rsidR="00BE1906" w:rsidRDefault="004474CD" w:rsidP="004474CD">
      <w:pPr>
        <w:jc w:val="center"/>
        <w:rPr>
          <w:rFonts w:cs="Tahoma"/>
          <w:szCs w:val="20"/>
        </w:rPr>
      </w:pPr>
      <w:r w:rsidRPr="004474CD">
        <w:rPr>
          <w:rFonts w:cs="Tahoma"/>
          <w:noProof/>
          <w:szCs w:val="20"/>
        </w:rPr>
        <w:drawing>
          <wp:inline distT="0" distB="0" distL="0" distR="0" wp14:anchorId="5C7294E4" wp14:editId="4E509EC9">
            <wp:extent cx="4458161" cy="335298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46" cy="33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C858" w14:textId="77777777" w:rsidR="00BE1906" w:rsidRDefault="00BE1906" w:rsidP="00D547E3">
      <w:pPr>
        <w:jc w:val="both"/>
        <w:rPr>
          <w:rFonts w:cs="Tahoma"/>
          <w:szCs w:val="20"/>
        </w:rPr>
      </w:pPr>
    </w:p>
    <w:p w14:paraId="2DE052C5" w14:textId="38250597" w:rsidR="00B15239" w:rsidRDefault="004474CD" w:rsidP="00D547E3">
      <w:pPr>
        <w:jc w:val="both"/>
      </w:pPr>
      <w:r>
        <w:t>Escribimos en el campo centro, el centro al que nos hemos conectado. Se expone el código empleado con la siguiente explicación:</w:t>
      </w:r>
    </w:p>
    <w:p w14:paraId="7F543FDA" w14:textId="7E834D49" w:rsidR="004474CD" w:rsidRDefault="004474CD" w:rsidP="00D547E3">
      <w:pPr>
        <w:jc w:val="both"/>
      </w:pPr>
    </w:p>
    <w:p w14:paraId="0E38DE30" w14:textId="7D3E3D48" w:rsidR="004474CD" w:rsidRDefault="004474CD" w:rsidP="000A619C">
      <w:pPr>
        <w:pStyle w:val="Prrafodelista"/>
        <w:numPr>
          <w:ilvl w:val="0"/>
          <w:numId w:val="7"/>
        </w:numPr>
        <w:ind w:left="720"/>
        <w:jc w:val="both"/>
      </w:pPr>
      <w:r w:rsidRPr="004474CD">
        <w:rPr>
          <w:rFonts w:cs="Tahoma"/>
          <w:szCs w:val="20"/>
        </w:rPr>
        <w:t xml:space="preserve">La función Escribe, hará que se </w:t>
      </w:r>
      <w:r w:rsidRPr="004474CD">
        <w:rPr>
          <w:rFonts w:cs="Tahoma"/>
          <w:color w:val="242424"/>
          <w:szCs w:val="20"/>
          <w:shd w:val="clear" w:color="auto" w:fill="FFFFFF"/>
        </w:rPr>
        <w:t xml:space="preserve">informe el campo indicado, con el dato correspondiente, en nuestro caso, escribirá en el campo </w:t>
      </w:r>
      <w:r w:rsidR="005824C3">
        <w:rPr>
          <w:rFonts w:cs="Tahoma"/>
          <w:color w:val="242424"/>
          <w:szCs w:val="20"/>
          <w:shd w:val="clear" w:color="auto" w:fill="FFFFFF"/>
        </w:rPr>
        <w:t>Centro</w:t>
      </w:r>
      <w:r w:rsidRPr="004474CD">
        <w:rPr>
          <w:rFonts w:cs="Tahoma"/>
          <w:color w:val="242424"/>
          <w:szCs w:val="20"/>
          <w:shd w:val="clear" w:color="auto" w:fill="FFFFFF"/>
        </w:rPr>
        <w:t xml:space="preserve">, el dato obtenido de la Excel de datos, pestaña </w:t>
      </w:r>
      <w:r w:rsidRPr="004474CD">
        <w:rPr>
          <w:rFonts w:cs="Tahoma"/>
          <w:i/>
          <w:color w:val="242424"/>
          <w:szCs w:val="20"/>
          <w:shd w:val="clear" w:color="auto" w:fill="FFFFFF"/>
        </w:rPr>
        <w:t>Global</w:t>
      </w:r>
      <w:r w:rsidRPr="004474CD">
        <w:rPr>
          <w:rFonts w:cs="Tahoma"/>
          <w:color w:val="242424"/>
          <w:szCs w:val="20"/>
          <w:shd w:val="clear" w:color="auto" w:fill="FFFFFF"/>
        </w:rPr>
        <w:t xml:space="preserve">, columna </w:t>
      </w:r>
      <w:r w:rsidR="005824C3">
        <w:rPr>
          <w:rFonts w:cs="Tahoma"/>
          <w:i/>
          <w:color w:val="242424"/>
          <w:szCs w:val="20"/>
          <w:shd w:val="clear" w:color="auto" w:fill="FFFFFF"/>
        </w:rPr>
        <w:t>CENTRO</w:t>
      </w:r>
      <w:r w:rsidRPr="004474CD">
        <w:rPr>
          <w:rFonts w:cs="Tahoma"/>
          <w:color w:val="242424"/>
          <w:szCs w:val="20"/>
          <w:shd w:val="clear" w:color="auto" w:fill="FFFFFF"/>
        </w:rPr>
        <w:t>.</w:t>
      </w:r>
    </w:p>
    <w:p w14:paraId="6F8C19D0" w14:textId="72508871" w:rsidR="004474CD" w:rsidRDefault="004474CD" w:rsidP="00D547E3">
      <w:pPr>
        <w:jc w:val="both"/>
      </w:pPr>
    </w:p>
    <w:p w14:paraId="168F4E7D" w14:textId="75836608" w:rsidR="004474CD" w:rsidRDefault="004474CD" w:rsidP="00D547E3">
      <w:pPr>
        <w:jc w:val="both"/>
      </w:pPr>
      <w:r w:rsidRPr="004474CD">
        <w:rPr>
          <w:noProof/>
        </w:rPr>
        <w:drawing>
          <wp:inline distT="0" distB="0" distL="0" distR="0" wp14:anchorId="4CEE4501" wp14:editId="6ACBE7D3">
            <wp:extent cx="5199529" cy="340187"/>
            <wp:effectExtent l="76200" t="76200" r="134620" b="136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673" cy="3488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84B0F" w14:textId="1AB4D5C1" w:rsidR="004474CD" w:rsidRDefault="004474CD" w:rsidP="00D547E3">
      <w:pPr>
        <w:jc w:val="both"/>
      </w:pPr>
    </w:p>
    <w:p w14:paraId="3B73E22F" w14:textId="3674A5A1" w:rsidR="005824C3" w:rsidRDefault="005824C3" w:rsidP="005824C3">
      <w:pPr>
        <w:jc w:val="both"/>
        <w:rPr>
          <w:rFonts w:cs="Tahoma"/>
          <w:szCs w:val="20"/>
        </w:rPr>
      </w:pPr>
      <w:r>
        <w:rPr>
          <w:rFonts w:cs="Tahoma"/>
          <w:noProof/>
          <w:szCs w:val="20"/>
        </w:rPr>
        <w:t>Una vez realizados el paso anterior, volvemos a validar la ventana, viendo</w:t>
      </w:r>
      <w:r>
        <w:rPr>
          <w:rFonts w:cs="Tahoma"/>
          <w:szCs w:val="20"/>
        </w:rPr>
        <w:t xml:space="preserve"> que se muestra de forma correcta, validando que los campos y botones aparezcan habilitados o deshabilitados, comprobando que la modalidad es correcta y que los campos están informados correctamente:</w:t>
      </w:r>
    </w:p>
    <w:p w14:paraId="61A651C9" w14:textId="77777777" w:rsidR="005824C3" w:rsidRDefault="005824C3" w:rsidP="005824C3">
      <w:pPr>
        <w:jc w:val="both"/>
        <w:rPr>
          <w:rFonts w:cs="Tahoma"/>
          <w:szCs w:val="20"/>
        </w:rPr>
      </w:pPr>
    </w:p>
    <w:p w14:paraId="449C833B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El título de la ventana existe.</w:t>
      </w:r>
    </w:p>
    <w:p w14:paraId="436347E6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Id. Interna se encuentra deshabilitado.</w:t>
      </w:r>
    </w:p>
    <w:p w14:paraId="52CA17BF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Entidad se encuentra deshabilitado e informado con el valor contenido en la Excel de datos, pestaña </w:t>
      </w:r>
      <w:r w:rsidRPr="00844BD2">
        <w:rPr>
          <w:rFonts w:cs="Tahoma"/>
          <w:i/>
          <w:szCs w:val="20"/>
        </w:rPr>
        <w:t>Global</w:t>
      </w:r>
      <w:r>
        <w:rPr>
          <w:rFonts w:cs="Tahoma"/>
          <w:szCs w:val="20"/>
        </w:rPr>
        <w:t xml:space="preserve">, columna </w:t>
      </w:r>
      <w:r w:rsidRPr="00844BD2">
        <w:rPr>
          <w:rFonts w:cs="Tahoma"/>
          <w:i/>
          <w:szCs w:val="20"/>
        </w:rPr>
        <w:t>ENTIDAD</w:t>
      </w:r>
      <w:r>
        <w:rPr>
          <w:rFonts w:cs="Tahoma"/>
          <w:szCs w:val="20"/>
        </w:rPr>
        <w:t>.</w:t>
      </w:r>
    </w:p>
    <w:p w14:paraId="2DFDE862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&gt; (Entidad) se encuentra deshabilitado.</w:t>
      </w:r>
    </w:p>
    <w:p w14:paraId="0C5B900E" w14:textId="466D9C05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Centro se encuentra deshabilitado e informado con el valor contenido en la Excel de datos, pestaña </w:t>
      </w:r>
      <w:r w:rsidRPr="00844BD2">
        <w:rPr>
          <w:rFonts w:cs="Tahoma"/>
          <w:i/>
          <w:szCs w:val="20"/>
        </w:rPr>
        <w:t>Global</w:t>
      </w:r>
      <w:r>
        <w:rPr>
          <w:rFonts w:cs="Tahoma"/>
          <w:szCs w:val="20"/>
        </w:rPr>
        <w:t xml:space="preserve">, columna </w:t>
      </w:r>
      <w:r>
        <w:rPr>
          <w:rFonts w:cs="Tahoma"/>
          <w:i/>
          <w:szCs w:val="20"/>
        </w:rPr>
        <w:t>CENTRO</w:t>
      </w:r>
      <w:r>
        <w:rPr>
          <w:rFonts w:cs="Tahoma"/>
          <w:szCs w:val="20"/>
        </w:rPr>
        <w:t>.</w:t>
      </w:r>
    </w:p>
    <w:p w14:paraId="31124501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Centro Descripción se encuentra habilitado.</w:t>
      </w:r>
    </w:p>
    <w:p w14:paraId="24EDF748" w14:textId="311EE3AD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Modalidad se encuentra informado con el valor contenido en la Excel de datos, pestaña </w:t>
      </w:r>
      <w:r w:rsidRPr="00844BD2">
        <w:rPr>
          <w:rFonts w:cs="Tahoma"/>
          <w:i/>
          <w:szCs w:val="20"/>
        </w:rPr>
        <w:t>Global</w:t>
      </w:r>
      <w:r>
        <w:rPr>
          <w:rFonts w:cs="Tahoma"/>
          <w:szCs w:val="20"/>
        </w:rPr>
        <w:t xml:space="preserve">, columna </w:t>
      </w:r>
      <w:r>
        <w:rPr>
          <w:rFonts w:cs="Tahoma"/>
          <w:i/>
          <w:szCs w:val="20"/>
        </w:rPr>
        <w:t>MODALIDAD</w:t>
      </w:r>
      <w:r>
        <w:rPr>
          <w:rFonts w:cs="Tahoma"/>
          <w:szCs w:val="20"/>
        </w:rPr>
        <w:t>.</w:t>
      </w:r>
    </w:p>
    <w:p w14:paraId="583441CF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Modalidad Descripción se encuentra habilitado.</w:t>
      </w:r>
    </w:p>
    <w:p w14:paraId="67CD90AE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lastRenderedPageBreak/>
        <w:t>Botón &gt; (Modalidad) se encuentra habilitado.</w:t>
      </w:r>
    </w:p>
    <w:p w14:paraId="543449B6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Localidad INE se encuentra habilitado.</w:t>
      </w:r>
    </w:p>
    <w:p w14:paraId="74FCB789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Localidad INE Descripción se encuentra habilitado.</w:t>
      </w:r>
    </w:p>
    <w:p w14:paraId="1E19FC9B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Días </w:t>
      </w:r>
      <w:proofErr w:type="spellStart"/>
      <w:r>
        <w:rPr>
          <w:rFonts w:cs="Tahoma"/>
          <w:szCs w:val="20"/>
        </w:rPr>
        <w:t>Backup</w:t>
      </w:r>
      <w:proofErr w:type="spellEnd"/>
      <w:r>
        <w:rPr>
          <w:rFonts w:cs="Tahoma"/>
          <w:szCs w:val="20"/>
        </w:rPr>
        <w:t xml:space="preserve"> se encuentra habilitado.</w:t>
      </w:r>
    </w:p>
    <w:p w14:paraId="65FC8745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Días Borrado se encuentra habilitado.</w:t>
      </w:r>
    </w:p>
    <w:p w14:paraId="23DE4E6A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Listado </w:t>
      </w:r>
      <w:proofErr w:type="spellStart"/>
      <w:r>
        <w:rPr>
          <w:rFonts w:cs="Tahoma"/>
          <w:szCs w:val="20"/>
        </w:rPr>
        <w:t>Desg</w:t>
      </w:r>
      <w:proofErr w:type="spellEnd"/>
      <w:r>
        <w:rPr>
          <w:rFonts w:cs="Tahoma"/>
          <w:szCs w:val="20"/>
        </w:rPr>
        <w:t>. Contable se encuentra habilitado</w:t>
      </w:r>
    </w:p>
    <w:p w14:paraId="31940906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Fecha Alta se encuentra deshabilitado.</w:t>
      </w:r>
    </w:p>
    <w:p w14:paraId="172B0938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Check Indicador NRBE existe.</w:t>
      </w:r>
    </w:p>
    <w:p w14:paraId="690D5B3E" w14:textId="5BE209A5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NRBE se encuentra </w:t>
      </w:r>
      <w:r w:rsidR="00BF409A">
        <w:rPr>
          <w:rFonts w:cs="Tahoma"/>
          <w:szCs w:val="20"/>
        </w:rPr>
        <w:t>des</w:t>
      </w:r>
      <w:r>
        <w:rPr>
          <w:rFonts w:cs="Tahoma"/>
          <w:szCs w:val="20"/>
        </w:rPr>
        <w:t>habilitado.</w:t>
      </w:r>
    </w:p>
    <w:p w14:paraId="407258AD" w14:textId="7E75E014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Botón &gt; NRBE se encuentra </w:t>
      </w:r>
      <w:r w:rsidR="00BF409A">
        <w:rPr>
          <w:rFonts w:cs="Tahoma"/>
          <w:szCs w:val="20"/>
        </w:rPr>
        <w:t>des</w:t>
      </w:r>
      <w:r>
        <w:rPr>
          <w:rFonts w:cs="Tahoma"/>
          <w:szCs w:val="20"/>
        </w:rPr>
        <w:t>habilitado.</w:t>
      </w:r>
    </w:p>
    <w:p w14:paraId="7DC0C80D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Check Indicador NRBE se encuentra deshabilitado.</w:t>
      </w:r>
    </w:p>
    <w:p w14:paraId="67C78771" w14:textId="77777777" w:rsidR="005824C3" w:rsidRPr="00533A0C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 w:rsidRPr="00533A0C">
        <w:rPr>
          <w:rFonts w:cs="Tahoma"/>
          <w:szCs w:val="20"/>
        </w:rPr>
        <w:t>Check Centro Ficticio, Centro Controlador, O.C.P., Gestión Efectivo y Check Oficina Cerrada existe</w:t>
      </w:r>
      <w:r>
        <w:rPr>
          <w:rFonts w:cs="Tahoma"/>
          <w:szCs w:val="20"/>
        </w:rPr>
        <w:t>n</w:t>
      </w:r>
      <w:r w:rsidRPr="00533A0C">
        <w:rPr>
          <w:rFonts w:cs="Tahoma"/>
          <w:szCs w:val="20"/>
        </w:rPr>
        <w:t>.</w:t>
      </w:r>
    </w:p>
    <w:p w14:paraId="6CA3E977" w14:textId="77777777" w:rsidR="005824C3" w:rsidRDefault="005824C3" w:rsidP="005824C3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Botones Nuevo, Siguiente, Guardar, Imprimir y Cerrar se encuentran habilitados.</w:t>
      </w:r>
    </w:p>
    <w:p w14:paraId="67407E41" w14:textId="77777777" w:rsidR="005824C3" w:rsidRDefault="005824C3" w:rsidP="005824C3">
      <w:pPr>
        <w:jc w:val="both"/>
      </w:pPr>
    </w:p>
    <w:p w14:paraId="30385F8D" w14:textId="77777777" w:rsidR="005824C3" w:rsidRDefault="005824C3" w:rsidP="005824C3">
      <w:pPr>
        <w:jc w:val="both"/>
        <w:rPr>
          <w:rFonts w:cs="Tahoma"/>
          <w:color w:val="FF0000"/>
          <w:szCs w:val="20"/>
        </w:rPr>
      </w:pPr>
      <w:r>
        <w:t xml:space="preserve">Se expone el código empleado, con las siguientes </w:t>
      </w:r>
      <w:r>
        <w:rPr>
          <w:rFonts w:cs="Tahoma"/>
          <w:szCs w:val="20"/>
        </w:rPr>
        <w:t>explicaciones:</w:t>
      </w:r>
    </w:p>
    <w:p w14:paraId="7DB67930" w14:textId="77777777" w:rsidR="005824C3" w:rsidRDefault="005824C3" w:rsidP="005824C3">
      <w:pPr>
        <w:jc w:val="both"/>
        <w:rPr>
          <w:rFonts w:cs="Tahoma"/>
          <w:szCs w:val="20"/>
        </w:rPr>
      </w:pPr>
    </w:p>
    <w:p w14:paraId="5C5425E4" w14:textId="77777777" w:rsidR="005824C3" w:rsidRDefault="005824C3" w:rsidP="005824C3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- La función </w:t>
      </w:r>
      <w:proofErr w:type="spellStart"/>
      <w:r>
        <w:rPr>
          <w:rFonts w:cs="Tahoma"/>
          <w:szCs w:val="20"/>
        </w:rPr>
        <w:t>CaptureBitmap</w:t>
      </w:r>
      <w:proofErr w:type="spellEnd"/>
      <w:r>
        <w:rPr>
          <w:rFonts w:cs="Tahoma"/>
          <w:szCs w:val="20"/>
        </w:rPr>
        <w:t xml:space="preserve"> es usada para obtener una captura de pantalla para adjuntarla a nivel del paso.</w:t>
      </w:r>
    </w:p>
    <w:p w14:paraId="233E749F" w14:textId="77777777" w:rsidR="005824C3" w:rsidRPr="008976B7" w:rsidRDefault="005824C3" w:rsidP="005824C3">
      <w:pPr>
        <w:ind w:firstLine="708"/>
        <w:jc w:val="both"/>
        <w:rPr>
          <w:rFonts w:cs="Tahoma"/>
          <w:color w:val="FF0000"/>
          <w:szCs w:val="20"/>
        </w:rPr>
      </w:pPr>
      <w:r>
        <w:rPr>
          <w:rFonts w:cs="Tahoma"/>
          <w:szCs w:val="20"/>
        </w:rPr>
        <w:t xml:space="preserve">- Con </w:t>
      </w:r>
      <w:proofErr w:type="spellStart"/>
      <w:r>
        <w:rPr>
          <w:rFonts w:cs="Tahoma"/>
          <w:szCs w:val="20"/>
        </w:rPr>
        <w:t>Exist</w:t>
      </w:r>
      <w:proofErr w:type="spellEnd"/>
      <w:r>
        <w:rPr>
          <w:rFonts w:cs="Tahoma"/>
          <w:szCs w:val="20"/>
        </w:rPr>
        <w:t xml:space="preserve"> validamos que el título de la ventana o los </w:t>
      </w:r>
      <w:proofErr w:type="spellStart"/>
      <w:r>
        <w:rPr>
          <w:rFonts w:cs="Tahoma"/>
          <w:szCs w:val="20"/>
        </w:rPr>
        <w:t>check</w:t>
      </w:r>
      <w:proofErr w:type="spellEnd"/>
      <w:r>
        <w:rPr>
          <w:rFonts w:cs="Tahoma"/>
          <w:szCs w:val="20"/>
        </w:rPr>
        <w:t xml:space="preserve"> existen.</w:t>
      </w:r>
    </w:p>
    <w:p w14:paraId="2E0CB49B" w14:textId="77777777" w:rsidR="005824C3" w:rsidRDefault="005824C3" w:rsidP="005824C3">
      <w:pPr>
        <w:ind w:left="708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- La propiedad </w:t>
      </w:r>
      <w:proofErr w:type="spellStart"/>
      <w:r>
        <w:rPr>
          <w:rFonts w:cs="Tahoma"/>
          <w:szCs w:val="20"/>
        </w:rPr>
        <w:t>disabled</w:t>
      </w:r>
      <w:proofErr w:type="spellEnd"/>
      <w:r>
        <w:rPr>
          <w:rFonts w:cs="Tahoma"/>
          <w:szCs w:val="20"/>
        </w:rPr>
        <w:t xml:space="preserve"> valida el estado de un campo o botón, siendo 0 habilitado y 1 deshabilitado.</w:t>
      </w:r>
    </w:p>
    <w:p w14:paraId="387964AB" w14:textId="77777777" w:rsidR="005824C3" w:rsidRDefault="005824C3" w:rsidP="005824C3">
      <w:pPr>
        <w:pStyle w:val="Prrafodelista"/>
        <w:jc w:val="both"/>
        <w:rPr>
          <w:rFonts w:cs="Tahoma"/>
          <w:color w:val="242424"/>
          <w:szCs w:val="20"/>
          <w:shd w:val="clear" w:color="auto" w:fill="FFFFFF"/>
        </w:rPr>
      </w:pPr>
      <w:r>
        <w:rPr>
          <w:rFonts w:cs="Tahoma"/>
          <w:szCs w:val="20"/>
        </w:rPr>
        <w:t xml:space="preserve">- </w:t>
      </w:r>
      <w:r w:rsidRPr="00EF6A8F">
        <w:rPr>
          <w:rFonts w:cs="Tahoma"/>
          <w:szCs w:val="20"/>
        </w:rPr>
        <w:t xml:space="preserve">La propiedad </w:t>
      </w:r>
      <w:proofErr w:type="spellStart"/>
      <w:r w:rsidRPr="00EF6A8F">
        <w:rPr>
          <w:rFonts w:cs="Tahoma"/>
          <w:szCs w:val="20"/>
        </w:rPr>
        <w:t>value</w:t>
      </w:r>
      <w:proofErr w:type="spellEnd"/>
      <w:r w:rsidRPr="00EF6A8F">
        <w:rPr>
          <w:rFonts w:cs="Tahoma"/>
          <w:szCs w:val="20"/>
        </w:rPr>
        <w:t xml:space="preserve"> sirve para obtener el valor con el que está informado un campo y poder validar si </w:t>
      </w:r>
      <w:r>
        <w:rPr>
          <w:rFonts w:cs="Tahoma"/>
          <w:szCs w:val="20"/>
        </w:rPr>
        <w:t xml:space="preserve">el </w:t>
      </w:r>
      <w:r w:rsidRPr="00EF6A8F">
        <w:rPr>
          <w:rFonts w:cs="Tahoma"/>
          <w:szCs w:val="20"/>
        </w:rPr>
        <w:t xml:space="preserve">campo se encuentra informado con </w:t>
      </w:r>
      <w:r>
        <w:rPr>
          <w:rFonts w:cs="Tahoma"/>
          <w:szCs w:val="20"/>
        </w:rPr>
        <w:t>el</w:t>
      </w:r>
      <w:r w:rsidRPr="00EF6A8F">
        <w:rPr>
          <w:rFonts w:cs="Tahoma"/>
          <w:szCs w:val="20"/>
        </w:rPr>
        <w:t xml:space="preserve"> valor</w:t>
      </w:r>
      <w:r w:rsidRPr="009C4C97">
        <w:rPr>
          <w:rFonts w:cs="Tahoma"/>
          <w:color w:val="242424"/>
          <w:szCs w:val="20"/>
          <w:shd w:val="clear" w:color="auto" w:fill="FFFFFF"/>
        </w:rPr>
        <w:t xml:space="preserve"> </w:t>
      </w:r>
      <w:r>
        <w:rPr>
          <w:rFonts w:cs="Tahoma"/>
          <w:color w:val="242424"/>
          <w:szCs w:val="20"/>
          <w:shd w:val="clear" w:color="auto" w:fill="FFFFFF"/>
        </w:rPr>
        <w:t>correcto.</w:t>
      </w:r>
    </w:p>
    <w:p w14:paraId="2417BD1A" w14:textId="77777777" w:rsidR="005824C3" w:rsidRDefault="005824C3" w:rsidP="005824C3">
      <w:pPr>
        <w:jc w:val="both"/>
      </w:pPr>
    </w:p>
    <w:p w14:paraId="3DBE6523" w14:textId="797C38CF" w:rsidR="005824C3" w:rsidRDefault="00BF409A" w:rsidP="005824C3">
      <w:pPr>
        <w:jc w:val="both"/>
      </w:pPr>
      <w:r w:rsidRPr="00BF409A">
        <w:rPr>
          <w:noProof/>
        </w:rPr>
        <w:drawing>
          <wp:inline distT="0" distB="0" distL="0" distR="0" wp14:anchorId="2D9C45E0" wp14:editId="4BC570C8">
            <wp:extent cx="5898777" cy="2338322"/>
            <wp:effectExtent l="76200" t="76200" r="140335" b="13843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1315" cy="23393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ACF9F" w14:textId="77777777" w:rsidR="005824C3" w:rsidRDefault="005824C3" w:rsidP="005824C3">
      <w:pPr>
        <w:jc w:val="both"/>
      </w:pPr>
    </w:p>
    <w:p w14:paraId="073BF3C9" w14:textId="6C646756" w:rsidR="005824C3" w:rsidRDefault="005824C3" w:rsidP="005824C3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62DD48E6" w14:textId="5E4286BB" w:rsidR="00F1743F" w:rsidRDefault="00F1743F" w:rsidP="005824C3">
      <w:pPr>
        <w:jc w:val="both"/>
        <w:rPr>
          <w:rFonts w:cs="Tahoma"/>
          <w:szCs w:val="20"/>
        </w:rPr>
      </w:pPr>
    </w:p>
    <w:p w14:paraId="23F60EB7" w14:textId="5C7D49BC" w:rsidR="00F1743F" w:rsidRPr="006923C5" w:rsidRDefault="00F1743F" w:rsidP="00F1743F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 w:rsidRPr="006923C5">
        <w:t xml:space="preserve">Step 3 – </w:t>
      </w:r>
      <w:r>
        <w:t>COMPROBAR CENTRO CONTROLADOR PARA CENTRO OFICINA</w:t>
      </w:r>
      <w:r w:rsidR="00693163">
        <w:t xml:space="preserve"> 0001 EN LAS ENTIDADES 9997 (pro) Y 0198 (pre/uat)</w:t>
      </w:r>
      <w:r w:rsidR="009D297B">
        <w:t xml:space="preserve"> (GENÉRICO)</w:t>
      </w:r>
    </w:p>
    <w:p w14:paraId="319F46AB" w14:textId="7B307641" w:rsidR="00F1743F" w:rsidRDefault="00F1743F" w:rsidP="00F1743F">
      <w:pPr>
        <w:jc w:val="both"/>
      </w:pPr>
      <w:r>
        <w:t xml:space="preserve">Cuando la prueba se ejecute </w:t>
      </w:r>
      <w:r w:rsidR="00693163">
        <w:t>en las entidades 9997 (PRO) o 0198 (PRE/UAT) con el</w:t>
      </w:r>
      <w:r>
        <w:t xml:space="preserve"> centro oficina 0001, se comprobará que los centros controladores que tiene asociada la entidad son correctos.</w:t>
      </w:r>
    </w:p>
    <w:p w14:paraId="4666CCD6" w14:textId="4CAAAF01" w:rsidR="00F1743F" w:rsidRDefault="00F1743F" w:rsidP="00F1743F">
      <w:pPr>
        <w:jc w:val="center"/>
      </w:pPr>
      <w:r w:rsidRPr="00C066B6">
        <w:rPr>
          <w:rFonts w:cs="Tahoma"/>
          <w:noProof/>
          <w:szCs w:val="20"/>
        </w:rPr>
        <w:lastRenderedPageBreak/>
        <w:drawing>
          <wp:inline distT="0" distB="0" distL="0" distR="0" wp14:anchorId="4B08936D" wp14:editId="230CA32D">
            <wp:extent cx="3102229" cy="2573378"/>
            <wp:effectExtent l="0" t="0" r="317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278" cy="258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08DA" w14:textId="77777777" w:rsidR="00F1743F" w:rsidRDefault="00F1743F" w:rsidP="00F1743F">
      <w:pPr>
        <w:jc w:val="center"/>
      </w:pPr>
    </w:p>
    <w:p w14:paraId="3F5897B8" w14:textId="1C49F76D" w:rsidR="0015194A" w:rsidRDefault="0015194A" w:rsidP="0015194A">
      <w:pPr>
        <w:jc w:val="both"/>
        <w:rPr>
          <w:rFonts w:cs="Tahoma"/>
        </w:rPr>
      </w:pPr>
      <w:r>
        <w:rPr>
          <w:rFonts w:cs="Tahoma"/>
        </w:rPr>
        <w:t xml:space="preserve">En este caso se utiliza el caso de prueba </w:t>
      </w:r>
      <w:r>
        <w:rPr>
          <w:rFonts w:cs="Tahoma"/>
          <w:b/>
        </w:rPr>
        <w:t>“Comprobar Centro Controlador”</w:t>
      </w:r>
      <w:r>
        <w:rPr>
          <w:rFonts w:cs="Tahoma"/>
        </w:rPr>
        <w:t>. Las explicaciones de este caso de prueba a más detalle se encuentran en el caso indicado; aquí se exponen a modo resumen.</w:t>
      </w:r>
    </w:p>
    <w:p w14:paraId="26601DC2" w14:textId="4BA6BE30" w:rsidR="00F1743F" w:rsidRPr="002A6075" w:rsidRDefault="00F1743F" w:rsidP="00F1743F">
      <w:pPr>
        <w:jc w:val="both"/>
        <w:rPr>
          <w:rFonts w:cs="Tahoma"/>
          <w:szCs w:val="20"/>
        </w:rPr>
      </w:pPr>
    </w:p>
    <w:p w14:paraId="47799DF1" w14:textId="77777777" w:rsidR="005824C3" w:rsidRDefault="005824C3" w:rsidP="005824C3">
      <w:pPr>
        <w:jc w:val="both"/>
        <w:rPr>
          <w:rFonts w:cs="Tahoma"/>
          <w:szCs w:val="20"/>
        </w:rPr>
      </w:pPr>
    </w:p>
    <w:p w14:paraId="2B2D8DC9" w14:textId="5A300989" w:rsidR="006923C5" w:rsidRPr="006923C5" w:rsidRDefault="006923C5" w:rsidP="006923C5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 w:rsidRPr="006923C5">
        <w:t xml:space="preserve">Step </w:t>
      </w:r>
      <w:r w:rsidR="000E78DF">
        <w:t>4</w:t>
      </w:r>
      <w:r w:rsidRPr="006923C5">
        <w:t xml:space="preserve"> – </w:t>
      </w:r>
      <w:r w:rsidR="002A6075">
        <w:t>Validar Centro Controlador</w:t>
      </w:r>
    </w:p>
    <w:p w14:paraId="12E65A05" w14:textId="3B059CDD" w:rsidR="003E75F1" w:rsidRDefault="002674C2" w:rsidP="006923C5">
      <w:pPr>
        <w:jc w:val="both"/>
      </w:pPr>
      <w:r>
        <w:t>En función de la parametrización de la prueba accederá a esta ventana para validar si tiene o no centro controlador asignado, si la prueba no tiene esta parametrización no accederá a esta ventana</w:t>
      </w:r>
      <w:r w:rsidR="00AC46B3">
        <w:t>.</w:t>
      </w:r>
      <w:r>
        <w:t xml:space="preserve"> En el caso en el que accedamos a la ventana la validaremos.</w:t>
      </w:r>
    </w:p>
    <w:p w14:paraId="67763E48" w14:textId="4EFE31DB" w:rsidR="006923C5" w:rsidRDefault="006923C5" w:rsidP="006923C5">
      <w:pPr>
        <w:jc w:val="center"/>
      </w:pPr>
      <w:r w:rsidRPr="006923C5">
        <w:rPr>
          <w:noProof/>
        </w:rPr>
        <w:drawing>
          <wp:inline distT="0" distB="0" distL="0" distR="0" wp14:anchorId="43464418" wp14:editId="29307D7D">
            <wp:extent cx="3680114" cy="2944091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4294" cy="29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7A20" w14:textId="77777777" w:rsidR="006923C5" w:rsidRDefault="006923C5" w:rsidP="006923C5">
      <w:pPr>
        <w:jc w:val="center"/>
      </w:pPr>
    </w:p>
    <w:p w14:paraId="001871FB" w14:textId="478791B9" w:rsidR="006923C5" w:rsidRDefault="006923C5" w:rsidP="006923C5">
      <w:r>
        <w:t>Validamos la ventana inicial IRI</w:t>
      </w:r>
      <w:r w:rsidR="002674C2">
        <w:t>S</w:t>
      </w:r>
      <w:r>
        <w:t xml:space="preserve"> – Centro C. Controlador:</w:t>
      </w:r>
    </w:p>
    <w:p w14:paraId="5818EB0D" w14:textId="308481AA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Título de la Ventana (existe)</w:t>
      </w:r>
    </w:p>
    <w:p w14:paraId="666F1A6B" w14:textId="53A5E476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Columna: Código y Aplicación (existen)</w:t>
      </w:r>
    </w:p>
    <w:p w14:paraId="1E3A53F1" w14:textId="3C6098B4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Hay (diferente de vacío)</w:t>
      </w:r>
    </w:p>
    <w:p w14:paraId="60CEF426" w14:textId="22E85896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Botones: más y menos (existen)</w:t>
      </w:r>
    </w:p>
    <w:p w14:paraId="469B3481" w14:textId="6F5518E8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Botones: Suprimir, Nuevo, Guardar, Imprimir y Cerrar (habilitados)</w:t>
      </w:r>
    </w:p>
    <w:p w14:paraId="2EA95D8A" w14:textId="3B905A92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Tipo Código (habilitado y vacío)</w:t>
      </w:r>
    </w:p>
    <w:p w14:paraId="2BEF75CC" w14:textId="55BEDE77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Tipo Concepto (habilitado y vacío)</w:t>
      </w:r>
    </w:p>
    <w:p w14:paraId="127F8195" w14:textId="30182666" w:rsidR="006923C5" w:rsidRDefault="006923C5" w:rsidP="006923C5">
      <w:pPr>
        <w:pStyle w:val="Prrafodelista"/>
        <w:numPr>
          <w:ilvl w:val="0"/>
          <w:numId w:val="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Barra de Estado (vacío)</w:t>
      </w:r>
    </w:p>
    <w:p w14:paraId="2985E20F" w14:textId="2E514A86" w:rsidR="002A6075" w:rsidRDefault="002A6075" w:rsidP="002A6075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 continuación, se expone el código empleado para la validación.</w:t>
      </w:r>
    </w:p>
    <w:p w14:paraId="28A3DC6B" w14:textId="2EE1C717" w:rsidR="002A6075" w:rsidRPr="002A6075" w:rsidRDefault="002A6075" w:rsidP="002A6075">
      <w:pPr>
        <w:jc w:val="both"/>
        <w:rPr>
          <w:rFonts w:cs="Tahoma"/>
          <w:szCs w:val="20"/>
        </w:rPr>
      </w:pPr>
      <w:r w:rsidRPr="002A6075">
        <w:rPr>
          <w:rFonts w:cs="Tahoma"/>
          <w:noProof/>
          <w:szCs w:val="20"/>
        </w:rPr>
        <w:lastRenderedPageBreak/>
        <w:drawing>
          <wp:inline distT="0" distB="0" distL="0" distR="0" wp14:anchorId="269F8F54" wp14:editId="2676475A">
            <wp:extent cx="5939790" cy="2554605"/>
            <wp:effectExtent l="76200" t="76200" r="137160" b="131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46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046023" w14:textId="77777777" w:rsidR="006923C5" w:rsidRDefault="006923C5" w:rsidP="006923C5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5AC74EF9" w14:textId="49AF9150" w:rsidR="006923C5" w:rsidRDefault="006923C5" w:rsidP="00D547E3">
      <w:pPr>
        <w:jc w:val="both"/>
      </w:pPr>
    </w:p>
    <w:p w14:paraId="6F667FB4" w14:textId="0124C86D" w:rsidR="006923C5" w:rsidRDefault="002A6075" w:rsidP="00D547E3">
      <w:pPr>
        <w:jc w:val="both"/>
      </w:pPr>
      <w:r>
        <w:t xml:space="preserve">La prueba a partir de aquí tiene dos casuísticas, una en que el centro no tiene centro controlador y otra en la que el centro si </w:t>
      </w:r>
      <w:r w:rsidR="00E479FA">
        <w:t xml:space="preserve">tiene </w:t>
      </w:r>
      <w:r>
        <w:t>centro controlador.</w:t>
      </w:r>
    </w:p>
    <w:p w14:paraId="3C7D439E" w14:textId="2C97CA88" w:rsidR="002A6075" w:rsidRDefault="002A6075" w:rsidP="00D547E3">
      <w:pPr>
        <w:jc w:val="both"/>
      </w:pPr>
    </w:p>
    <w:p w14:paraId="0A98E3A9" w14:textId="6C986BB5" w:rsidR="002A6075" w:rsidRPr="006923C5" w:rsidRDefault="002A6075" w:rsidP="002A6075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 w:rsidRPr="006923C5">
        <w:t xml:space="preserve">Step </w:t>
      </w:r>
      <w:r w:rsidR="000E78DF">
        <w:t>4</w:t>
      </w:r>
      <w:r w:rsidR="00CE1E32">
        <w:t>-A</w:t>
      </w:r>
      <w:r w:rsidRPr="006923C5">
        <w:t xml:space="preserve"> – </w:t>
      </w:r>
      <w:r w:rsidR="001838EC">
        <w:t xml:space="preserve">No existe </w:t>
      </w:r>
      <w:r>
        <w:t xml:space="preserve">centro </w:t>
      </w:r>
      <w:r w:rsidR="001838EC">
        <w:t>controlador</w:t>
      </w:r>
    </w:p>
    <w:p w14:paraId="56419DD8" w14:textId="7BE57364" w:rsidR="002A6075" w:rsidRDefault="002A6075" w:rsidP="002A6075">
      <w:pPr>
        <w:jc w:val="both"/>
      </w:pPr>
      <w:r>
        <w:t xml:space="preserve">En este caso se comprueba </w:t>
      </w:r>
      <w:r w:rsidR="00E479FA">
        <w:t>que en la tabla no aparece</w:t>
      </w:r>
      <w:r>
        <w:t xml:space="preserve"> </w:t>
      </w:r>
      <w:r w:rsidR="002674C2">
        <w:t>el</w:t>
      </w:r>
      <w:r>
        <w:t xml:space="preserve"> centro controlador parametrizada</w:t>
      </w:r>
      <w:r w:rsidR="00E479FA">
        <w:t xml:space="preserve"> </w:t>
      </w:r>
      <w:r>
        <w:t>en la Excel.</w:t>
      </w:r>
    </w:p>
    <w:p w14:paraId="78151011" w14:textId="77777777" w:rsidR="00AC46B3" w:rsidRDefault="00AC46B3" w:rsidP="002A6075">
      <w:pPr>
        <w:jc w:val="both"/>
      </w:pPr>
    </w:p>
    <w:p w14:paraId="65442C50" w14:textId="4BF7BE52" w:rsidR="002A6075" w:rsidRDefault="002A6075" w:rsidP="002A6075">
      <w:pPr>
        <w:jc w:val="center"/>
      </w:pPr>
      <w:r w:rsidRPr="002A6075">
        <w:rPr>
          <w:noProof/>
        </w:rPr>
        <w:drawing>
          <wp:inline distT="0" distB="0" distL="0" distR="0" wp14:anchorId="30B99D2B" wp14:editId="5822CA00">
            <wp:extent cx="3520557" cy="2832268"/>
            <wp:effectExtent l="0" t="0" r="381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0676" cy="28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3B02" w14:textId="77777777" w:rsidR="00AC46B3" w:rsidRDefault="00AC46B3" w:rsidP="002A6075">
      <w:pPr>
        <w:jc w:val="center"/>
      </w:pPr>
    </w:p>
    <w:p w14:paraId="71FE9C10" w14:textId="7EFC6EA2" w:rsidR="002A6075" w:rsidRDefault="002A6075" w:rsidP="002A6075">
      <w:r>
        <w:t>El código recorre la tabla y verifica que</w:t>
      </w:r>
      <w:r w:rsidR="00CE1E32">
        <w:t xml:space="preserve"> </w:t>
      </w:r>
      <w:r w:rsidR="00E479FA">
        <w:t xml:space="preserve">no </w:t>
      </w:r>
      <w:r w:rsidR="00CE1E32">
        <w:t>tiene</w:t>
      </w:r>
      <w:r>
        <w:t xml:space="preserve"> </w:t>
      </w:r>
      <w:r w:rsidR="002674C2">
        <w:t>el</w:t>
      </w:r>
      <w:r w:rsidR="00CE1E32">
        <w:t xml:space="preserve"> centro controlador parametrizada en la Excel</w:t>
      </w:r>
      <w:r>
        <w:t>.</w:t>
      </w:r>
    </w:p>
    <w:p w14:paraId="04041319" w14:textId="2EDFA827" w:rsidR="002A6075" w:rsidRDefault="002A6075" w:rsidP="002A6075">
      <w:r>
        <w:t>El código utilizado es el siguiente:</w:t>
      </w:r>
    </w:p>
    <w:p w14:paraId="5542AB78" w14:textId="6B92E14A" w:rsidR="002A6075" w:rsidRDefault="002A6075" w:rsidP="002A6075">
      <w:r w:rsidRPr="002A6075">
        <w:rPr>
          <w:noProof/>
        </w:rPr>
        <w:lastRenderedPageBreak/>
        <w:drawing>
          <wp:inline distT="0" distB="0" distL="0" distR="0" wp14:anchorId="030DAAE8" wp14:editId="6C190284">
            <wp:extent cx="5939790" cy="2682240"/>
            <wp:effectExtent l="76200" t="76200" r="137160" b="137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2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D9D61B" w14:textId="77777777" w:rsidR="00AC46B3" w:rsidRDefault="00AC46B3" w:rsidP="002A6075"/>
    <w:p w14:paraId="56696661" w14:textId="43EAF81F" w:rsidR="006923C5" w:rsidRDefault="002A6075" w:rsidP="00D547E3">
      <w:pPr>
        <w:jc w:val="both"/>
        <w:rPr>
          <w:rFonts w:cs="Tahoma"/>
          <w:color w:val="242424"/>
          <w:szCs w:val="20"/>
          <w:shd w:val="clear" w:color="auto" w:fill="FFFFFF"/>
        </w:rPr>
      </w:pPr>
      <w:r w:rsidRPr="00CF7985">
        <w:rPr>
          <w:rFonts w:cs="Tahoma"/>
          <w:color w:val="242424"/>
          <w:szCs w:val="20"/>
          <w:shd w:val="clear" w:color="auto" w:fill="FFFFFF"/>
        </w:rPr>
        <w:t xml:space="preserve">En el caso de que </w:t>
      </w:r>
      <w:r>
        <w:rPr>
          <w:rFonts w:cs="Tahoma"/>
          <w:color w:val="242424"/>
          <w:szCs w:val="20"/>
          <w:shd w:val="clear" w:color="auto" w:fill="FFFFFF"/>
        </w:rPr>
        <w:t xml:space="preserve">la prueba detecte </w:t>
      </w:r>
      <w:r w:rsidR="002674C2">
        <w:rPr>
          <w:rFonts w:cs="Tahoma"/>
          <w:color w:val="242424"/>
          <w:szCs w:val="20"/>
          <w:shd w:val="clear" w:color="auto" w:fill="FFFFFF"/>
        </w:rPr>
        <w:t>el</w:t>
      </w:r>
      <w:r>
        <w:rPr>
          <w:rFonts w:cs="Tahoma"/>
          <w:color w:val="242424"/>
          <w:szCs w:val="20"/>
          <w:shd w:val="clear" w:color="auto" w:fill="FFFFFF"/>
        </w:rPr>
        <w:t xml:space="preserve"> centro controlador que no debería de tener</w:t>
      </w:r>
      <w:r w:rsidRPr="00CF7985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</w:t>
      </w:r>
      <w:r w:rsidR="00990CE2">
        <w:rPr>
          <w:rFonts w:cs="Tahoma"/>
          <w:color w:val="242424"/>
          <w:szCs w:val="20"/>
          <w:shd w:val="clear" w:color="auto" w:fill="FFFFFF"/>
        </w:rPr>
        <w:t>.</w:t>
      </w:r>
    </w:p>
    <w:p w14:paraId="7A79B1A3" w14:textId="7AEF7183" w:rsidR="00990CE2" w:rsidRDefault="00990CE2" w:rsidP="00D547E3">
      <w:pPr>
        <w:jc w:val="both"/>
      </w:pPr>
    </w:p>
    <w:p w14:paraId="3C360BE1" w14:textId="08D6BF1F" w:rsidR="00CE1E32" w:rsidRPr="001838EC" w:rsidRDefault="00CE1E32" w:rsidP="00CE1E32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 w:rsidRPr="001838EC">
        <w:t xml:space="preserve">Step </w:t>
      </w:r>
      <w:r w:rsidR="000E78DF">
        <w:t>4</w:t>
      </w:r>
      <w:r w:rsidRPr="001838EC">
        <w:t xml:space="preserve">-B – </w:t>
      </w:r>
      <w:r w:rsidR="001838EC" w:rsidRPr="001838EC">
        <w:t>existe centro controla</w:t>
      </w:r>
      <w:r w:rsidR="001838EC">
        <w:t>dor</w:t>
      </w:r>
    </w:p>
    <w:p w14:paraId="00729587" w14:textId="46155089" w:rsidR="00CE1E32" w:rsidRDefault="00E479FA" w:rsidP="00CE1E32">
      <w:pPr>
        <w:jc w:val="both"/>
      </w:pPr>
      <w:r>
        <w:t>En esta segunda casuística, se comprueba que en la tabla si aparece</w:t>
      </w:r>
      <w:r w:rsidR="002674C2">
        <w:t xml:space="preserve"> el</w:t>
      </w:r>
      <w:r>
        <w:t xml:space="preserve"> centro controlador parametrizad</w:t>
      </w:r>
      <w:r w:rsidR="002928A4">
        <w:t>o</w:t>
      </w:r>
      <w:r>
        <w:t xml:space="preserve"> en la Excel</w:t>
      </w:r>
      <w:r w:rsidR="00CE1E32">
        <w:t>.</w:t>
      </w:r>
    </w:p>
    <w:p w14:paraId="4EE2A49A" w14:textId="748AAFE1" w:rsidR="00CE1E32" w:rsidRDefault="00CE1E32" w:rsidP="00CE1E32">
      <w:pPr>
        <w:jc w:val="center"/>
      </w:pPr>
      <w:r w:rsidRPr="00CE1E32">
        <w:rPr>
          <w:noProof/>
        </w:rPr>
        <w:drawing>
          <wp:inline distT="0" distB="0" distL="0" distR="0" wp14:anchorId="4FAA51C2" wp14:editId="508272A0">
            <wp:extent cx="3330003" cy="2625436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6228" cy="26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3E95" w14:textId="77777777" w:rsidR="00AC46B3" w:rsidRDefault="00AC46B3" w:rsidP="00CE1E32">
      <w:pPr>
        <w:jc w:val="center"/>
      </w:pPr>
    </w:p>
    <w:p w14:paraId="3FA6F2FE" w14:textId="5FDD63AB" w:rsidR="00CE1E32" w:rsidRDefault="00E479FA" w:rsidP="00CE1E32">
      <w:r>
        <w:t xml:space="preserve">El código recorre la tabla y verifica que si tiene </w:t>
      </w:r>
      <w:r w:rsidR="002674C2">
        <w:t>el</w:t>
      </w:r>
      <w:r>
        <w:t xml:space="preserve"> centro controlador parametrizad</w:t>
      </w:r>
      <w:r w:rsidR="002928A4">
        <w:t>o</w:t>
      </w:r>
      <w:r>
        <w:t xml:space="preserve"> en la Excel.</w:t>
      </w:r>
    </w:p>
    <w:p w14:paraId="02C4C44F" w14:textId="5D8F86B6" w:rsidR="00CE1E32" w:rsidRDefault="00CE1E32" w:rsidP="00CE1E32">
      <w:r>
        <w:t>El código utilizado es el siguiente:</w:t>
      </w:r>
    </w:p>
    <w:p w14:paraId="662FD0E0" w14:textId="77777777" w:rsidR="00AC46B3" w:rsidRDefault="00AC46B3" w:rsidP="00CE1E32"/>
    <w:p w14:paraId="57A1023B" w14:textId="4AF80F46" w:rsidR="00CE1E32" w:rsidRDefault="00E479FA" w:rsidP="00CE1E32">
      <w:r w:rsidRPr="00E479FA">
        <w:rPr>
          <w:noProof/>
        </w:rPr>
        <w:lastRenderedPageBreak/>
        <w:drawing>
          <wp:inline distT="0" distB="0" distL="0" distR="0" wp14:anchorId="296EBEE2" wp14:editId="37D095F1">
            <wp:extent cx="5939790" cy="3700145"/>
            <wp:effectExtent l="76200" t="76200" r="137160" b="128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0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F044FA" w14:textId="77777777" w:rsidR="00AC46B3" w:rsidRDefault="00AC46B3" w:rsidP="00CE1E32"/>
    <w:p w14:paraId="025B9CF8" w14:textId="76C6AEF2" w:rsidR="00CE1E32" w:rsidRPr="002674C2" w:rsidRDefault="00CE1E32" w:rsidP="002674C2">
      <w:pPr>
        <w:jc w:val="both"/>
        <w:rPr>
          <w:rFonts w:cs="Tahoma"/>
          <w:color w:val="242424"/>
          <w:szCs w:val="20"/>
          <w:shd w:val="clear" w:color="auto" w:fill="FFFFFF"/>
        </w:rPr>
      </w:pPr>
      <w:r w:rsidRPr="00CF7985">
        <w:rPr>
          <w:rFonts w:cs="Tahoma"/>
          <w:color w:val="242424"/>
          <w:szCs w:val="20"/>
          <w:shd w:val="clear" w:color="auto" w:fill="FFFFFF"/>
        </w:rPr>
        <w:t xml:space="preserve">En el caso de que </w:t>
      </w:r>
      <w:r>
        <w:rPr>
          <w:rFonts w:cs="Tahoma"/>
          <w:color w:val="242424"/>
          <w:szCs w:val="20"/>
          <w:shd w:val="clear" w:color="auto" w:fill="FFFFFF"/>
        </w:rPr>
        <w:t xml:space="preserve">la prueba no detecte </w:t>
      </w:r>
      <w:r w:rsidR="002674C2">
        <w:rPr>
          <w:rFonts w:cs="Tahoma"/>
          <w:color w:val="242424"/>
          <w:szCs w:val="20"/>
          <w:shd w:val="clear" w:color="auto" w:fill="FFFFFF"/>
        </w:rPr>
        <w:t>el</w:t>
      </w:r>
      <w:r>
        <w:rPr>
          <w:rFonts w:cs="Tahoma"/>
          <w:color w:val="242424"/>
          <w:szCs w:val="20"/>
          <w:shd w:val="clear" w:color="auto" w:fill="FFFFFF"/>
        </w:rPr>
        <w:t xml:space="preserve"> centro controlador que debería de tener</w:t>
      </w:r>
      <w:r w:rsidRPr="00CF7985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</w:t>
      </w:r>
      <w:r>
        <w:rPr>
          <w:rFonts w:cs="Tahoma"/>
          <w:color w:val="242424"/>
          <w:szCs w:val="20"/>
          <w:shd w:val="clear" w:color="auto" w:fill="FFFFFF"/>
        </w:rPr>
        <w:t>.</w:t>
      </w:r>
    </w:p>
    <w:p w14:paraId="6BEB4800" w14:textId="77777777" w:rsidR="00CE1E32" w:rsidRDefault="00CE1E32" w:rsidP="00D547E3">
      <w:pPr>
        <w:jc w:val="both"/>
      </w:pPr>
    </w:p>
    <w:p w14:paraId="260774DA" w14:textId="0221DC72" w:rsidR="003E75F1" w:rsidRPr="004F774C" w:rsidRDefault="004474CD" w:rsidP="003E75F1">
      <w:pPr>
        <w:pStyle w:val="Ttulo4"/>
        <w:numPr>
          <w:ilvl w:val="3"/>
          <w:numId w:val="1"/>
        </w:numPr>
        <w:tabs>
          <w:tab w:val="clear" w:pos="5473"/>
          <w:tab w:val="clear" w:pos="8168"/>
          <w:tab w:val="num" w:pos="4765"/>
        </w:tabs>
        <w:ind w:left="1134" w:hanging="1134"/>
      </w:pPr>
      <w:r>
        <w:t xml:space="preserve">Step </w:t>
      </w:r>
      <w:r w:rsidR="000E78DF">
        <w:t>5</w:t>
      </w:r>
      <w:r w:rsidR="003E75F1">
        <w:t xml:space="preserve"> – Cerrar ventanas abiertas</w:t>
      </w:r>
    </w:p>
    <w:p w14:paraId="649E4759" w14:textId="1409A0CA" w:rsidR="00D547E3" w:rsidRDefault="00D547E3" w:rsidP="00D547E3">
      <w:pPr>
        <w:jc w:val="both"/>
      </w:pPr>
      <w:r>
        <w:t>Para finalizar este script, cerramos las ventanas abiertas con el siguiente código:</w:t>
      </w:r>
    </w:p>
    <w:p w14:paraId="27240357" w14:textId="77777777" w:rsidR="00D547E3" w:rsidRDefault="00D547E3" w:rsidP="00D547E3"/>
    <w:p w14:paraId="2BA0EA90" w14:textId="77777777" w:rsidR="00D547E3" w:rsidRDefault="00D547E3" w:rsidP="00D547E3">
      <w:r w:rsidRPr="00406C0E">
        <w:rPr>
          <w:noProof/>
        </w:rPr>
        <w:drawing>
          <wp:inline distT="0" distB="0" distL="0" distR="0" wp14:anchorId="32DDA990" wp14:editId="2C2F7FA0">
            <wp:extent cx="2509568" cy="483771"/>
            <wp:effectExtent l="76200" t="76200" r="138430" b="12636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0021" cy="5069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4B8F5" w14:textId="77777777" w:rsidR="0017217D" w:rsidRDefault="0017217D" w:rsidP="00D547E3"/>
    <w:p w14:paraId="7CE2BE43" w14:textId="743EEA7B" w:rsidR="001F5A55" w:rsidRDefault="00A32558" w:rsidP="004A1592">
      <w:pPr>
        <w:pStyle w:val="Ttulo2"/>
        <w:numPr>
          <w:ilvl w:val="1"/>
          <w:numId w:val="8"/>
        </w:numPr>
      </w:pPr>
      <w:bookmarkStart w:id="5" w:name="_Toc211500692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23"/>
      <w:footerReference w:type="default" r:id="rId24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3BCDD" w14:textId="77777777" w:rsidR="00EB4593" w:rsidRDefault="00EB4593">
      <w:r>
        <w:separator/>
      </w:r>
    </w:p>
  </w:endnote>
  <w:endnote w:type="continuationSeparator" w:id="0">
    <w:p w14:paraId="5861E48D" w14:textId="77777777" w:rsidR="00EB4593" w:rsidRDefault="00EB4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1E50B5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1E50B5" w:rsidRDefault="001E50B5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1E50B5" w:rsidRDefault="001E50B5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1E50B5" w:rsidRDefault="001E50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A50BE" w14:textId="77777777" w:rsidR="00EB4593" w:rsidRDefault="00EB4593">
      <w:r>
        <w:separator/>
      </w:r>
    </w:p>
  </w:footnote>
  <w:footnote w:type="continuationSeparator" w:id="0">
    <w:p w14:paraId="0D40C2FA" w14:textId="77777777" w:rsidR="00EB4593" w:rsidRDefault="00EB4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1E50B5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1E50B5" w:rsidRDefault="001E50B5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1E50B5" w:rsidRDefault="001E50B5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1E50B5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1E50B5" w:rsidRDefault="001E50B5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1E50B5" w:rsidRDefault="001E50B5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454F6788" w:rsidR="001E50B5" w:rsidRDefault="001E50B5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80FFD">
            <w:rPr>
              <w:noProof/>
            </w:rPr>
            <w:t>4</w:t>
          </w:r>
          <w:r>
            <w:rPr>
              <w:noProof/>
            </w:rPr>
            <w:fldChar w:fldCharType="end"/>
          </w:r>
          <w:r>
            <w:t xml:space="preserve"> de </w:t>
          </w:r>
          <w:fldSimple w:instr=" NUMPAGES ">
            <w:r w:rsidR="00A80FFD">
              <w:rPr>
                <w:noProof/>
              </w:rPr>
              <w:t>6</w:t>
            </w:r>
          </w:fldSimple>
        </w:p>
      </w:tc>
    </w:tr>
    <w:tr w:rsidR="001E50B5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1E50B5" w:rsidRDefault="001E50B5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1E50B5" w:rsidRDefault="001E50B5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EB4593">
            <w:fldChar w:fldCharType="begin"/>
          </w:r>
          <w:r w:rsidR="00EB4593">
            <w:instrText xml:space="preserve"> FILENAME  \* MERGEFORMAT </w:instrText>
          </w:r>
          <w:r w:rsidR="00EB4593">
            <w:fldChar w:fldCharType="separate"/>
          </w:r>
          <w:r>
            <w:rPr>
              <w:rFonts w:cs="Tahoma"/>
              <w:noProof/>
            </w:rPr>
            <w:t>Documento1</w:t>
          </w:r>
          <w:r w:rsidR="00EB4593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14:paraId="1E2A39FC" w14:textId="77777777" w:rsidR="001E50B5" w:rsidRDefault="001E50B5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1E50B5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1E50B5" w:rsidRDefault="001E50B5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1E50B5" w:rsidRDefault="001E50B5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1E50B5" w:rsidRDefault="001E50B5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1E50B5" w:rsidRDefault="001E50B5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1E50B5" w:rsidRDefault="001E50B5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1E50B5" w:rsidRDefault="001E50B5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1E50B5" w:rsidRDefault="001E50B5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842"/>
        </w:tabs>
        <w:ind w:left="1842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842"/>
        </w:tabs>
        <w:ind w:left="1842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842"/>
        </w:tabs>
        <w:ind w:left="1842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5473"/>
        </w:tabs>
        <w:ind w:left="5102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716"/>
        </w:tabs>
        <w:ind w:left="1716" w:hanging="1008"/>
      </w:p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152"/>
      </w:pPr>
    </w:lvl>
    <w:lvl w:ilvl="6">
      <w:start w:val="1"/>
      <w:numFmt w:val="decimal"/>
      <w:lvlText w:val="%1.%2.%3.%4.%5.%6.%7"/>
      <w:lvlJc w:val="left"/>
      <w:pPr>
        <w:tabs>
          <w:tab w:val="num" w:pos="2004"/>
        </w:tabs>
        <w:ind w:left="2004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148"/>
        </w:tabs>
        <w:ind w:left="21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292"/>
        </w:tabs>
        <w:ind w:left="2292" w:hanging="1584"/>
      </w:pPr>
    </w:lvl>
  </w:abstractNum>
  <w:abstractNum w:abstractNumId="1" w15:restartNumberingAfterBreak="0">
    <w:nsid w:val="2CB66BDE"/>
    <w:multiLevelType w:val="multilevel"/>
    <w:tmpl w:val="DD3A7F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ED47F73"/>
    <w:multiLevelType w:val="hybridMultilevel"/>
    <w:tmpl w:val="7DDA7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5" w15:restartNumberingAfterBreak="0">
    <w:nsid w:val="641719AD"/>
    <w:multiLevelType w:val="hybridMultilevel"/>
    <w:tmpl w:val="0CACA4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2"/>
  </w:num>
  <w:num w:numId="7">
    <w:abstractNumId w:val="4"/>
  </w:num>
  <w:num w:numId="8">
    <w:abstractNumId w:val="1"/>
  </w:num>
  <w:num w:numId="9">
    <w:abstractNumId w:val="4"/>
  </w:num>
  <w:num w:numId="10">
    <w:abstractNumId w:val="5"/>
  </w:num>
  <w:num w:numId="1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5A"/>
    <w:rsid w:val="00001731"/>
    <w:rsid w:val="00002BC5"/>
    <w:rsid w:val="00002F11"/>
    <w:rsid w:val="000048F3"/>
    <w:rsid w:val="00007F96"/>
    <w:rsid w:val="000124DC"/>
    <w:rsid w:val="00015D7C"/>
    <w:rsid w:val="000167B4"/>
    <w:rsid w:val="000169B1"/>
    <w:rsid w:val="0001715E"/>
    <w:rsid w:val="000174E3"/>
    <w:rsid w:val="00021797"/>
    <w:rsid w:val="00022932"/>
    <w:rsid w:val="00023D4F"/>
    <w:rsid w:val="00024A70"/>
    <w:rsid w:val="00025454"/>
    <w:rsid w:val="00026D47"/>
    <w:rsid w:val="000279A3"/>
    <w:rsid w:val="0003115C"/>
    <w:rsid w:val="000315E0"/>
    <w:rsid w:val="00031E35"/>
    <w:rsid w:val="00032C33"/>
    <w:rsid w:val="00033D78"/>
    <w:rsid w:val="000347D2"/>
    <w:rsid w:val="000410D0"/>
    <w:rsid w:val="0004150D"/>
    <w:rsid w:val="00042C11"/>
    <w:rsid w:val="00042FAB"/>
    <w:rsid w:val="0004335F"/>
    <w:rsid w:val="0004476B"/>
    <w:rsid w:val="00046AA3"/>
    <w:rsid w:val="00047560"/>
    <w:rsid w:val="0005278C"/>
    <w:rsid w:val="00057469"/>
    <w:rsid w:val="00060F6B"/>
    <w:rsid w:val="0006101C"/>
    <w:rsid w:val="000639C4"/>
    <w:rsid w:val="0006526C"/>
    <w:rsid w:val="000740DD"/>
    <w:rsid w:val="000762CE"/>
    <w:rsid w:val="0008087D"/>
    <w:rsid w:val="00083A44"/>
    <w:rsid w:val="00085C00"/>
    <w:rsid w:val="0009018D"/>
    <w:rsid w:val="000901A2"/>
    <w:rsid w:val="0009161B"/>
    <w:rsid w:val="00095F51"/>
    <w:rsid w:val="0009669C"/>
    <w:rsid w:val="000A20BA"/>
    <w:rsid w:val="000A37DC"/>
    <w:rsid w:val="000A43E3"/>
    <w:rsid w:val="000A4454"/>
    <w:rsid w:val="000B0329"/>
    <w:rsid w:val="000B07E1"/>
    <w:rsid w:val="000B237D"/>
    <w:rsid w:val="000B4AD0"/>
    <w:rsid w:val="000B5DF1"/>
    <w:rsid w:val="000B7CFA"/>
    <w:rsid w:val="000C16D6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3B4D"/>
    <w:rsid w:val="000D50CC"/>
    <w:rsid w:val="000D78AC"/>
    <w:rsid w:val="000E4832"/>
    <w:rsid w:val="000E5D3B"/>
    <w:rsid w:val="000E6FC5"/>
    <w:rsid w:val="000E78DF"/>
    <w:rsid w:val="000F072A"/>
    <w:rsid w:val="000F19A2"/>
    <w:rsid w:val="000F41CD"/>
    <w:rsid w:val="000F6306"/>
    <w:rsid w:val="000F6C5A"/>
    <w:rsid w:val="000F7701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0754"/>
    <w:rsid w:val="001215E9"/>
    <w:rsid w:val="00121AF4"/>
    <w:rsid w:val="00127F15"/>
    <w:rsid w:val="001308D3"/>
    <w:rsid w:val="00131FD4"/>
    <w:rsid w:val="00132421"/>
    <w:rsid w:val="001338ED"/>
    <w:rsid w:val="0013423B"/>
    <w:rsid w:val="0013477A"/>
    <w:rsid w:val="001349F4"/>
    <w:rsid w:val="00135403"/>
    <w:rsid w:val="001357BC"/>
    <w:rsid w:val="00136EA4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194A"/>
    <w:rsid w:val="0015255F"/>
    <w:rsid w:val="001538D5"/>
    <w:rsid w:val="00153BD4"/>
    <w:rsid w:val="0015439C"/>
    <w:rsid w:val="001544BD"/>
    <w:rsid w:val="0015488C"/>
    <w:rsid w:val="00155F31"/>
    <w:rsid w:val="00156265"/>
    <w:rsid w:val="00160513"/>
    <w:rsid w:val="001620C9"/>
    <w:rsid w:val="001624FF"/>
    <w:rsid w:val="00162980"/>
    <w:rsid w:val="00162F80"/>
    <w:rsid w:val="00163FE8"/>
    <w:rsid w:val="0016421C"/>
    <w:rsid w:val="00167D8E"/>
    <w:rsid w:val="00170908"/>
    <w:rsid w:val="0017217D"/>
    <w:rsid w:val="00172DCF"/>
    <w:rsid w:val="00173257"/>
    <w:rsid w:val="00173A05"/>
    <w:rsid w:val="00173FD9"/>
    <w:rsid w:val="00175D82"/>
    <w:rsid w:val="0017607C"/>
    <w:rsid w:val="00180F3B"/>
    <w:rsid w:val="001828EA"/>
    <w:rsid w:val="001838EC"/>
    <w:rsid w:val="00184D38"/>
    <w:rsid w:val="00184E0D"/>
    <w:rsid w:val="00184ECC"/>
    <w:rsid w:val="00185A2E"/>
    <w:rsid w:val="0018634B"/>
    <w:rsid w:val="00191845"/>
    <w:rsid w:val="001922CE"/>
    <w:rsid w:val="001930A1"/>
    <w:rsid w:val="00195084"/>
    <w:rsid w:val="00195164"/>
    <w:rsid w:val="001956C6"/>
    <w:rsid w:val="001A058C"/>
    <w:rsid w:val="001A172B"/>
    <w:rsid w:val="001A19EF"/>
    <w:rsid w:val="001A22CB"/>
    <w:rsid w:val="001A43FC"/>
    <w:rsid w:val="001A6DCC"/>
    <w:rsid w:val="001B046C"/>
    <w:rsid w:val="001B1121"/>
    <w:rsid w:val="001B547D"/>
    <w:rsid w:val="001C0F3B"/>
    <w:rsid w:val="001C2121"/>
    <w:rsid w:val="001C46FF"/>
    <w:rsid w:val="001C50C8"/>
    <w:rsid w:val="001D1144"/>
    <w:rsid w:val="001D1B88"/>
    <w:rsid w:val="001D1C4A"/>
    <w:rsid w:val="001D290A"/>
    <w:rsid w:val="001D3C3F"/>
    <w:rsid w:val="001D43AA"/>
    <w:rsid w:val="001E063D"/>
    <w:rsid w:val="001E351F"/>
    <w:rsid w:val="001E3D63"/>
    <w:rsid w:val="001E50B5"/>
    <w:rsid w:val="001E590A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23BD"/>
    <w:rsid w:val="0020359D"/>
    <w:rsid w:val="00204346"/>
    <w:rsid w:val="00206F1E"/>
    <w:rsid w:val="00207FF2"/>
    <w:rsid w:val="00215D4A"/>
    <w:rsid w:val="00216809"/>
    <w:rsid w:val="002201DF"/>
    <w:rsid w:val="00221A5C"/>
    <w:rsid w:val="002239F1"/>
    <w:rsid w:val="00225378"/>
    <w:rsid w:val="00225AC4"/>
    <w:rsid w:val="00225D06"/>
    <w:rsid w:val="00230FF4"/>
    <w:rsid w:val="00233101"/>
    <w:rsid w:val="00234EA6"/>
    <w:rsid w:val="00235EE8"/>
    <w:rsid w:val="002373C1"/>
    <w:rsid w:val="0024092B"/>
    <w:rsid w:val="002412FF"/>
    <w:rsid w:val="00241CB5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0F5B"/>
    <w:rsid w:val="00263D18"/>
    <w:rsid w:val="002674C2"/>
    <w:rsid w:val="002676A4"/>
    <w:rsid w:val="002725E9"/>
    <w:rsid w:val="00273E62"/>
    <w:rsid w:val="002745D6"/>
    <w:rsid w:val="00274AB1"/>
    <w:rsid w:val="002776DC"/>
    <w:rsid w:val="002800F2"/>
    <w:rsid w:val="00280856"/>
    <w:rsid w:val="00280982"/>
    <w:rsid w:val="002820A1"/>
    <w:rsid w:val="0028218F"/>
    <w:rsid w:val="00284C40"/>
    <w:rsid w:val="00287B9F"/>
    <w:rsid w:val="0029057D"/>
    <w:rsid w:val="00291C7C"/>
    <w:rsid w:val="002923D9"/>
    <w:rsid w:val="002928A4"/>
    <w:rsid w:val="00294ED3"/>
    <w:rsid w:val="0029572E"/>
    <w:rsid w:val="002A0AF4"/>
    <w:rsid w:val="002A4919"/>
    <w:rsid w:val="002A52F4"/>
    <w:rsid w:val="002A56E6"/>
    <w:rsid w:val="002A5B36"/>
    <w:rsid w:val="002A6075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68EA"/>
    <w:rsid w:val="002F7564"/>
    <w:rsid w:val="003014ED"/>
    <w:rsid w:val="00302E0E"/>
    <w:rsid w:val="003048AF"/>
    <w:rsid w:val="00307662"/>
    <w:rsid w:val="00313404"/>
    <w:rsid w:val="003147D2"/>
    <w:rsid w:val="00315670"/>
    <w:rsid w:val="003160D7"/>
    <w:rsid w:val="00316F57"/>
    <w:rsid w:val="003171B7"/>
    <w:rsid w:val="00317C37"/>
    <w:rsid w:val="003208DD"/>
    <w:rsid w:val="00320E7A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1FA3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2B3A"/>
    <w:rsid w:val="003742DB"/>
    <w:rsid w:val="00377870"/>
    <w:rsid w:val="00380250"/>
    <w:rsid w:val="00381474"/>
    <w:rsid w:val="00381ED1"/>
    <w:rsid w:val="003842A0"/>
    <w:rsid w:val="00385189"/>
    <w:rsid w:val="003855AA"/>
    <w:rsid w:val="003874B1"/>
    <w:rsid w:val="00391123"/>
    <w:rsid w:val="00392244"/>
    <w:rsid w:val="0039262C"/>
    <w:rsid w:val="003944E0"/>
    <w:rsid w:val="00395155"/>
    <w:rsid w:val="003961D1"/>
    <w:rsid w:val="003963EA"/>
    <w:rsid w:val="003969CE"/>
    <w:rsid w:val="00397746"/>
    <w:rsid w:val="003A21E0"/>
    <w:rsid w:val="003A39F3"/>
    <w:rsid w:val="003A48C5"/>
    <w:rsid w:val="003A5126"/>
    <w:rsid w:val="003A5CF0"/>
    <w:rsid w:val="003B07A9"/>
    <w:rsid w:val="003B08A8"/>
    <w:rsid w:val="003B08E4"/>
    <w:rsid w:val="003B2154"/>
    <w:rsid w:val="003B24BD"/>
    <w:rsid w:val="003B4C6C"/>
    <w:rsid w:val="003B4EA0"/>
    <w:rsid w:val="003B6BEC"/>
    <w:rsid w:val="003C0172"/>
    <w:rsid w:val="003C0A67"/>
    <w:rsid w:val="003C1859"/>
    <w:rsid w:val="003C2A88"/>
    <w:rsid w:val="003C527E"/>
    <w:rsid w:val="003C5540"/>
    <w:rsid w:val="003C5F5C"/>
    <w:rsid w:val="003C716C"/>
    <w:rsid w:val="003D044D"/>
    <w:rsid w:val="003D0721"/>
    <w:rsid w:val="003D076D"/>
    <w:rsid w:val="003D1B5C"/>
    <w:rsid w:val="003D7232"/>
    <w:rsid w:val="003E30BC"/>
    <w:rsid w:val="003E3FFA"/>
    <w:rsid w:val="003E48DE"/>
    <w:rsid w:val="003E4D43"/>
    <w:rsid w:val="003E51B2"/>
    <w:rsid w:val="003E540B"/>
    <w:rsid w:val="003E56E8"/>
    <w:rsid w:val="003E75F1"/>
    <w:rsid w:val="003F0FEF"/>
    <w:rsid w:val="003F1D92"/>
    <w:rsid w:val="003F3C80"/>
    <w:rsid w:val="003F3ED7"/>
    <w:rsid w:val="003F562E"/>
    <w:rsid w:val="003F6E77"/>
    <w:rsid w:val="003F7D9C"/>
    <w:rsid w:val="0040039B"/>
    <w:rsid w:val="004049FD"/>
    <w:rsid w:val="00404B8F"/>
    <w:rsid w:val="00405366"/>
    <w:rsid w:val="00406C0E"/>
    <w:rsid w:val="00411B2C"/>
    <w:rsid w:val="0041284E"/>
    <w:rsid w:val="00417C21"/>
    <w:rsid w:val="00421765"/>
    <w:rsid w:val="004220D3"/>
    <w:rsid w:val="0042276F"/>
    <w:rsid w:val="0042385C"/>
    <w:rsid w:val="004246CD"/>
    <w:rsid w:val="004311B0"/>
    <w:rsid w:val="00433A77"/>
    <w:rsid w:val="00437FFE"/>
    <w:rsid w:val="004414A5"/>
    <w:rsid w:val="004429A9"/>
    <w:rsid w:val="00442F07"/>
    <w:rsid w:val="004474CD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779D8"/>
    <w:rsid w:val="00480EC5"/>
    <w:rsid w:val="00481168"/>
    <w:rsid w:val="00482779"/>
    <w:rsid w:val="00485596"/>
    <w:rsid w:val="004876B5"/>
    <w:rsid w:val="00487A45"/>
    <w:rsid w:val="00491C77"/>
    <w:rsid w:val="004928AF"/>
    <w:rsid w:val="004940D0"/>
    <w:rsid w:val="004A118C"/>
    <w:rsid w:val="004A1592"/>
    <w:rsid w:val="004A15F2"/>
    <w:rsid w:val="004A2C6E"/>
    <w:rsid w:val="004A463D"/>
    <w:rsid w:val="004A477A"/>
    <w:rsid w:val="004A5B6A"/>
    <w:rsid w:val="004A7359"/>
    <w:rsid w:val="004B16DD"/>
    <w:rsid w:val="004B1E67"/>
    <w:rsid w:val="004B3DF3"/>
    <w:rsid w:val="004B40C4"/>
    <w:rsid w:val="004B60F5"/>
    <w:rsid w:val="004B6E3C"/>
    <w:rsid w:val="004B76EF"/>
    <w:rsid w:val="004C0322"/>
    <w:rsid w:val="004C0F46"/>
    <w:rsid w:val="004C496B"/>
    <w:rsid w:val="004C6C55"/>
    <w:rsid w:val="004D1A24"/>
    <w:rsid w:val="004D1D6E"/>
    <w:rsid w:val="004E0845"/>
    <w:rsid w:val="004E098B"/>
    <w:rsid w:val="004E37CA"/>
    <w:rsid w:val="004E3EF9"/>
    <w:rsid w:val="004E4B6A"/>
    <w:rsid w:val="004E53FE"/>
    <w:rsid w:val="004E69E2"/>
    <w:rsid w:val="004E72B0"/>
    <w:rsid w:val="004F0A8F"/>
    <w:rsid w:val="004F19D7"/>
    <w:rsid w:val="004F21BE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2999"/>
    <w:rsid w:val="00513958"/>
    <w:rsid w:val="00514A43"/>
    <w:rsid w:val="00515D84"/>
    <w:rsid w:val="005164FB"/>
    <w:rsid w:val="00516517"/>
    <w:rsid w:val="00516EAB"/>
    <w:rsid w:val="005214EC"/>
    <w:rsid w:val="0052219F"/>
    <w:rsid w:val="00523A22"/>
    <w:rsid w:val="005248EC"/>
    <w:rsid w:val="00526CB8"/>
    <w:rsid w:val="00527DEE"/>
    <w:rsid w:val="0053088A"/>
    <w:rsid w:val="00531098"/>
    <w:rsid w:val="005316A2"/>
    <w:rsid w:val="00533A0C"/>
    <w:rsid w:val="0053580C"/>
    <w:rsid w:val="00535B70"/>
    <w:rsid w:val="00542115"/>
    <w:rsid w:val="00542595"/>
    <w:rsid w:val="005427D1"/>
    <w:rsid w:val="00542DEC"/>
    <w:rsid w:val="00544C39"/>
    <w:rsid w:val="00546532"/>
    <w:rsid w:val="00546BC1"/>
    <w:rsid w:val="00547BCB"/>
    <w:rsid w:val="005532CA"/>
    <w:rsid w:val="005551AB"/>
    <w:rsid w:val="005556F0"/>
    <w:rsid w:val="00555B6F"/>
    <w:rsid w:val="00561E03"/>
    <w:rsid w:val="00562DCE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24C3"/>
    <w:rsid w:val="0058411E"/>
    <w:rsid w:val="00585C6C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2106"/>
    <w:rsid w:val="005A4C7B"/>
    <w:rsid w:val="005A5D5A"/>
    <w:rsid w:val="005A77FE"/>
    <w:rsid w:val="005B0BBF"/>
    <w:rsid w:val="005B0DA7"/>
    <w:rsid w:val="005B29A5"/>
    <w:rsid w:val="005B538E"/>
    <w:rsid w:val="005B6401"/>
    <w:rsid w:val="005C0032"/>
    <w:rsid w:val="005C0395"/>
    <w:rsid w:val="005C318B"/>
    <w:rsid w:val="005C3826"/>
    <w:rsid w:val="005C3C71"/>
    <w:rsid w:val="005C6972"/>
    <w:rsid w:val="005D087C"/>
    <w:rsid w:val="005D1600"/>
    <w:rsid w:val="005D28BF"/>
    <w:rsid w:val="005D3308"/>
    <w:rsid w:val="005D69E5"/>
    <w:rsid w:val="005D72C3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02C0"/>
    <w:rsid w:val="00601AE9"/>
    <w:rsid w:val="006031E3"/>
    <w:rsid w:val="0060354E"/>
    <w:rsid w:val="006042E4"/>
    <w:rsid w:val="0060444E"/>
    <w:rsid w:val="00604AC9"/>
    <w:rsid w:val="00605293"/>
    <w:rsid w:val="00605798"/>
    <w:rsid w:val="00606BEC"/>
    <w:rsid w:val="00606DF1"/>
    <w:rsid w:val="0060776A"/>
    <w:rsid w:val="00607D99"/>
    <w:rsid w:val="00611FF7"/>
    <w:rsid w:val="006127AF"/>
    <w:rsid w:val="00614AA1"/>
    <w:rsid w:val="00614CF5"/>
    <w:rsid w:val="006204C3"/>
    <w:rsid w:val="006215C7"/>
    <w:rsid w:val="00622D69"/>
    <w:rsid w:val="00627B2A"/>
    <w:rsid w:val="00631A07"/>
    <w:rsid w:val="006411FE"/>
    <w:rsid w:val="00641E21"/>
    <w:rsid w:val="0064255D"/>
    <w:rsid w:val="00642D14"/>
    <w:rsid w:val="006437FB"/>
    <w:rsid w:val="00646DF0"/>
    <w:rsid w:val="00646E36"/>
    <w:rsid w:val="006470A1"/>
    <w:rsid w:val="00647763"/>
    <w:rsid w:val="00650355"/>
    <w:rsid w:val="00653F13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307B"/>
    <w:rsid w:val="0067484D"/>
    <w:rsid w:val="00677082"/>
    <w:rsid w:val="00677156"/>
    <w:rsid w:val="00680F3D"/>
    <w:rsid w:val="00681066"/>
    <w:rsid w:val="00681750"/>
    <w:rsid w:val="00681AFA"/>
    <w:rsid w:val="00681D5F"/>
    <w:rsid w:val="00682D69"/>
    <w:rsid w:val="0068626B"/>
    <w:rsid w:val="00687388"/>
    <w:rsid w:val="00691D62"/>
    <w:rsid w:val="006923C5"/>
    <w:rsid w:val="006924F9"/>
    <w:rsid w:val="00693163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50E1"/>
    <w:rsid w:val="006A7DCA"/>
    <w:rsid w:val="006B0B74"/>
    <w:rsid w:val="006B2F71"/>
    <w:rsid w:val="006B3BC0"/>
    <w:rsid w:val="006B408A"/>
    <w:rsid w:val="006B4FF0"/>
    <w:rsid w:val="006B50B2"/>
    <w:rsid w:val="006B567A"/>
    <w:rsid w:val="006B5B24"/>
    <w:rsid w:val="006B5EF9"/>
    <w:rsid w:val="006C0AF4"/>
    <w:rsid w:val="006C1A41"/>
    <w:rsid w:val="006C2CA8"/>
    <w:rsid w:val="006C2F55"/>
    <w:rsid w:val="006C37D8"/>
    <w:rsid w:val="006D0619"/>
    <w:rsid w:val="006D1F44"/>
    <w:rsid w:val="006D270C"/>
    <w:rsid w:val="006D46E6"/>
    <w:rsid w:val="006D58E3"/>
    <w:rsid w:val="006D5C83"/>
    <w:rsid w:val="006D6E4A"/>
    <w:rsid w:val="006E1458"/>
    <w:rsid w:val="006E1FD9"/>
    <w:rsid w:val="006E2BF5"/>
    <w:rsid w:val="006E43B6"/>
    <w:rsid w:val="006E56A1"/>
    <w:rsid w:val="006E677F"/>
    <w:rsid w:val="006E6C29"/>
    <w:rsid w:val="006E6D58"/>
    <w:rsid w:val="006E787F"/>
    <w:rsid w:val="006F07BD"/>
    <w:rsid w:val="006F14C6"/>
    <w:rsid w:val="006F1D8A"/>
    <w:rsid w:val="006F2548"/>
    <w:rsid w:val="006F2ADB"/>
    <w:rsid w:val="006F45A0"/>
    <w:rsid w:val="006F5ABF"/>
    <w:rsid w:val="006F5E51"/>
    <w:rsid w:val="0070047B"/>
    <w:rsid w:val="00701D81"/>
    <w:rsid w:val="007027F8"/>
    <w:rsid w:val="00703D1B"/>
    <w:rsid w:val="00704430"/>
    <w:rsid w:val="00704F72"/>
    <w:rsid w:val="00706261"/>
    <w:rsid w:val="0070651E"/>
    <w:rsid w:val="00706791"/>
    <w:rsid w:val="0070786B"/>
    <w:rsid w:val="00711944"/>
    <w:rsid w:val="00717693"/>
    <w:rsid w:val="00720844"/>
    <w:rsid w:val="007245A3"/>
    <w:rsid w:val="0073123E"/>
    <w:rsid w:val="00732C71"/>
    <w:rsid w:val="00734187"/>
    <w:rsid w:val="00734706"/>
    <w:rsid w:val="007359FB"/>
    <w:rsid w:val="0073686B"/>
    <w:rsid w:val="0073755C"/>
    <w:rsid w:val="0074059E"/>
    <w:rsid w:val="007439B9"/>
    <w:rsid w:val="00744FEF"/>
    <w:rsid w:val="00745EE8"/>
    <w:rsid w:val="00745FB3"/>
    <w:rsid w:val="007476D1"/>
    <w:rsid w:val="00750065"/>
    <w:rsid w:val="007526CF"/>
    <w:rsid w:val="00753C10"/>
    <w:rsid w:val="00753EB6"/>
    <w:rsid w:val="00755F85"/>
    <w:rsid w:val="00762A32"/>
    <w:rsid w:val="00762CA2"/>
    <w:rsid w:val="00762F35"/>
    <w:rsid w:val="0076389B"/>
    <w:rsid w:val="00763EA4"/>
    <w:rsid w:val="007660C0"/>
    <w:rsid w:val="00772198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8761D"/>
    <w:rsid w:val="007918C9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CCF"/>
    <w:rsid w:val="007C3D7B"/>
    <w:rsid w:val="007C43F4"/>
    <w:rsid w:val="007C482E"/>
    <w:rsid w:val="007C6932"/>
    <w:rsid w:val="007D1CB6"/>
    <w:rsid w:val="007D3834"/>
    <w:rsid w:val="007D3EA4"/>
    <w:rsid w:val="007D533B"/>
    <w:rsid w:val="007D6B26"/>
    <w:rsid w:val="007E0256"/>
    <w:rsid w:val="007E7D25"/>
    <w:rsid w:val="007E7F91"/>
    <w:rsid w:val="007F0219"/>
    <w:rsid w:val="007F1D95"/>
    <w:rsid w:val="007F3347"/>
    <w:rsid w:val="007F4868"/>
    <w:rsid w:val="007F5433"/>
    <w:rsid w:val="007F6F0F"/>
    <w:rsid w:val="007F7306"/>
    <w:rsid w:val="007F7B80"/>
    <w:rsid w:val="008028E6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1D4"/>
    <w:rsid w:val="00823791"/>
    <w:rsid w:val="00824387"/>
    <w:rsid w:val="00825B20"/>
    <w:rsid w:val="00826022"/>
    <w:rsid w:val="0082724E"/>
    <w:rsid w:val="00827A09"/>
    <w:rsid w:val="00833D73"/>
    <w:rsid w:val="0083649F"/>
    <w:rsid w:val="00840AA7"/>
    <w:rsid w:val="00843E80"/>
    <w:rsid w:val="00844249"/>
    <w:rsid w:val="00844BD2"/>
    <w:rsid w:val="008459CC"/>
    <w:rsid w:val="008463C1"/>
    <w:rsid w:val="00850BA9"/>
    <w:rsid w:val="00851323"/>
    <w:rsid w:val="00852C9C"/>
    <w:rsid w:val="0085338D"/>
    <w:rsid w:val="0085479D"/>
    <w:rsid w:val="00855ACF"/>
    <w:rsid w:val="008576D2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77FBC"/>
    <w:rsid w:val="008839F5"/>
    <w:rsid w:val="00885E95"/>
    <w:rsid w:val="00890D12"/>
    <w:rsid w:val="00892527"/>
    <w:rsid w:val="0089479B"/>
    <w:rsid w:val="00895652"/>
    <w:rsid w:val="00896A68"/>
    <w:rsid w:val="00897BAD"/>
    <w:rsid w:val="008A5B43"/>
    <w:rsid w:val="008A6913"/>
    <w:rsid w:val="008B0F94"/>
    <w:rsid w:val="008B1151"/>
    <w:rsid w:val="008B1192"/>
    <w:rsid w:val="008B4BF5"/>
    <w:rsid w:val="008B5B09"/>
    <w:rsid w:val="008B69C1"/>
    <w:rsid w:val="008C0318"/>
    <w:rsid w:val="008C0ED4"/>
    <w:rsid w:val="008C0FB8"/>
    <w:rsid w:val="008C278E"/>
    <w:rsid w:val="008C51EC"/>
    <w:rsid w:val="008C782F"/>
    <w:rsid w:val="008D0C16"/>
    <w:rsid w:val="008D2942"/>
    <w:rsid w:val="008D5377"/>
    <w:rsid w:val="008D7A1F"/>
    <w:rsid w:val="008E1886"/>
    <w:rsid w:val="008E3964"/>
    <w:rsid w:val="008E3DA7"/>
    <w:rsid w:val="008E56DC"/>
    <w:rsid w:val="008E607D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460"/>
    <w:rsid w:val="00902720"/>
    <w:rsid w:val="0090424C"/>
    <w:rsid w:val="009076D3"/>
    <w:rsid w:val="00911F40"/>
    <w:rsid w:val="00912E5C"/>
    <w:rsid w:val="0091341A"/>
    <w:rsid w:val="00915762"/>
    <w:rsid w:val="0092031D"/>
    <w:rsid w:val="009212AF"/>
    <w:rsid w:val="0092140E"/>
    <w:rsid w:val="00922F2E"/>
    <w:rsid w:val="00922F2F"/>
    <w:rsid w:val="009230D8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1F7"/>
    <w:rsid w:val="00944288"/>
    <w:rsid w:val="009471AE"/>
    <w:rsid w:val="00947B6C"/>
    <w:rsid w:val="009523C0"/>
    <w:rsid w:val="0095357B"/>
    <w:rsid w:val="009552CC"/>
    <w:rsid w:val="00955885"/>
    <w:rsid w:val="009561A8"/>
    <w:rsid w:val="00957C42"/>
    <w:rsid w:val="00960458"/>
    <w:rsid w:val="009623D9"/>
    <w:rsid w:val="009624BE"/>
    <w:rsid w:val="009627BA"/>
    <w:rsid w:val="0096372F"/>
    <w:rsid w:val="0096488A"/>
    <w:rsid w:val="00965508"/>
    <w:rsid w:val="009677C7"/>
    <w:rsid w:val="009706F6"/>
    <w:rsid w:val="00970D89"/>
    <w:rsid w:val="00972F95"/>
    <w:rsid w:val="00973724"/>
    <w:rsid w:val="00973E6C"/>
    <w:rsid w:val="00976435"/>
    <w:rsid w:val="00980E61"/>
    <w:rsid w:val="00985B2E"/>
    <w:rsid w:val="00985B4C"/>
    <w:rsid w:val="00985D1A"/>
    <w:rsid w:val="00990BDD"/>
    <w:rsid w:val="00990CE2"/>
    <w:rsid w:val="00990D32"/>
    <w:rsid w:val="00991085"/>
    <w:rsid w:val="00993CD6"/>
    <w:rsid w:val="009967D7"/>
    <w:rsid w:val="0099734F"/>
    <w:rsid w:val="00997DCC"/>
    <w:rsid w:val="009A102F"/>
    <w:rsid w:val="009A6FE1"/>
    <w:rsid w:val="009B297B"/>
    <w:rsid w:val="009B5F15"/>
    <w:rsid w:val="009B7012"/>
    <w:rsid w:val="009C11ED"/>
    <w:rsid w:val="009C1789"/>
    <w:rsid w:val="009C215F"/>
    <w:rsid w:val="009C4560"/>
    <w:rsid w:val="009C4C97"/>
    <w:rsid w:val="009C4FBE"/>
    <w:rsid w:val="009C5ADB"/>
    <w:rsid w:val="009C757A"/>
    <w:rsid w:val="009C7B72"/>
    <w:rsid w:val="009C7C06"/>
    <w:rsid w:val="009D0AB5"/>
    <w:rsid w:val="009D13C3"/>
    <w:rsid w:val="009D1711"/>
    <w:rsid w:val="009D2869"/>
    <w:rsid w:val="009D297B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4B1C"/>
    <w:rsid w:val="009E68CE"/>
    <w:rsid w:val="009E7B34"/>
    <w:rsid w:val="009F1298"/>
    <w:rsid w:val="009F138D"/>
    <w:rsid w:val="009F18E4"/>
    <w:rsid w:val="009F282B"/>
    <w:rsid w:val="009F584D"/>
    <w:rsid w:val="00A00FC6"/>
    <w:rsid w:val="00A022EF"/>
    <w:rsid w:val="00A023AC"/>
    <w:rsid w:val="00A10686"/>
    <w:rsid w:val="00A117D6"/>
    <w:rsid w:val="00A12590"/>
    <w:rsid w:val="00A1361D"/>
    <w:rsid w:val="00A14253"/>
    <w:rsid w:val="00A14D91"/>
    <w:rsid w:val="00A14EA4"/>
    <w:rsid w:val="00A1583F"/>
    <w:rsid w:val="00A16277"/>
    <w:rsid w:val="00A163DE"/>
    <w:rsid w:val="00A16665"/>
    <w:rsid w:val="00A236AD"/>
    <w:rsid w:val="00A2473A"/>
    <w:rsid w:val="00A24B2F"/>
    <w:rsid w:val="00A268B7"/>
    <w:rsid w:val="00A30688"/>
    <w:rsid w:val="00A31596"/>
    <w:rsid w:val="00A31BC1"/>
    <w:rsid w:val="00A32558"/>
    <w:rsid w:val="00A32A44"/>
    <w:rsid w:val="00A3473D"/>
    <w:rsid w:val="00A41781"/>
    <w:rsid w:val="00A42507"/>
    <w:rsid w:val="00A439FD"/>
    <w:rsid w:val="00A466AE"/>
    <w:rsid w:val="00A50594"/>
    <w:rsid w:val="00A53490"/>
    <w:rsid w:val="00A540C4"/>
    <w:rsid w:val="00A54563"/>
    <w:rsid w:val="00A56B7B"/>
    <w:rsid w:val="00A60B98"/>
    <w:rsid w:val="00A61F7B"/>
    <w:rsid w:val="00A656C7"/>
    <w:rsid w:val="00A664C2"/>
    <w:rsid w:val="00A672DB"/>
    <w:rsid w:val="00A6778E"/>
    <w:rsid w:val="00A67D26"/>
    <w:rsid w:val="00A703F5"/>
    <w:rsid w:val="00A7057B"/>
    <w:rsid w:val="00A71AE7"/>
    <w:rsid w:val="00A72145"/>
    <w:rsid w:val="00A7282E"/>
    <w:rsid w:val="00A733B9"/>
    <w:rsid w:val="00A73A7C"/>
    <w:rsid w:val="00A7474A"/>
    <w:rsid w:val="00A75080"/>
    <w:rsid w:val="00A75BBE"/>
    <w:rsid w:val="00A75FC7"/>
    <w:rsid w:val="00A77017"/>
    <w:rsid w:val="00A77B52"/>
    <w:rsid w:val="00A80123"/>
    <w:rsid w:val="00A80FFD"/>
    <w:rsid w:val="00A82079"/>
    <w:rsid w:val="00A8382F"/>
    <w:rsid w:val="00A8445A"/>
    <w:rsid w:val="00A84C23"/>
    <w:rsid w:val="00A84DE3"/>
    <w:rsid w:val="00A8716F"/>
    <w:rsid w:val="00A90C57"/>
    <w:rsid w:val="00A92BF7"/>
    <w:rsid w:val="00A94262"/>
    <w:rsid w:val="00A94A62"/>
    <w:rsid w:val="00A94F33"/>
    <w:rsid w:val="00A97E9F"/>
    <w:rsid w:val="00AA1028"/>
    <w:rsid w:val="00AA1F04"/>
    <w:rsid w:val="00AA250B"/>
    <w:rsid w:val="00AA2B21"/>
    <w:rsid w:val="00AA771C"/>
    <w:rsid w:val="00AB0032"/>
    <w:rsid w:val="00AB0C1C"/>
    <w:rsid w:val="00AB0F6E"/>
    <w:rsid w:val="00AB7A22"/>
    <w:rsid w:val="00AC1E8F"/>
    <w:rsid w:val="00AC2670"/>
    <w:rsid w:val="00AC31FA"/>
    <w:rsid w:val="00AC3C47"/>
    <w:rsid w:val="00AC46B3"/>
    <w:rsid w:val="00AC55E5"/>
    <w:rsid w:val="00AD41A0"/>
    <w:rsid w:val="00AD45AC"/>
    <w:rsid w:val="00AE3221"/>
    <w:rsid w:val="00AE3AD2"/>
    <w:rsid w:val="00AE3DF9"/>
    <w:rsid w:val="00AE462A"/>
    <w:rsid w:val="00AE60D3"/>
    <w:rsid w:val="00AE6D07"/>
    <w:rsid w:val="00AF1E9E"/>
    <w:rsid w:val="00AF6D95"/>
    <w:rsid w:val="00AF7102"/>
    <w:rsid w:val="00B0030E"/>
    <w:rsid w:val="00B006BD"/>
    <w:rsid w:val="00B02E4E"/>
    <w:rsid w:val="00B030FE"/>
    <w:rsid w:val="00B03249"/>
    <w:rsid w:val="00B0352B"/>
    <w:rsid w:val="00B10044"/>
    <w:rsid w:val="00B11446"/>
    <w:rsid w:val="00B125F6"/>
    <w:rsid w:val="00B12B8E"/>
    <w:rsid w:val="00B14F7D"/>
    <w:rsid w:val="00B15239"/>
    <w:rsid w:val="00B227EC"/>
    <w:rsid w:val="00B23D0F"/>
    <w:rsid w:val="00B23D94"/>
    <w:rsid w:val="00B2665B"/>
    <w:rsid w:val="00B27095"/>
    <w:rsid w:val="00B27F29"/>
    <w:rsid w:val="00B31F18"/>
    <w:rsid w:val="00B326C2"/>
    <w:rsid w:val="00B33879"/>
    <w:rsid w:val="00B413C0"/>
    <w:rsid w:val="00B414BB"/>
    <w:rsid w:val="00B41DC6"/>
    <w:rsid w:val="00B452AB"/>
    <w:rsid w:val="00B45A61"/>
    <w:rsid w:val="00B46875"/>
    <w:rsid w:val="00B46F5A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331B"/>
    <w:rsid w:val="00B84466"/>
    <w:rsid w:val="00B846B8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3F4F"/>
    <w:rsid w:val="00BC4A2D"/>
    <w:rsid w:val="00BC5FD9"/>
    <w:rsid w:val="00BC6C89"/>
    <w:rsid w:val="00BD0E22"/>
    <w:rsid w:val="00BD4847"/>
    <w:rsid w:val="00BD4F72"/>
    <w:rsid w:val="00BD5EE2"/>
    <w:rsid w:val="00BE1906"/>
    <w:rsid w:val="00BE22DB"/>
    <w:rsid w:val="00BE29DC"/>
    <w:rsid w:val="00BE37B3"/>
    <w:rsid w:val="00BE4140"/>
    <w:rsid w:val="00BE679A"/>
    <w:rsid w:val="00BF0320"/>
    <w:rsid w:val="00BF0444"/>
    <w:rsid w:val="00BF0B84"/>
    <w:rsid w:val="00BF1622"/>
    <w:rsid w:val="00BF1A65"/>
    <w:rsid w:val="00BF1F8D"/>
    <w:rsid w:val="00BF3FF2"/>
    <w:rsid w:val="00BF409A"/>
    <w:rsid w:val="00BF658B"/>
    <w:rsid w:val="00BF76EF"/>
    <w:rsid w:val="00C003C8"/>
    <w:rsid w:val="00C00659"/>
    <w:rsid w:val="00C00782"/>
    <w:rsid w:val="00C01228"/>
    <w:rsid w:val="00C02A4B"/>
    <w:rsid w:val="00C03A09"/>
    <w:rsid w:val="00C03DBE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71C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0DB5"/>
    <w:rsid w:val="00C33FE4"/>
    <w:rsid w:val="00C35393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298"/>
    <w:rsid w:val="00C61903"/>
    <w:rsid w:val="00C63877"/>
    <w:rsid w:val="00C63FF6"/>
    <w:rsid w:val="00C64796"/>
    <w:rsid w:val="00C661B5"/>
    <w:rsid w:val="00C6624D"/>
    <w:rsid w:val="00C73E61"/>
    <w:rsid w:val="00C770AF"/>
    <w:rsid w:val="00C771C7"/>
    <w:rsid w:val="00C8063C"/>
    <w:rsid w:val="00C808D8"/>
    <w:rsid w:val="00C831CC"/>
    <w:rsid w:val="00C857A1"/>
    <w:rsid w:val="00C90533"/>
    <w:rsid w:val="00C90603"/>
    <w:rsid w:val="00C90982"/>
    <w:rsid w:val="00C928BB"/>
    <w:rsid w:val="00C931AA"/>
    <w:rsid w:val="00C968BB"/>
    <w:rsid w:val="00C9709C"/>
    <w:rsid w:val="00C97ECF"/>
    <w:rsid w:val="00CA2046"/>
    <w:rsid w:val="00CA4527"/>
    <w:rsid w:val="00CA588A"/>
    <w:rsid w:val="00CA5C4A"/>
    <w:rsid w:val="00CA687D"/>
    <w:rsid w:val="00CA6928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06F"/>
    <w:rsid w:val="00CD51DF"/>
    <w:rsid w:val="00CD672F"/>
    <w:rsid w:val="00CD6EF4"/>
    <w:rsid w:val="00CE09A5"/>
    <w:rsid w:val="00CE0A6F"/>
    <w:rsid w:val="00CE0DDB"/>
    <w:rsid w:val="00CE1A7E"/>
    <w:rsid w:val="00CE1E32"/>
    <w:rsid w:val="00CE3400"/>
    <w:rsid w:val="00CE4D99"/>
    <w:rsid w:val="00CF136A"/>
    <w:rsid w:val="00CF3FE9"/>
    <w:rsid w:val="00CF565A"/>
    <w:rsid w:val="00CF62B7"/>
    <w:rsid w:val="00CF7AB8"/>
    <w:rsid w:val="00D00287"/>
    <w:rsid w:val="00D00C23"/>
    <w:rsid w:val="00D015C2"/>
    <w:rsid w:val="00D0380E"/>
    <w:rsid w:val="00D04FE6"/>
    <w:rsid w:val="00D103D1"/>
    <w:rsid w:val="00D10783"/>
    <w:rsid w:val="00D13C5F"/>
    <w:rsid w:val="00D13D6C"/>
    <w:rsid w:val="00D1433F"/>
    <w:rsid w:val="00D14763"/>
    <w:rsid w:val="00D149E9"/>
    <w:rsid w:val="00D151FC"/>
    <w:rsid w:val="00D15DAB"/>
    <w:rsid w:val="00D15E23"/>
    <w:rsid w:val="00D174C4"/>
    <w:rsid w:val="00D17BA5"/>
    <w:rsid w:val="00D17BD2"/>
    <w:rsid w:val="00D27E2F"/>
    <w:rsid w:val="00D3231A"/>
    <w:rsid w:val="00D338D6"/>
    <w:rsid w:val="00D3597F"/>
    <w:rsid w:val="00D35CD8"/>
    <w:rsid w:val="00D376FC"/>
    <w:rsid w:val="00D40636"/>
    <w:rsid w:val="00D41F64"/>
    <w:rsid w:val="00D43FB9"/>
    <w:rsid w:val="00D4422A"/>
    <w:rsid w:val="00D46384"/>
    <w:rsid w:val="00D501BE"/>
    <w:rsid w:val="00D5141F"/>
    <w:rsid w:val="00D52A3B"/>
    <w:rsid w:val="00D547E3"/>
    <w:rsid w:val="00D556C8"/>
    <w:rsid w:val="00D579F8"/>
    <w:rsid w:val="00D61545"/>
    <w:rsid w:val="00D6212D"/>
    <w:rsid w:val="00D66C99"/>
    <w:rsid w:val="00D67362"/>
    <w:rsid w:val="00D70DB2"/>
    <w:rsid w:val="00D71751"/>
    <w:rsid w:val="00D724BF"/>
    <w:rsid w:val="00D7352A"/>
    <w:rsid w:val="00D74E11"/>
    <w:rsid w:val="00D74F6E"/>
    <w:rsid w:val="00D77280"/>
    <w:rsid w:val="00D8082B"/>
    <w:rsid w:val="00D82EA0"/>
    <w:rsid w:val="00D90729"/>
    <w:rsid w:val="00D92DEE"/>
    <w:rsid w:val="00D93ECD"/>
    <w:rsid w:val="00DA376C"/>
    <w:rsid w:val="00DA5114"/>
    <w:rsid w:val="00DA5B7E"/>
    <w:rsid w:val="00DA7A65"/>
    <w:rsid w:val="00DB2073"/>
    <w:rsid w:val="00DB2715"/>
    <w:rsid w:val="00DB6354"/>
    <w:rsid w:val="00DC280E"/>
    <w:rsid w:val="00DC2C94"/>
    <w:rsid w:val="00DC487B"/>
    <w:rsid w:val="00DC5C0A"/>
    <w:rsid w:val="00DD0DFA"/>
    <w:rsid w:val="00DD5B45"/>
    <w:rsid w:val="00DD6DF0"/>
    <w:rsid w:val="00DD736D"/>
    <w:rsid w:val="00DE6069"/>
    <w:rsid w:val="00DF39A6"/>
    <w:rsid w:val="00DF4602"/>
    <w:rsid w:val="00DF4A08"/>
    <w:rsid w:val="00DF4E7B"/>
    <w:rsid w:val="00DF4FB9"/>
    <w:rsid w:val="00DF550A"/>
    <w:rsid w:val="00DF579C"/>
    <w:rsid w:val="00DF5F92"/>
    <w:rsid w:val="00DF6695"/>
    <w:rsid w:val="00E03EE5"/>
    <w:rsid w:val="00E0470D"/>
    <w:rsid w:val="00E04AFF"/>
    <w:rsid w:val="00E04BF3"/>
    <w:rsid w:val="00E0566D"/>
    <w:rsid w:val="00E07AD3"/>
    <w:rsid w:val="00E11DD2"/>
    <w:rsid w:val="00E12771"/>
    <w:rsid w:val="00E155FB"/>
    <w:rsid w:val="00E15A03"/>
    <w:rsid w:val="00E16FCF"/>
    <w:rsid w:val="00E175C4"/>
    <w:rsid w:val="00E250EC"/>
    <w:rsid w:val="00E30C02"/>
    <w:rsid w:val="00E30C4C"/>
    <w:rsid w:val="00E30EDC"/>
    <w:rsid w:val="00E31011"/>
    <w:rsid w:val="00E323DA"/>
    <w:rsid w:val="00E344D1"/>
    <w:rsid w:val="00E4282B"/>
    <w:rsid w:val="00E42BA6"/>
    <w:rsid w:val="00E479FA"/>
    <w:rsid w:val="00E50169"/>
    <w:rsid w:val="00E520FB"/>
    <w:rsid w:val="00E54C89"/>
    <w:rsid w:val="00E56728"/>
    <w:rsid w:val="00E579F5"/>
    <w:rsid w:val="00E57B4A"/>
    <w:rsid w:val="00E602FE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3541"/>
    <w:rsid w:val="00E841F9"/>
    <w:rsid w:val="00E8588C"/>
    <w:rsid w:val="00E8593A"/>
    <w:rsid w:val="00E86162"/>
    <w:rsid w:val="00E86D43"/>
    <w:rsid w:val="00E87C83"/>
    <w:rsid w:val="00E90E4C"/>
    <w:rsid w:val="00E92289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593"/>
    <w:rsid w:val="00EB47D4"/>
    <w:rsid w:val="00EB5D0A"/>
    <w:rsid w:val="00EB68C4"/>
    <w:rsid w:val="00EC0F81"/>
    <w:rsid w:val="00EC1216"/>
    <w:rsid w:val="00EC1C50"/>
    <w:rsid w:val="00EC477E"/>
    <w:rsid w:val="00EC7797"/>
    <w:rsid w:val="00EC7C6B"/>
    <w:rsid w:val="00ED043B"/>
    <w:rsid w:val="00ED12C9"/>
    <w:rsid w:val="00ED287F"/>
    <w:rsid w:val="00ED2F3A"/>
    <w:rsid w:val="00ED352B"/>
    <w:rsid w:val="00ED6002"/>
    <w:rsid w:val="00EE0A0A"/>
    <w:rsid w:val="00EE1FAB"/>
    <w:rsid w:val="00EE2FAC"/>
    <w:rsid w:val="00EE36D5"/>
    <w:rsid w:val="00EE4025"/>
    <w:rsid w:val="00EE4532"/>
    <w:rsid w:val="00EE5211"/>
    <w:rsid w:val="00EF1653"/>
    <w:rsid w:val="00EF43E3"/>
    <w:rsid w:val="00EF44C9"/>
    <w:rsid w:val="00F04255"/>
    <w:rsid w:val="00F06BDB"/>
    <w:rsid w:val="00F07EDD"/>
    <w:rsid w:val="00F10982"/>
    <w:rsid w:val="00F11CD6"/>
    <w:rsid w:val="00F11F03"/>
    <w:rsid w:val="00F147AC"/>
    <w:rsid w:val="00F16753"/>
    <w:rsid w:val="00F1743F"/>
    <w:rsid w:val="00F20063"/>
    <w:rsid w:val="00F225B6"/>
    <w:rsid w:val="00F25AB0"/>
    <w:rsid w:val="00F25CC3"/>
    <w:rsid w:val="00F30DB5"/>
    <w:rsid w:val="00F3300B"/>
    <w:rsid w:val="00F35E5D"/>
    <w:rsid w:val="00F35F73"/>
    <w:rsid w:val="00F37C53"/>
    <w:rsid w:val="00F43016"/>
    <w:rsid w:val="00F43081"/>
    <w:rsid w:val="00F44568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66B79"/>
    <w:rsid w:val="00F705E2"/>
    <w:rsid w:val="00F71BE9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97F4A"/>
    <w:rsid w:val="00FA29D7"/>
    <w:rsid w:val="00FA3798"/>
    <w:rsid w:val="00FA764B"/>
    <w:rsid w:val="00FA7981"/>
    <w:rsid w:val="00FB0B11"/>
    <w:rsid w:val="00FB0BB2"/>
    <w:rsid w:val="00FB174D"/>
    <w:rsid w:val="00FB3685"/>
    <w:rsid w:val="00FB40B8"/>
    <w:rsid w:val="00FC4D99"/>
    <w:rsid w:val="00FC5DB7"/>
    <w:rsid w:val="00FC6041"/>
    <w:rsid w:val="00FC6A5E"/>
    <w:rsid w:val="00FD2BAF"/>
    <w:rsid w:val="00FD480A"/>
    <w:rsid w:val="00FD4A17"/>
    <w:rsid w:val="00FD516F"/>
    <w:rsid w:val="00FD7182"/>
    <w:rsid w:val="00FE2106"/>
    <w:rsid w:val="00FE2973"/>
    <w:rsid w:val="00FE320F"/>
    <w:rsid w:val="00FE5421"/>
    <w:rsid w:val="00FE57BC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  <w:style w:type="paragraph" w:styleId="NormalWeb">
    <w:name w:val="Normal (Web)"/>
    <w:basedOn w:val="Normal"/>
    <w:uiPriority w:val="99"/>
    <w:unhideWhenUsed/>
    <w:rsid w:val="00F1743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nfasis">
    <w:name w:val="Emphasis"/>
    <w:basedOn w:val="Fuentedeprrafopredeter"/>
    <w:uiPriority w:val="20"/>
    <w:qFormat/>
    <w:rsid w:val="00F174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2022-12-07T00:00:00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21792A-ACB3-4FB2-B519-B17DB008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1450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COMPROBAR CENTRO DE CONEXIÓN</vt:lpstr>
    </vt:vector>
  </TitlesOfParts>
  <Company>rURAL servicios informáticos</Company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COMPROBAR CENTRO DE CONEXIÓN</dc:title>
  <dc:subject>Automatización de pruebas</dc:subject>
  <dc:creator>U027774</dc:creator>
  <cp:lastModifiedBy>PAULA BAEZ MARTIN</cp:lastModifiedBy>
  <cp:revision>26</cp:revision>
  <cp:lastPrinted>2010-03-29T10:00:00Z</cp:lastPrinted>
  <dcterms:created xsi:type="dcterms:W3CDTF">2023-03-07T16:22:00Z</dcterms:created>
  <dcterms:modified xsi:type="dcterms:W3CDTF">2025-10-20T10:01:00Z</dcterms:modified>
</cp:coreProperties>
</file>