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499ABFF9" w:rsidR="00225D06" w:rsidRDefault="003C7124" w:rsidP="00370196">
                    <w:pPr>
                      <w:pStyle w:val="Sinespaciado"/>
                      <w:jc w:val="center"/>
                      <w:rPr>
                        <w:rFonts w:asciiTheme="majorHAnsi" w:eastAsiaTheme="majorEastAsia" w:hAnsiTheme="majorHAnsi" w:cstheme="majorBidi"/>
                        <w:sz w:val="80"/>
                        <w:szCs w:val="80"/>
                      </w:rPr>
                    </w:pPr>
                    <w:r w:rsidRPr="003C7124">
                      <w:rPr>
                        <w:rFonts w:asciiTheme="majorHAnsi" w:eastAsiaTheme="majorEastAsia" w:hAnsiTheme="majorHAnsi" w:cstheme="majorBidi"/>
                        <w:sz w:val="80"/>
                        <w:szCs w:val="80"/>
                      </w:rPr>
                      <w:t>Consultar y Suprimir Bloqueos</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36AF9772" w:rsidR="00225D06" w:rsidRDefault="00225D06" w:rsidP="0079271C">
                    <w:pPr>
                      <w:pStyle w:val="Sinespaciado"/>
                      <w:jc w:val="center"/>
                      <w:rPr>
                        <w:b/>
                        <w:bCs/>
                      </w:rPr>
                    </w:pPr>
                    <w:r>
                      <w:rPr>
                        <w:b/>
                        <w:bCs/>
                      </w:rPr>
                      <w:t>U02</w:t>
                    </w:r>
                    <w:r w:rsidR="00FE5421">
                      <w:rPr>
                        <w:b/>
                        <w:bCs/>
                      </w:rPr>
                      <w:t>7</w:t>
                    </w:r>
                    <w:r w:rsidR="004403B4">
                      <w:rPr>
                        <w:b/>
                        <w:bCs/>
                      </w:rPr>
                      <w:t>992</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12-09T00:00:00Z">
                  <w:dateFormat w:val="dd/MM/yyyy"/>
                  <w:lid w:val="es-ES"/>
                  <w:storeMappedDataAs w:val="dateTime"/>
                  <w:calendar w:val="gregorian"/>
                </w:date>
              </w:sdtPr>
              <w:sdtEndPr/>
              <w:sdtContent>
                <w:tc>
                  <w:tcPr>
                    <w:tcW w:w="5000" w:type="pct"/>
                    <w:vAlign w:val="center"/>
                  </w:tcPr>
                  <w:p w14:paraId="6F9C2107" w14:textId="701854B0" w:rsidR="00225D06" w:rsidRDefault="009B755E" w:rsidP="008B4B4F">
                    <w:pPr>
                      <w:pStyle w:val="Sinespaciado"/>
                      <w:jc w:val="center"/>
                      <w:rPr>
                        <w:b/>
                        <w:bCs/>
                      </w:rPr>
                    </w:pPr>
                    <w:r>
                      <w:rPr>
                        <w:b/>
                        <w:bCs/>
                      </w:rPr>
                      <w:t>0</w:t>
                    </w:r>
                    <w:r w:rsidR="00C15AB0">
                      <w:rPr>
                        <w:b/>
                        <w:bCs/>
                      </w:rPr>
                      <w:t>9</w:t>
                    </w:r>
                    <w:r w:rsidR="009C1789">
                      <w:rPr>
                        <w:b/>
                        <w:bCs/>
                      </w:rPr>
                      <w:t>/1</w:t>
                    </w:r>
                    <w:r>
                      <w:rPr>
                        <w:b/>
                        <w:bCs/>
                      </w:rPr>
                      <w:t>2</w:t>
                    </w:r>
                    <w:r w:rsidR="00E03EE5">
                      <w:rPr>
                        <w:b/>
                        <w:bCs/>
                      </w:rPr>
                      <w:t>/2022</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p w14:paraId="2746E372" w14:textId="1D78B938" w:rsidR="003C7124"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121501231" w:history="1">
            <w:r w:rsidR="003C7124" w:rsidRPr="00654C7F">
              <w:rPr>
                <w:rStyle w:val="Hipervnculo"/>
                <w:rFonts w:cs="Tahoma"/>
              </w:rPr>
              <w:t>1.</w:t>
            </w:r>
            <w:r w:rsidR="003C7124">
              <w:rPr>
                <w:rFonts w:asciiTheme="minorHAnsi" w:eastAsiaTheme="minorEastAsia" w:hAnsiTheme="minorHAnsi" w:cstheme="minorBidi"/>
                <w:b w:val="0"/>
                <w:caps w:val="0"/>
                <w:sz w:val="22"/>
                <w:szCs w:val="22"/>
              </w:rPr>
              <w:tab/>
            </w:r>
            <w:r w:rsidR="003C7124" w:rsidRPr="00654C7F">
              <w:rPr>
                <w:rStyle w:val="Hipervnculo"/>
              </w:rPr>
              <w:t>Consultar y Suprimir Bloqueos</w:t>
            </w:r>
            <w:r w:rsidR="003C7124">
              <w:rPr>
                <w:webHidden/>
              </w:rPr>
              <w:tab/>
            </w:r>
            <w:r w:rsidR="003C7124">
              <w:rPr>
                <w:webHidden/>
              </w:rPr>
              <w:fldChar w:fldCharType="begin"/>
            </w:r>
            <w:r w:rsidR="003C7124">
              <w:rPr>
                <w:webHidden/>
              </w:rPr>
              <w:instrText xml:space="preserve"> PAGEREF _Toc121501231 \h </w:instrText>
            </w:r>
            <w:r w:rsidR="003C7124">
              <w:rPr>
                <w:webHidden/>
              </w:rPr>
            </w:r>
            <w:r w:rsidR="003C7124">
              <w:rPr>
                <w:webHidden/>
              </w:rPr>
              <w:fldChar w:fldCharType="separate"/>
            </w:r>
            <w:r w:rsidR="003C7124">
              <w:rPr>
                <w:webHidden/>
              </w:rPr>
              <w:t>3</w:t>
            </w:r>
            <w:r w:rsidR="003C7124">
              <w:rPr>
                <w:webHidden/>
              </w:rPr>
              <w:fldChar w:fldCharType="end"/>
            </w:r>
          </w:hyperlink>
        </w:p>
        <w:p w14:paraId="6590468E" w14:textId="1F3B48E1" w:rsidR="003C7124" w:rsidRDefault="002C1996">
          <w:pPr>
            <w:pStyle w:val="TDC2"/>
            <w:rPr>
              <w:rFonts w:asciiTheme="minorHAnsi" w:eastAsiaTheme="minorEastAsia" w:hAnsiTheme="minorHAnsi" w:cstheme="minorBidi"/>
              <w:b w:val="0"/>
              <w:caps w:val="0"/>
              <w:sz w:val="22"/>
              <w:szCs w:val="22"/>
            </w:rPr>
          </w:pPr>
          <w:hyperlink w:anchor="_Toc121501232" w:history="1">
            <w:r w:rsidR="003C7124" w:rsidRPr="00654C7F">
              <w:rPr>
                <w:rStyle w:val="Hipervnculo"/>
              </w:rPr>
              <w:t>1.1.</w:t>
            </w:r>
            <w:r w:rsidR="003C7124">
              <w:rPr>
                <w:rFonts w:asciiTheme="minorHAnsi" w:eastAsiaTheme="minorEastAsia" w:hAnsiTheme="minorHAnsi" w:cstheme="minorBidi"/>
                <w:b w:val="0"/>
                <w:caps w:val="0"/>
                <w:sz w:val="22"/>
                <w:szCs w:val="22"/>
              </w:rPr>
              <w:tab/>
            </w:r>
            <w:r w:rsidR="003C7124" w:rsidRPr="00654C7F">
              <w:rPr>
                <w:rStyle w:val="Hipervnculo"/>
              </w:rPr>
              <w:t>TÍTULO DEL CASO DE PRUEBA</w:t>
            </w:r>
            <w:r w:rsidR="003C7124">
              <w:rPr>
                <w:webHidden/>
              </w:rPr>
              <w:tab/>
            </w:r>
            <w:r w:rsidR="003C7124">
              <w:rPr>
                <w:webHidden/>
              </w:rPr>
              <w:fldChar w:fldCharType="begin"/>
            </w:r>
            <w:r w:rsidR="003C7124">
              <w:rPr>
                <w:webHidden/>
              </w:rPr>
              <w:instrText xml:space="preserve"> PAGEREF _Toc121501232 \h </w:instrText>
            </w:r>
            <w:r w:rsidR="003C7124">
              <w:rPr>
                <w:webHidden/>
              </w:rPr>
            </w:r>
            <w:r w:rsidR="003C7124">
              <w:rPr>
                <w:webHidden/>
              </w:rPr>
              <w:fldChar w:fldCharType="separate"/>
            </w:r>
            <w:r w:rsidR="003C7124">
              <w:rPr>
                <w:webHidden/>
              </w:rPr>
              <w:t>3</w:t>
            </w:r>
            <w:r w:rsidR="003C7124">
              <w:rPr>
                <w:webHidden/>
              </w:rPr>
              <w:fldChar w:fldCharType="end"/>
            </w:r>
          </w:hyperlink>
        </w:p>
        <w:p w14:paraId="6AEFB3FD" w14:textId="737C1183" w:rsidR="003C7124" w:rsidRDefault="002C1996">
          <w:pPr>
            <w:pStyle w:val="TDC2"/>
            <w:rPr>
              <w:rFonts w:asciiTheme="minorHAnsi" w:eastAsiaTheme="minorEastAsia" w:hAnsiTheme="minorHAnsi" w:cstheme="minorBidi"/>
              <w:b w:val="0"/>
              <w:caps w:val="0"/>
              <w:sz w:val="22"/>
              <w:szCs w:val="22"/>
            </w:rPr>
          </w:pPr>
          <w:hyperlink w:anchor="_Toc121501233" w:history="1">
            <w:r w:rsidR="003C7124" w:rsidRPr="00654C7F">
              <w:rPr>
                <w:rStyle w:val="Hipervnculo"/>
              </w:rPr>
              <w:t>1.2.</w:t>
            </w:r>
            <w:r w:rsidR="003C7124">
              <w:rPr>
                <w:rFonts w:asciiTheme="minorHAnsi" w:eastAsiaTheme="minorEastAsia" w:hAnsiTheme="minorHAnsi" w:cstheme="minorBidi"/>
                <w:b w:val="0"/>
                <w:caps w:val="0"/>
                <w:sz w:val="22"/>
                <w:szCs w:val="22"/>
              </w:rPr>
              <w:tab/>
            </w:r>
            <w:r w:rsidR="003C7124" w:rsidRPr="00654C7F">
              <w:rPr>
                <w:rStyle w:val="Hipervnculo"/>
              </w:rPr>
              <w:t>DESCRIPCIÓN</w:t>
            </w:r>
            <w:r w:rsidR="003C7124">
              <w:rPr>
                <w:webHidden/>
              </w:rPr>
              <w:tab/>
            </w:r>
            <w:r w:rsidR="003C7124">
              <w:rPr>
                <w:webHidden/>
              </w:rPr>
              <w:fldChar w:fldCharType="begin"/>
            </w:r>
            <w:r w:rsidR="003C7124">
              <w:rPr>
                <w:webHidden/>
              </w:rPr>
              <w:instrText xml:space="preserve"> PAGEREF _Toc121501233 \h </w:instrText>
            </w:r>
            <w:r w:rsidR="003C7124">
              <w:rPr>
                <w:webHidden/>
              </w:rPr>
            </w:r>
            <w:r w:rsidR="003C7124">
              <w:rPr>
                <w:webHidden/>
              </w:rPr>
              <w:fldChar w:fldCharType="separate"/>
            </w:r>
            <w:r w:rsidR="003C7124">
              <w:rPr>
                <w:webHidden/>
              </w:rPr>
              <w:t>3</w:t>
            </w:r>
            <w:r w:rsidR="003C7124">
              <w:rPr>
                <w:webHidden/>
              </w:rPr>
              <w:fldChar w:fldCharType="end"/>
            </w:r>
          </w:hyperlink>
        </w:p>
        <w:p w14:paraId="08D8DB2A" w14:textId="74568D43" w:rsidR="003C7124" w:rsidRDefault="002C1996">
          <w:pPr>
            <w:pStyle w:val="TDC2"/>
            <w:rPr>
              <w:rFonts w:asciiTheme="minorHAnsi" w:eastAsiaTheme="minorEastAsia" w:hAnsiTheme="minorHAnsi" w:cstheme="minorBidi"/>
              <w:b w:val="0"/>
              <w:caps w:val="0"/>
              <w:sz w:val="22"/>
              <w:szCs w:val="22"/>
            </w:rPr>
          </w:pPr>
          <w:hyperlink w:anchor="_Toc121501234" w:history="1">
            <w:r w:rsidR="003C7124" w:rsidRPr="00654C7F">
              <w:rPr>
                <w:rStyle w:val="Hipervnculo"/>
              </w:rPr>
              <w:t>1.3.</w:t>
            </w:r>
            <w:r w:rsidR="003C7124">
              <w:rPr>
                <w:rFonts w:asciiTheme="minorHAnsi" w:eastAsiaTheme="minorEastAsia" w:hAnsiTheme="minorHAnsi" w:cstheme="minorBidi"/>
                <w:b w:val="0"/>
                <w:caps w:val="0"/>
                <w:sz w:val="22"/>
                <w:szCs w:val="22"/>
              </w:rPr>
              <w:tab/>
            </w:r>
            <w:r w:rsidR="003C7124" w:rsidRPr="00654C7F">
              <w:rPr>
                <w:rStyle w:val="Hipervnculo"/>
              </w:rPr>
              <w:t>Consultar y suprimir bloqueos</w:t>
            </w:r>
            <w:r w:rsidR="003C7124">
              <w:rPr>
                <w:webHidden/>
              </w:rPr>
              <w:tab/>
            </w:r>
            <w:r w:rsidR="003C7124">
              <w:rPr>
                <w:webHidden/>
              </w:rPr>
              <w:fldChar w:fldCharType="begin"/>
            </w:r>
            <w:r w:rsidR="003C7124">
              <w:rPr>
                <w:webHidden/>
              </w:rPr>
              <w:instrText xml:space="preserve"> PAGEREF _Toc121501234 \h </w:instrText>
            </w:r>
            <w:r w:rsidR="003C7124">
              <w:rPr>
                <w:webHidden/>
              </w:rPr>
            </w:r>
            <w:r w:rsidR="003C7124">
              <w:rPr>
                <w:webHidden/>
              </w:rPr>
              <w:fldChar w:fldCharType="separate"/>
            </w:r>
            <w:r w:rsidR="003C7124">
              <w:rPr>
                <w:webHidden/>
              </w:rPr>
              <w:t>3</w:t>
            </w:r>
            <w:r w:rsidR="003C7124">
              <w:rPr>
                <w:webHidden/>
              </w:rPr>
              <w:fldChar w:fldCharType="end"/>
            </w:r>
          </w:hyperlink>
        </w:p>
        <w:p w14:paraId="025C7D41" w14:textId="770F112E" w:rsidR="003C7124" w:rsidRDefault="002C1996">
          <w:pPr>
            <w:pStyle w:val="TDC2"/>
            <w:rPr>
              <w:rFonts w:asciiTheme="minorHAnsi" w:eastAsiaTheme="minorEastAsia" w:hAnsiTheme="minorHAnsi" w:cstheme="minorBidi"/>
              <w:b w:val="0"/>
              <w:caps w:val="0"/>
              <w:sz w:val="22"/>
              <w:szCs w:val="22"/>
            </w:rPr>
          </w:pPr>
          <w:hyperlink w:anchor="_Toc121501235" w:history="1">
            <w:r w:rsidR="003C7124" w:rsidRPr="00654C7F">
              <w:rPr>
                <w:rStyle w:val="Hipervnculo"/>
              </w:rPr>
              <w:t>1.4.</w:t>
            </w:r>
            <w:r w:rsidR="003C7124">
              <w:rPr>
                <w:rFonts w:asciiTheme="minorHAnsi" w:eastAsiaTheme="minorEastAsia" w:hAnsiTheme="minorHAnsi" w:cstheme="minorBidi"/>
                <w:b w:val="0"/>
                <w:caps w:val="0"/>
                <w:sz w:val="22"/>
                <w:szCs w:val="22"/>
              </w:rPr>
              <w:tab/>
            </w:r>
            <w:r w:rsidR="003C7124" w:rsidRPr="00654C7F">
              <w:rPr>
                <w:rStyle w:val="Hipervnculo"/>
              </w:rPr>
              <w:t>MEJORAS PRÓXIMAS FASES</w:t>
            </w:r>
            <w:r w:rsidR="003C7124">
              <w:rPr>
                <w:webHidden/>
              </w:rPr>
              <w:tab/>
            </w:r>
            <w:r w:rsidR="003C7124">
              <w:rPr>
                <w:webHidden/>
              </w:rPr>
              <w:fldChar w:fldCharType="begin"/>
            </w:r>
            <w:r w:rsidR="003C7124">
              <w:rPr>
                <w:webHidden/>
              </w:rPr>
              <w:instrText xml:space="preserve"> PAGEREF _Toc121501235 \h </w:instrText>
            </w:r>
            <w:r w:rsidR="003C7124">
              <w:rPr>
                <w:webHidden/>
              </w:rPr>
            </w:r>
            <w:r w:rsidR="003C7124">
              <w:rPr>
                <w:webHidden/>
              </w:rPr>
              <w:fldChar w:fldCharType="separate"/>
            </w:r>
            <w:r w:rsidR="003C7124">
              <w:rPr>
                <w:webHidden/>
              </w:rPr>
              <w:t>13</w:t>
            </w:r>
            <w:r w:rsidR="003C7124">
              <w:rPr>
                <w:webHidden/>
              </w:rPr>
              <w:fldChar w:fldCharType="end"/>
            </w:r>
          </w:hyperlink>
        </w:p>
        <w:p w14:paraId="0E6E7BCB" w14:textId="5E9F7B37"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71C1E83E" w14:textId="34CDF346" w:rsidR="000F6C5A" w:rsidRPr="00BE6B3E" w:rsidRDefault="003C7124" w:rsidP="00924254">
      <w:pPr>
        <w:pStyle w:val="Ttulo1"/>
        <w:rPr>
          <w:rFonts w:cs="Tahoma"/>
          <w:sz w:val="18"/>
        </w:rPr>
      </w:pPr>
      <w:bookmarkStart w:id="0" w:name="_Toc121501231"/>
      <w:r w:rsidRPr="003C7124">
        <w:rPr>
          <w:caps w:val="0"/>
        </w:rPr>
        <w:lastRenderedPageBreak/>
        <w:t>Consultar y Suprimir Bloqueos</w:t>
      </w:r>
      <w:bookmarkEnd w:id="0"/>
    </w:p>
    <w:p w14:paraId="36F79280" w14:textId="77777777" w:rsidR="000F6C5A" w:rsidRDefault="000F6C5A" w:rsidP="007C2F1F">
      <w:pPr>
        <w:pStyle w:val="Ttulo2"/>
      </w:pPr>
      <w:bookmarkStart w:id="1" w:name="_Toc121501232"/>
      <w:r>
        <w:t>TÍTULO DEL CASO DE PRUEBA</w:t>
      </w:r>
      <w:bookmarkEnd w:id="1"/>
    </w:p>
    <w:p w14:paraId="157CD53E" w14:textId="19C1A29B" w:rsidR="00912E5C" w:rsidRDefault="002C1996"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3C7124">
            <w:rPr>
              <w:rFonts w:cs="Tahoma"/>
              <w:szCs w:val="20"/>
            </w:rPr>
            <w:t>Consultar y Suprimir Bloqueos</w:t>
          </w:r>
        </w:sdtContent>
      </w:sdt>
      <w:r w:rsidR="00B61111" w:rsidRPr="005C318B">
        <w:rPr>
          <w:rFonts w:cs="Tahoma"/>
          <w:szCs w:val="20"/>
        </w:rPr>
        <w:t>.</w:t>
      </w:r>
    </w:p>
    <w:p w14:paraId="650A09F1" w14:textId="77777777" w:rsidR="00DC5C0A" w:rsidRDefault="00DC5C0A" w:rsidP="007C2F1F">
      <w:pPr>
        <w:jc w:val="both"/>
        <w:rPr>
          <w:rFonts w:cs="Tahoma"/>
          <w:sz w:val="18"/>
        </w:rPr>
      </w:pPr>
    </w:p>
    <w:p w14:paraId="2B51B10B" w14:textId="5F00D75A" w:rsidR="00A32558" w:rsidRPr="00A32558" w:rsidRDefault="000F6C5A" w:rsidP="00A32558">
      <w:pPr>
        <w:pStyle w:val="Ttulo2"/>
      </w:pPr>
      <w:bookmarkStart w:id="2" w:name="_Toc121501233"/>
      <w:r>
        <w:t>DESCRIPCIÓN</w:t>
      </w:r>
      <w:bookmarkEnd w:id="2"/>
    </w:p>
    <w:p w14:paraId="52AC4B04" w14:textId="4848535B" w:rsidR="00BE6B3E" w:rsidRDefault="002D0953" w:rsidP="00BE6B3E">
      <w:pPr>
        <w:jc w:val="both"/>
        <w:rPr>
          <w:rFonts w:cs="Tahoma"/>
          <w:bCs/>
          <w:szCs w:val="20"/>
        </w:rPr>
      </w:pPr>
      <w:r>
        <w:rPr>
          <w:rFonts w:cs="Tahoma"/>
          <w:szCs w:val="20"/>
        </w:rPr>
        <w:t xml:space="preserve">El objetivo de la prueba </w:t>
      </w:r>
      <w:r w:rsidR="00F71D65">
        <w:rPr>
          <w:rFonts w:cs="Tahoma"/>
          <w:szCs w:val="20"/>
        </w:rPr>
        <w:t xml:space="preserve">es consultar un acuerdo </w:t>
      </w:r>
      <w:r w:rsidR="00880FD7">
        <w:rPr>
          <w:rFonts w:cs="Tahoma"/>
          <w:szCs w:val="20"/>
        </w:rPr>
        <w:t>para saber si dispone de algún bloqueo y en caso afirmativo, proceder a eliminar dicho bloqueo.</w:t>
      </w:r>
      <w:bookmarkStart w:id="3" w:name="_GoBack"/>
      <w:bookmarkEnd w:id="3"/>
    </w:p>
    <w:p w14:paraId="6139174F" w14:textId="77777777" w:rsidR="00A32558" w:rsidRDefault="00A32558" w:rsidP="00A32558">
      <w:pPr>
        <w:jc w:val="both"/>
        <w:rPr>
          <w:rFonts w:cs="Tahoma"/>
          <w:sz w:val="18"/>
        </w:rPr>
      </w:pPr>
    </w:p>
    <w:p w14:paraId="664018F3" w14:textId="5E352C93" w:rsidR="00A32558" w:rsidRDefault="003C7124" w:rsidP="00A32558">
      <w:pPr>
        <w:pStyle w:val="Ttulo2"/>
        <w:rPr>
          <w:caps w:val="0"/>
        </w:rPr>
      </w:pPr>
      <w:r w:rsidRPr="003C7124">
        <w:rPr>
          <w:caps w:val="0"/>
        </w:rPr>
        <w:t>Consultar y Suprimir Bloqueos</w:t>
      </w:r>
    </w:p>
    <w:p w14:paraId="651C98C1" w14:textId="07738069" w:rsidR="00F71D65" w:rsidRDefault="00F71D65" w:rsidP="00F71D65">
      <w:pPr>
        <w:jc w:val="both"/>
        <w:rPr>
          <w:rFonts w:cs="Tahoma"/>
          <w:b/>
          <w:szCs w:val="20"/>
          <w:u w:val="single"/>
        </w:rPr>
      </w:pPr>
      <w:r w:rsidRPr="002F0427">
        <w:rPr>
          <w:rFonts w:cs="Tahoma"/>
          <w:b/>
          <w:szCs w:val="20"/>
          <w:u w:val="single"/>
        </w:rPr>
        <w:t>Descripción:</w:t>
      </w:r>
    </w:p>
    <w:p w14:paraId="7511E4E7" w14:textId="77777777" w:rsidR="00F71D65" w:rsidRPr="002F0427" w:rsidRDefault="00F71D65" w:rsidP="00F71D65">
      <w:pPr>
        <w:jc w:val="both"/>
        <w:rPr>
          <w:rFonts w:cs="Tahoma"/>
          <w:b/>
          <w:szCs w:val="20"/>
          <w:u w:val="single"/>
        </w:rPr>
      </w:pPr>
    </w:p>
    <w:p w14:paraId="151D1CD3" w14:textId="58AAA9ED" w:rsidR="00F71D65" w:rsidRDefault="00F71D65" w:rsidP="00F71D65">
      <w:pPr>
        <w:jc w:val="both"/>
        <w:rPr>
          <w:rFonts w:cs="Tahoma"/>
          <w:szCs w:val="20"/>
        </w:rPr>
      </w:pPr>
      <w:r w:rsidRPr="002F0427">
        <w:rPr>
          <w:rFonts w:cs="Tahoma"/>
          <w:szCs w:val="20"/>
        </w:rPr>
        <w:t xml:space="preserve">Se accede a la ventana </w:t>
      </w:r>
      <w:r>
        <w:rPr>
          <w:rFonts w:cs="Tahoma"/>
          <w:szCs w:val="20"/>
        </w:rPr>
        <w:t xml:space="preserve">Contratación Pasivo por la ruta </w:t>
      </w:r>
      <w:r>
        <w:rPr>
          <w:rFonts w:cs="Tahoma"/>
          <w:b/>
          <w:szCs w:val="20"/>
        </w:rPr>
        <w:t>Operativa Frecuente/Pasivo/Vista/G-Bloqueos</w:t>
      </w:r>
      <w:r>
        <w:rPr>
          <w:rFonts w:cs="Tahoma"/>
          <w:szCs w:val="20"/>
        </w:rPr>
        <w:t xml:space="preserve">, se abre la ventana </w:t>
      </w:r>
      <w:bookmarkStart w:id="4" w:name="_Hlk115348772"/>
      <w:r w:rsidRPr="00463318">
        <w:rPr>
          <w:rFonts w:cs="Tahoma"/>
          <w:b/>
          <w:szCs w:val="20"/>
        </w:rPr>
        <w:t>IRIS-</w:t>
      </w:r>
      <w:r>
        <w:rPr>
          <w:rFonts w:cs="Tahoma"/>
          <w:b/>
          <w:szCs w:val="20"/>
        </w:rPr>
        <w:t xml:space="preserve"> Gestión de Bloqueos/Protecciones.</w:t>
      </w:r>
      <w:bookmarkEnd w:id="4"/>
      <w:r>
        <w:rPr>
          <w:rFonts w:cs="Tahoma"/>
          <w:b/>
          <w:szCs w:val="20"/>
        </w:rPr>
        <w:t xml:space="preserve"> </w:t>
      </w:r>
      <w:r>
        <w:rPr>
          <w:rFonts w:cs="Tahoma"/>
          <w:szCs w:val="20"/>
        </w:rPr>
        <w:t>Validamos si el acuerdo tiene algún bloqueo. Si el acuerdo contiene alguno, se consulta y se suprime.</w:t>
      </w:r>
    </w:p>
    <w:p w14:paraId="2645C2A4" w14:textId="5D48C360" w:rsidR="00F71D65" w:rsidRDefault="00F71D65" w:rsidP="00F71D65">
      <w:pPr>
        <w:jc w:val="both"/>
        <w:rPr>
          <w:rFonts w:cs="Tahoma"/>
          <w:szCs w:val="20"/>
        </w:rPr>
      </w:pPr>
    </w:p>
    <w:p w14:paraId="74744979" w14:textId="77777777" w:rsidR="00F71D65" w:rsidRDefault="00F71D65" w:rsidP="00F71D65">
      <w:pPr>
        <w:jc w:val="both"/>
        <w:rPr>
          <w:rFonts w:cs="Tahoma"/>
          <w:szCs w:val="20"/>
        </w:rPr>
      </w:pPr>
    </w:p>
    <w:p w14:paraId="2C33A729" w14:textId="77777777" w:rsidR="00F71D65" w:rsidRPr="004F774C" w:rsidRDefault="00F71D65" w:rsidP="00F71D65">
      <w:pPr>
        <w:pStyle w:val="Ttulo4"/>
        <w:tabs>
          <w:tab w:val="clear" w:pos="1134"/>
          <w:tab w:val="clear" w:pos="8168"/>
          <w:tab w:val="num" w:pos="1080"/>
        </w:tabs>
      </w:pPr>
      <w:r>
        <w:t xml:space="preserve">Step 1 : VALIDAR VENTANA </w:t>
      </w:r>
      <w:r w:rsidRPr="00463318">
        <w:rPr>
          <w:rFonts w:cs="Tahoma"/>
        </w:rPr>
        <w:t>IRIS-</w:t>
      </w:r>
      <w:r>
        <w:rPr>
          <w:rFonts w:cs="Tahoma"/>
        </w:rPr>
        <w:t xml:space="preserve"> Consulta de Bloqueos/Protecciones</w:t>
      </w:r>
    </w:p>
    <w:p w14:paraId="54A0A1A4" w14:textId="2520E123" w:rsidR="00F71D65" w:rsidRDefault="009B755E" w:rsidP="00F71D65">
      <w:pPr>
        <w:jc w:val="both"/>
        <w:rPr>
          <w:rFonts w:cs="Tahoma"/>
          <w:szCs w:val="20"/>
        </w:rPr>
      </w:pPr>
      <w:r>
        <w:rPr>
          <w:rFonts w:cs="Tahoma"/>
          <w:szCs w:val="20"/>
        </w:rPr>
        <w:t xml:space="preserve">Validamos los campos de la ventana </w:t>
      </w:r>
      <w:r w:rsidRPr="00463318">
        <w:rPr>
          <w:rFonts w:cs="Tahoma"/>
        </w:rPr>
        <w:t>IRIS-</w:t>
      </w:r>
      <w:r>
        <w:rPr>
          <w:rFonts w:cs="Tahoma"/>
        </w:rPr>
        <w:t xml:space="preserve"> Consulta de Bloqueos/Protecciones.</w:t>
      </w:r>
    </w:p>
    <w:p w14:paraId="3165F0F0" w14:textId="77777777" w:rsidR="00F71D65" w:rsidRPr="001C3786" w:rsidRDefault="00F71D65" w:rsidP="00F71D65">
      <w:pPr>
        <w:jc w:val="both"/>
        <w:rPr>
          <w:rFonts w:cs="Tahoma"/>
          <w:b/>
          <w:szCs w:val="20"/>
        </w:rPr>
      </w:pPr>
    </w:p>
    <w:p w14:paraId="2ED8F14B" w14:textId="77777777" w:rsidR="00F71D65" w:rsidRDefault="00F71D65" w:rsidP="00F71D65">
      <w:pPr>
        <w:jc w:val="both"/>
        <w:rPr>
          <w:noProof/>
        </w:rPr>
      </w:pPr>
      <w:r w:rsidRPr="001C0DAD">
        <w:rPr>
          <w:rFonts w:cs="Tahoma"/>
          <w:bCs/>
          <w:noProof/>
          <w:szCs w:val="20"/>
        </w:rPr>
        <w:drawing>
          <wp:inline distT="0" distB="0" distL="0" distR="0" wp14:anchorId="6FA90C25" wp14:editId="4343E09A">
            <wp:extent cx="3416300" cy="274655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81846" cy="2799252"/>
                    </a:xfrm>
                    <a:prstGeom prst="rect">
                      <a:avLst/>
                    </a:prstGeom>
                  </pic:spPr>
                </pic:pic>
              </a:graphicData>
            </a:graphic>
          </wp:inline>
        </w:drawing>
      </w:r>
      <w:r w:rsidRPr="001C0DAD">
        <w:rPr>
          <w:noProof/>
        </w:rPr>
        <w:t xml:space="preserve"> </w:t>
      </w:r>
    </w:p>
    <w:p w14:paraId="53AD965F" w14:textId="77777777" w:rsidR="00F71D65" w:rsidRDefault="00F71D65" w:rsidP="00F71D65">
      <w:pPr>
        <w:jc w:val="both"/>
        <w:rPr>
          <w:noProof/>
        </w:rPr>
      </w:pPr>
    </w:p>
    <w:p w14:paraId="456EA955" w14:textId="77777777" w:rsidR="00F71D65" w:rsidRDefault="00F71D65" w:rsidP="00F71D65">
      <w:pPr>
        <w:ind w:left="708" w:hanging="708"/>
        <w:rPr>
          <w:rFonts w:cs="Tahoma"/>
          <w:szCs w:val="20"/>
        </w:rPr>
      </w:pPr>
      <w:r>
        <w:rPr>
          <w:rFonts w:cs="Tahoma"/>
          <w:szCs w:val="20"/>
        </w:rPr>
        <w:t>A continuación, se expone el código empleado con las siguientes explicaciones:</w:t>
      </w:r>
    </w:p>
    <w:p w14:paraId="4162EE28" w14:textId="77777777" w:rsidR="00F71D65" w:rsidRDefault="00F71D65" w:rsidP="00F71D65">
      <w:pPr>
        <w:pStyle w:val="Prrafodelista"/>
        <w:numPr>
          <w:ilvl w:val="0"/>
          <w:numId w:val="37"/>
        </w:numPr>
        <w:ind w:left="720"/>
        <w:jc w:val="both"/>
        <w:rPr>
          <w:rFonts w:cs="Tahoma"/>
          <w:szCs w:val="20"/>
        </w:rPr>
      </w:pPr>
      <w:r>
        <w:rPr>
          <w:rFonts w:cs="Tahoma"/>
          <w:szCs w:val="20"/>
        </w:rPr>
        <w:t>La función esperarCargaPantalla espera a que esté cargada la ventana una vez desaparece el símbolo de cargando.</w:t>
      </w:r>
    </w:p>
    <w:p w14:paraId="0B574AED" w14:textId="77777777" w:rsidR="00F71D65" w:rsidRDefault="00F71D65" w:rsidP="00F71D65">
      <w:pPr>
        <w:pStyle w:val="Prrafodelista"/>
        <w:numPr>
          <w:ilvl w:val="0"/>
          <w:numId w:val="37"/>
        </w:numPr>
        <w:ind w:left="720"/>
        <w:jc w:val="both"/>
        <w:rPr>
          <w:rFonts w:cs="Tahoma"/>
          <w:szCs w:val="20"/>
        </w:rPr>
      </w:pPr>
      <w:r>
        <w:rPr>
          <w:rFonts w:cs="Tahoma"/>
          <w:szCs w:val="20"/>
        </w:rPr>
        <w:t>La función “Click” sirve para pulsar el botón.</w:t>
      </w:r>
    </w:p>
    <w:p w14:paraId="2EE22A22" w14:textId="77777777" w:rsidR="00F71D65" w:rsidRDefault="00F71D65" w:rsidP="00F71D65">
      <w:pPr>
        <w:jc w:val="both"/>
        <w:rPr>
          <w:noProof/>
        </w:rPr>
      </w:pPr>
    </w:p>
    <w:p w14:paraId="3577317E" w14:textId="792A7F59" w:rsidR="00F71D65" w:rsidRDefault="00F71D65" w:rsidP="00F71D65">
      <w:pPr>
        <w:jc w:val="both"/>
        <w:rPr>
          <w:noProof/>
        </w:rPr>
      </w:pPr>
      <w:r>
        <w:rPr>
          <w:noProof/>
        </w:rPr>
        <w:drawing>
          <wp:inline distT="0" distB="0" distL="0" distR="0" wp14:anchorId="1E0C42D9" wp14:editId="576D3C92">
            <wp:extent cx="2880116" cy="927961"/>
            <wp:effectExtent l="38100" t="38100" r="34925" b="438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93397" cy="932240"/>
                    </a:xfrm>
                    <a:prstGeom prst="rect">
                      <a:avLst/>
                    </a:prstGeom>
                    <a:ln w="28575">
                      <a:solidFill>
                        <a:schemeClr val="tx1"/>
                      </a:solidFill>
                    </a:ln>
                  </pic:spPr>
                </pic:pic>
              </a:graphicData>
            </a:graphic>
          </wp:inline>
        </w:drawing>
      </w:r>
    </w:p>
    <w:p w14:paraId="6E647470" w14:textId="1ED3D750" w:rsidR="00603D1B" w:rsidRDefault="00603D1B" w:rsidP="00F71D65">
      <w:pPr>
        <w:jc w:val="both"/>
        <w:rPr>
          <w:noProof/>
        </w:rPr>
      </w:pPr>
    </w:p>
    <w:p w14:paraId="3FF7DDD2" w14:textId="634DBE11" w:rsidR="00603D1B" w:rsidRDefault="00603D1B" w:rsidP="00F71D65">
      <w:pPr>
        <w:jc w:val="both"/>
        <w:rPr>
          <w:noProof/>
        </w:rPr>
      </w:pPr>
      <w:r>
        <w:rPr>
          <w:noProof/>
        </w:rPr>
        <w:t>Guardamos en variable los parametros para comparar más adelante.</w:t>
      </w:r>
    </w:p>
    <w:p w14:paraId="38B29221" w14:textId="77777777" w:rsidR="00F71D65" w:rsidRDefault="00F71D65" w:rsidP="00F71D65">
      <w:pPr>
        <w:jc w:val="both"/>
        <w:rPr>
          <w:noProof/>
        </w:rPr>
      </w:pPr>
    </w:p>
    <w:p w14:paraId="359CD049" w14:textId="77777777" w:rsidR="00F71D65" w:rsidRDefault="00F71D65" w:rsidP="00F71D65">
      <w:pPr>
        <w:jc w:val="both"/>
        <w:rPr>
          <w:noProof/>
        </w:rPr>
      </w:pPr>
      <w:r>
        <w:rPr>
          <w:noProof/>
        </w:rPr>
        <w:lastRenderedPageBreak/>
        <w:drawing>
          <wp:inline distT="0" distB="0" distL="0" distR="0" wp14:anchorId="14B9A0A8" wp14:editId="25DE0558">
            <wp:extent cx="2009724" cy="767943"/>
            <wp:effectExtent l="38100" t="38100" r="29210" b="323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37918" cy="778716"/>
                    </a:xfrm>
                    <a:prstGeom prst="rect">
                      <a:avLst/>
                    </a:prstGeom>
                    <a:ln w="28575">
                      <a:solidFill>
                        <a:schemeClr val="tx1"/>
                      </a:solidFill>
                    </a:ln>
                  </pic:spPr>
                </pic:pic>
              </a:graphicData>
            </a:graphic>
          </wp:inline>
        </w:drawing>
      </w:r>
    </w:p>
    <w:p w14:paraId="5BEF4142" w14:textId="77777777" w:rsidR="00F71D65" w:rsidRDefault="00F71D65" w:rsidP="00F71D65">
      <w:pPr>
        <w:jc w:val="both"/>
        <w:rPr>
          <w:noProof/>
        </w:rPr>
      </w:pPr>
    </w:p>
    <w:p w14:paraId="04A7586C" w14:textId="77777777" w:rsidR="00F71D65" w:rsidRDefault="00F71D65" w:rsidP="00F71D65">
      <w:pPr>
        <w:jc w:val="both"/>
        <w:rPr>
          <w:rFonts w:cs="Tahoma"/>
          <w:bCs/>
          <w:szCs w:val="20"/>
        </w:rPr>
      </w:pPr>
      <w:r>
        <w:rPr>
          <w:rFonts w:cs="Tahoma"/>
          <w:szCs w:val="20"/>
        </w:rPr>
        <w:t>A continuación, se validan los siguientes campos:</w:t>
      </w:r>
    </w:p>
    <w:p w14:paraId="22F7D9BD" w14:textId="77777777" w:rsidR="00F71D65" w:rsidRDefault="00F71D65" w:rsidP="00F71D65">
      <w:pPr>
        <w:pStyle w:val="Prrafodelista"/>
        <w:numPr>
          <w:ilvl w:val="0"/>
          <w:numId w:val="46"/>
        </w:numPr>
        <w:jc w:val="both"/>
        <w:rPr>
          <w:rFonts w:cs="Tahoma"/>
          <w:szCs w:val="20"/>
        </w:rPr>
      </w:pPr>
      <w:r w:rsidRPr="00F844E7">
        <w:rPr>
          <w:rFonts w:cs="Tahoma"/>
          <w:szCs w:val="20"/>
        </w:rPr>
        <w:t>Campo</w:t>
      </w:r>
      <w:r>
        <w:rPr>
          <w:rFonts w:cs="Tahoma"/>
          <w:szCs w:val="20"/>
        </w:rPr>
        <w:t xml:space="preserve"> </w:t>
      </w:r>
      <w:r>
        <w:rPr>
          <w:rFonts w:cs="Tahoma"/>
          <w:bCs/>
          <w:szCs w:val="20"/>
        </w:rPr>
        <w:t>Numero Acuerdo, Tipo Bloqueo 1, Tipo Bloqueo 2, Fecha Alta, Fecha Vencimiento, Motivo Bloqueo, Código Centro</w:t>
      </w:r>
      <w:r>
        <w:rPr>
          <w:rFonts w:cs="Tahoma"/>
          <w:szCs w:val="20"/>
        </w:rPr>
        <w:t>(Habilitados</w:t>
      </w:r>
      <w:r w:rsidRPr="00F844E7">
        <w:rPr>
          <w:rFonts w:cs="Tahoma"/>
          <w:szCs w:val="20"/>
        </w:rPr>
        <w:t>)</w:t>
      </w:r>
    </w:p>
    <w:p w14:paraId="1968EB79" w14:textId="77777777" w:rsidR="00F71D65" w:rsidRDefault="00F71D65" w:rsidP="00F71D65">
      <w:pPr>
        <w:pStyle w:val="Prrafodelista"/>
        <w:numPr>
          <w:ilvl w:val="0"/>
          <w:numId w:val="46"/>
        </w:numPr>
        <w:jc w:val="both"/>
        <w:rPr>
          <w:rFonts w:cs="Tahoma"/>
          <w:szCs w:val="20"/>
        </w:rPr>
      </w:pPr>
      <w:r>
        <w:rPr>
          <w:rFonts w:cs="Tahoma"/>
          <w:szCs w:val="20"/>
        </w:rPr>
        <w:t xml:space="preserve">Campo </w:t>
      </w:r>
      <w:r>
        <w:rPr>
          <w:rFonts w:cs="Tahoma"/>
          <w:bCs/>
          <w:szCs w:val="20"/>
        </w:rPr>
        <w:t xml:space="preserve">Centro, Primer Titular, ID. Emisor, Motivo Cancelación, Observaciones, Situación, Numero Empleado </w:t>
      </w:r>
      <w:r>
        <w:rPr>
          <w:rFonts w:cs="Tahoma"/>
          <w:szCs w:val="20"/>
        </w:rPr>
        <w:t>(Deshabilitado)</w:t>
      </w:r>
    </w:p>
    <w:p w14:paraId="691E4331" w14:textId="77777777" w:rsidR="00F71D65" w:rsidRDefault="00F71D65" w:rsidP="00F71D65">
      <w:pPr>
        <w:pStyle w:val="Prrafodelista"/>
        <w:numPr>
          <w:ilvl w:val="0"/>
          <w:numId w:val="46"/>
        </w:numPr>
        <w:jc w:val="both"/>
        <w:rPr>
          <w:rFonts w:cs="Tahoma"/>
          <w:szCs w:val="20"/>
        </w:rPr>
      </w:pPr>
      <w:r>
        <w:rPr>
          <w:rFonts w:cs="Tahoma"/>
          <w:szCs w:val="20"/>
        </w:rPr>
        <w:t>Título de la ventana (Exista)</w:t>
      </w:r>
    </w:p>
    <w:p w14:paraId="49049E85" w14:textId="77777777" w:rsidR="00F71D65" w:rsidRDefault="00F71D65" w:rsidP="00F71D65">
      <w:pPr>
        <w:pStyle w:val="Prrafodelista"/>
        <w:numPr>
          <w:ilvl w:val="0"/>
          <w:numId w:val="46"/>
        </w:numPr>
        <w:jc w:val="both"/>
        <w:rPr>
          <w:rFonts w:cs="Tahoma"/>
          <w:szCs w:val="20"/>
        </w:rPr>
      </w:pPr>
      <w:r>
        <w:rPr>
          <w:rFonts w:cs="Tahoma"/>
          <w:szCs w:val="20"/>
        </w:rPr>
        <w:t>Botón Nuevo, Buscar, Guardar, Imprimir, Cerrar (Habilitado)</w:t>
      </w:r>
    </w:p>
    <w:p w14:paraId="5142277C" w14:textId="77777777" w:rsidR="00F71D65" w:rsidRDefault="00F71D65" w:rsidP="00F71D65">
      <w:pPr>
        <w:pStyle w:val="Prrafodelista"/>
        <w:numPr>
          <w:ilvl w:val="0"/>
          <w:numId w:val="46"/>
        </w:numPr>
        <w:jc w:val="both"/>
        <w:rPr>
          <w:rFonts w:cs="Tahoma"/>
          <w:szCs w:val="20"/>
        </w:rPr>
      </w:pPr>
      <w:r>
        <w:rPr>
          <w:rFonts w:cs="Tahoma"/>
          <w:szCs w:val="20"/>
        </w:rPr>
        <w:t>Botón Suprimir (Deshabilitado)</w:t>
      </w:r>
    </w:p>
    <w:p w14:paraId="71F1B1B6" w14:textId="6A890D65" w:rsidR="00F71D65" w:rsidRPr="00C43FE1" w:rsidRDefault="00F71D65" w:rsidP="00F71D65">
      <w:pPr>
        <w:pStyle w:val="Prrafodelista"/>
        <w:numPr>
          <w:ilvl w:val="0"/>
          <w:numId w:val="46"/>
        </w:numPr>
        <w:jc w:val="both"/>
        <w:rPr>
          <w:rFonts w:cs="Tahoma"/>
          <w:szCs w:val="20"/>
        </w:rPr>
      </w:pPr>
      <w:r w:rsidRPr="00C43FE1">
        <w:rPr>
          <w:rFonts w:cs="Tahoma"/>
          <w:szCs w:val="20"/>
        </w:rPr>
        <w:t>Campo</w:t>
      </w:r>
      <w:r w:rsidR="009B755E">
        <w:rPr>
          <w:rFonts w:cs="Tahoma"/>
          <w:szCs w:val="20"/>
        </w:rPr>
        <w:t xml:space="preserve"> </w:t>
      </w:r>
      <w:r w:rsidRPr="00C43FE1">
        <w:rPr>
          <w:rFonts w:cs="Tahoma"/>
          <w:szCs w:val="20"/>
        </w:rPr>
        <w:t>Barra</w:t>
      </w:r>
      <w:r w:rsidR="009B755E">
        <w:rPr>
          <w:rFonts w:cs="Tahoma"/>
          <w:szCs w:val="20"/>
        </w:rPr>
        <w:t xml:space="preserve"> </w:t>
      </w:r>
      <w:r w:rsidRPr="00C43FE1">
        <w:rPr>
          <w:rFonts w:cs="Tahoma"/>
          <w:szCs w:val="20"/>
        </w:rPr>
        <w:t>Estado</w:t>
      </w:r>
      <w:r>
        <w:rPr>
          <w:rFonts w:cs="Tahoma"/>
          <w:szCs w:val="20"/>
        </w:rPr>
        <w:t xml:space="preserve"> (Que se encuentre vacío)</w:t>
      </w:r>
    </w:p>
    <w:p w14:paraId="0399D7DC" w14:textId="77777777" w:rsidR="00FF7B96" w:rsidRDefault="00FF7B96" w:rsidP="00F71D65">
      <w:pPr>
        <w:jc w:val="both"/>
        <w:rPr>
          <w:rFonts w:cs="Tahoma"/>
          <w:bCs/>
          <w:szCs w:val="20"/>
        </w:rPr>
      </w:pPr>
    </w:p>
    <w:p w14:paraId="65F78055" w14:textId="77777777" w:rsidR="00F71D65" w:rsidRDefault="00F71D65" w:rsidP="00F71D65">
      <w:pPr>
        <w:jc w:val="both"/>
        <w:rPr>
          <w:rFonts w:cs="Tahoma"/>
          <w:szCs w:val="20"/>
        </w:rPr>
      </w:pPr>
      <w:r>
        <w:rPr>
          <w:rFonts w:cs="Tahoma"/>
          <w:szCs w:val="20"/>
        </w:rPr>
        <w:t>A continuación, se expone el código empleado con las siguientes explicaciones:</w:t>
      </w:r>
    </w:p>
    <w:p w14:paraId="63033583" w14:textId="77777777" w:rsidR="00F71D65" w:rsidRDefault="00F71D65" w:rsidP="00F71D65">
      <w:pPr>
        <w:jc w:val="both"/>
        <w:rPr>
          <w:rFonts w:cs="Tahoma"/>
          <w:szCs w:val="20"/>
        </w:rPr>
      </w:pPr>
    </w:p>
    <w:p w14:paraId="0D28CD5E" w14:textId="77777777" w:rsidR="00F71D65" w:rsidRDefault="00F71D65" w:rsidP="00F71D65">
      <w:pPr>
        <w:pStyle w:val="Prrafodelista"/>
        <w:numPr>
          <w:ilvl w:val="0"/>
          <w:numId w:val="37"/>
        </w:numPr>
        <w:ind w:left="720"/>
        <w:rPr>
          <w:rFonts w:cs="Tahoma"/>
          <w:szCs w:val="20"/>
        </w:rPr>
      </w:pPr>
      <w:r>
        <w:rPr>
          <w:rFonts w:cs="Tahoma"/>
          <w:szCs w:val="20"/>
        </w:rPr>
        <w:t>La propiedad value sirve para obtener el valor con el que está informado un campo y poder validar si un campo se encuentra informado con un valor “X”. En este caso validamos que los campos sean distintos de un valor vacío o igual a los datos de las variables.</w:t>
      </w:r>
    </w:p>
    <w:p w14:paraId="715B3C67" w14:textId="77777777" w:rsidR="00F71D65" w:rsidRDefault="00F71D65" w:rsidP="00F71D65">
      <w:pPr>
        <w:pStyle w:val="Prrafodelista"/>
        <w:numPr>
          <w:ilvl w:val="0"/>
          <w:numId w:val="37"/>
        </w:numPr>
        <w:ind w:left="720"/>
        <w:rPr>
          <w:rFonts w:cs="Tahoma"/>
          <w:szCs w:val="20"/>
        </w:rPr>
      </w:pPr>
      <w:r w:rsidRPr="00CA33BE">
        <w:rPr>
          <w:rFonts w:cs="Tahoma"/>
          <w:szCs w:val="20"/>
        </w:rPr>
        <w:t>Con la propiedad disabled validamos el estado de un campo o botón, siendo el 0 habilitado y 1 deshabilitado</w:t>
      </w:r>
    </w:p>
    <w:p w14:paraId="54293088" w14:textId="77777777" w:rsidR="00F71D65" w:rsidRPr="00FA64FD" w:rsidRDefault="00F71D65" w:rsidP="00F71D65">
      <w:pPr>
        <w:pStyle w:val="Prrafodelista"/>
        <w:numPr>
          <w:ilvl w:val="0"/>
          <w:numId w:val="37"/>
        </w:numPr>
        <w:ind w:left="720"/>
        <w:jc w:val="both"/>
        <w:rPr>
          <w:rFonts w:cs="Tahoma"/>
          <w:szCs w:val="20"/>
        </w:rPr>
      </w:pPr>
      <w:r>
        <w:rPr>
          <w:rFonts w:cs="Tahoma"/>
          <w:szCs w:val="20"/>
        </w:rPr>
        <w:t>La función “Exist” sirve para validar que la ventana existe.</w:t>
      </w:r>
    </w:p>
    <w:p w14:paraId="685AF54B" w14:textId="048138C3" w:rsidR="00293F7B" w:rsidRDefault="00293F7B" w:rsidP="00F71D65">
      <w:pPr>
        <w:jc w:val="both"/>
        <w:rPr>
          <w:noProof/>
        </w:rPr>
      </w:pPr>
    </w:p>
    <w:p w14:paraId="6C6B3447" w14:textId="5BF31BF2" w:rsidR="00293F7B" w:rsidRDefault="00293F7B" w:rsidP="00F71D65">
      <w:pPr>
        <w:jc w:val="both"/>
        <w:rPr>
          <w:noProof/>
        </w:rPr>
      </w:pPr>
      <w:r>
        <w:rPr>
          <w:noProof/>
        </w:rPr>
        <w:drawing>
          <wp:inline distT="0" distB="0" distL="0" distR="0" wp14:anchorId="18840389" wp14:editId="6D35EAC0">
            <wp:extent cx="5939790" cy="2685415"/>
            <wp:effectExtent l="38100" t="38100" r="41910" b="387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685415"/>
                    </a:xfrm>
                    <a:prstGeom prst="rect">
                      <a:avLst/>
                    </a:prstGeom>
                    <a:ln w="28575">
                      <a:solidFill>
                        <a:schemeClr val="tx1"/>
                      </a:solidFill>
                    </a:ln>
                  </pic:spPr>
                </pic:pic>
              </a:graphicData>
            </a:graphic>
          </wp:inline>
        </w:drawing>
      </w:r>
    </w:p>
    <w:p w14:paraId="4FC4A996" w14:textId="77777777" w:rsidR="00F71D65" w:rsidRDefault="00F71D65" w:rsidP="00F71D65">
      <w:pPr>
        <w:jc w:val="both"/>
        <w:rPr>
          <w:noProof/>
        </w:rPr>
      </w:pPr>
    </w:p>
    <w:p w14:paraId="46AAC219" w14:textId="77777777" w:rsidR="00F71D65" w:rsidRDefault="00F71D65" w:rsidP="00F71D65">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1FE5146C" w14:textId="77777777" w:rsidR="00F71D65" w:rsidRDefault="00F71D65" w:rsidP="00F71D65">
      <w:pPr>
        <w:jc w:val="both"/>
      </w:pPr>
    </w:p>
    <w:p w14:paraId="324D36D2" w14:textId="77777777" w:rsidR="00F71D65" w:rsidRDefault="00F71D65" w:rsidP="00F71D65">
      <w:pPr>
        <w:jc w:val="both"/>
        <w:rPr>
          <w:rFonts w:cs="Tahoma"/>
          <w:szCs w:val="20"/>
        </w:rPr>
      </w:pPr>
      <w:r>
        <w:rPr>
          <w:rFonts w:cs="Tahoma"/>
          <w:szCs w:val="20"/>
        </w:rPr>
        <w:t>En el caso de que no se existiese la ventana</w:t>
      </w:r>
      <w:r>
        <w:rPr>
          <w:rFonts w:cs="Tahoma"/>
          <w:b/>
          <w:szCs w:val="20"/>
        </w:rPr>
        <w:t xml:space="preserve"> </w:t>
      </w:r>
      <w:r w:rsidRPr="00463318">
        <w:rPr>
          <w:rFonts w:cs="Tahoma"/>
          <w:b/>
          <w:szCs w:val="20"/>
        </w:rPr>
        <w:t>IRIS-</w:t>
      </w:r>
      <w:r>
        <w:rPr>
          <w:rFonts w:cs="Tahoma"/>
          <w:b/>
          <w:szCs w:val="20"/>
        </w:rPr>
        <w:t xml:space="preserve"> Gestión de Bloqueos/Protecciones</w:t>
      </w:r>
      <w:r>
        <w:rPr>
          <w:rFonts w:cs="Tahoma"/>
          <w:szCs w:val="20"/>
        </w:rPr>
        <w:t>, se mostraría un mensaje de error, se cerrarían todas las pestañas abiertas y la prueba se pararía, quedando en estado Failed.</w:t>
      </w:r>
    </w:p>
    <w:p w14:paraId="573CE9FC" w14:textId="77777777" w:rsidR="00F71D65" w:rsidRDefault="00F71D65" w:rsidP="00F71D65">
      <w:pPr>
        <w:jc w:val="both"/>
        <w:rPr>
          <w:rFonts w:cs="Tahoma"/>
          <w:szCs w:val="20"/>
        </w:rPr>
      </w:pPr>
    </w:p>
    <w:p w14:paraId="56E93E44" w14:textId="77777777" w:rsidR="00F71D65" w:rsidRPr="004F774C" w:rsidRDefault="00F71D65" w:rsidP="00F71D65">
      <w:pPr>
        <w:pStyle w:val="Ttulo4"/>
        <w:tabs>
          <w:tab w:val="clear" w:pos="1134"/>
          <w:tab w:val="clear" w:pos="8168"/>
          <w:tab w:val="num" w:pos="1080"/>
        </w:tabs>
      </w:pPr>
      <w:r>
        <w:t>Step 2 : validaciones según el numero de bloqueos</w:t>
      </w:r>
    </w:p>
    <w:p w14:paraId="3BBAE3EE" w14:textId="1BFEEFD0" w:rsidR="0033778E" w:rsidRDefault="0033778E" w:rsidP="00F71D65">
      <w:pPr>
        <w:jc w:val="both"/>
        <w:rPr>
          <w:noProof/>
        </w:rPr>
      </w:pPr>
      <w:r>
        <w:rPr>
          <w:noProof/>
        </w:rPr>
        <w:t>Introducimos el acuerdo, pulsamos el boton buscar y v</w:t>
      </w:r>
      <w:r w:rsidR="00FF7B96">
        <w:rPr>
          <w:noProof/>
        </w:rPr>
        <w:t>alidamos la ventana según el numero</w:t>
      </w:r>
      <w:r>
        <w:rPr>
          <w:noProof/>
        </w:rPr>
        <w:t xml:space="preserve"> de bloqueos que tenga el expediente.</w:t>
      </w:r>
    </w:p>
    <w:p w14:paraId="4D0688C0" w14:textId="3FFAB4CA" w:rsidR="00F71D65" w:rsidRDefault="00F71D65" w:rsidP="00F71D65">
      <w:pPr>
        <w:jc w:val="both"/>
        <w:rPr>
          <w:rFonts w:cs="Tahoma"/>
          <w:szCs w:val="20"/>
        </w:rPr>
      </w:pPr>
      <w:r>
        <w:rPr>
          <w:noProof/>
        </w:rPr>
        <w:lastRenderedPageBreak/>
        <w:drawing>
          <wp:inline distT="0" distB="0" distL="0" distR="0" wp14:anchorId="7DD15A52" wp14:editId="6382F71F">
            <wp:extent cx="3249171" cy="2589919"/>
            <wp:effectExtent l="0" t="0" r="8890" b="127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51720" cy="2591951"/>
                    </a:xfrm>
                    <a:prstGeom prst="rect">
                      <a:avLst/>
                    </a:prstGeom>
                  </pic:spPr>
                </pic:pic>
              </a:graphicData>
            </a:graphic>
          </wp:inline>
        </w:drawing>
      </w:r>
    </w:p>
    <w:p w14:paraId="0EB9039F" w14:textId="77777777" w:rsidR="00F71D65" w:rsidRDefault="00F71D65" w:rsidP="00F71D65">
      <w:pPr>
        <w:jc w:val="both"/>
        <w:rPr>
          <w:rFonts w:cs="Tahoma"/>
          <w:szCs w:val="20"/>
        </w:rPr>
      </w:pPr>
    </w:p>
    <w:p w14:paraId="47CB113A" w14:textId="6BDEA228" w:rsidR="00F71D65" w:rsidRDefault="00F71D65" w:rsidP="00F71D65">
      <w:pPr>
        <w:jc w:val="both"/>
        <w:rPr>
          <w:rFonts w:cs="Tahoma"/>
          <w:szCs w:val="20"/>
        </w:rPr>
      </w:pPr>
      <w:r>
        <w:rPr>
          <w:rFonts w:cs="Tahoma"/>
          <w:szCs w:val="20"/>
        </w:rPr>
        <w:t>Se introduce el acuerdo y se pulsa el botón buscar para saber si tiene algún bloqueo.</w:t>
      </w:r>
    </w:p>
    <w:p w14:paraId="5460BECD" w14:textId="77777777" w:rsidR="00F71D65" w:rsidRDefault="00F71D65" w:rsidP="00F71D65">
      <w:pPr>
        <w:jc w:val="both"/>
        <w:rPr>
          <w:rFonts w:cs="Tahoma"/>
          <w:szCs w:val="20"/>
        </w:rPr>
      </w:pPr>
      <w:r>
        <w:rPr>
          <w:noProof/>
        </w:rPr>
        <w:drawing>
          <wp:inline distT="0" distB="0" distL="0" distR="0" wp14:anchorId="324F3981" wp14:editId="533558BF">
            <wp:extent cx="5222349" cy="537086"/>
            <wp:effectExtent l="38100" t="38100" r="35560" b="349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5485" cy="541522"/>
                    </a:xfrm>
                    <a:prstGeom prst="rect">
                      <a:avLst/>
                    </a:prstGeom>
                    <a:ln w="28575">
                      <a:solidFill>
                        <a:schemeClr val="tx1"/>
                      </a:solidFill>
                    </a:ln>
                  </pic:spPr>
                </pic:pic>
              </a:graphicData>
            </a:graphic>
          </wp:inline>
        </w:drawing>
      </w:r>
    </w:p>
    <w:p w14:paraId="1E84AB6C" w14:textId="77777777" w:rsidR="00F71D65" w:rsidRDefault="00F71D65" w:rsidP="00F71D65">
      <w:pPr>
        <w:jc w:val="both"/>
        <w:rPr>
          <w:rFonts w:cs="Tahoma"/>
          <w:szCs w:val="20"/>
        </w:rPr>
      </w:pPr>
    </w:p>
    <w:p w14:paraId="62B105C1" w14:textId="2F5E0A16" w:rsidR="00F71D65" w:rsidRDefault="00F71D65" w:rsidP="00F71D65">
      <w:pPr>
        <w:jc w:val="both"/>
        <w:rPr>
          <w:rFonts w:cs="Tahoma"/>
          <w:szCs w:val="20"/>
        </w:rPr>
      </w:pPr>
      <w:r>
        <w:rPr>
          <w:rFonts w:cs="Tahoma"/>
          <w:szCs w:val="20"/>
        </w:rPr>
        <w:t xml:space="preserve">Si el acuerdo no tuviera bloqueos, se </w:t>
      </w:r>
      <w:r w:rsidR="00503338">
        <w:rPr>
          <w:rFonts w:cs="Tahoma"/>
          <w:szCs w:val="20"/>
        </w:rPr>
        <w:t>cierran las ventanas y se acepta el mensaje.</w:t>
      </w:r>
    </w:p>
    <w:p w14:paraId="3C36ADCE" w14:textId="77777777" w:rsidR="00F71D65" w:rsidRDefault="00F71D65" w:rsidP="00F71D65">
      <w:pPr>
        <w:jc w:val="both"/>
        <w:rPr>
          <w:rFonts w:cs="Tahoma"/>
          <w:szCs w:val="20"/>
        </w:rPr>
      </w:pPr>
    </w:p>
    <w:p w14:paraId="18B698DF" w14:textId="77777777" w:rsidR="00F71D65" w:rsidRDefault="00F71D65" w:rsidP="00F71D65">
      <w:pPr>
        <w:jc w:val="both"/>
        <w:rPr>
          <w:rFonts w:cs="Tahoma"/>
          <w:szCs w:val="20"/>
        </w:rPr>
      </w:pPr>
      <w:r>
        <w:rPr>
          <w:noProof/>
        </w:rPr>
        <w:drawing>
          <wp:inline distT="0" distB="0" distL="0" distR="0" wp14:anchorId="3D210E2A" wp14:editId="38292C7D">
            <wp:extent cx="3769146" cy="3018048"/>
            <wp:effectExtent l="0" t="0" r="3175"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75429" cy="3023079"/>
                    </a:xfrm>
                    <a:prstGeom prst="rect">
                      <a:avLst/>
                    </a:prstGeom>
                  </pic:spPr>
                </pic:pic>
              </a:graphicData>
            </a:graphic>
          </wp:inline>
        </w:drawing>
      </w:r>
    </w:p>
    <w:p w14:paraId="30135F1B" w14:textId="77777777" w:rsidR="00F71D65" w:rsidRDefault="00F71D65" w:rsidP="00F71D65">
      <w:pPr>
        <w:jc w:val="both"/>
        <w:rPr>
          <w:rFonts w:cs="Tahoma"/>
          <w:szCs w:val="20"/>
        </w:rPr>
      </w:pPr>
    </w:p>
    <w:p w14:paraId="2E1DDB8E" w14:textId="2E952BD3" w:rsidR="002D3EAA" w:rsidRPr="00407470" w:rsidRDefault="00F71D65" w:rsidP="00F71D65">
      <w:pPr>
        <w:jc w:val="both"/>
        <w:rPr>
          <w:rFonts w:cs="Tahoma"/>
          <w:szCs w:val="20"/>
        </w:rPr>
      </w:pPr>
      <w:r>
        <w:rPr>
          <w:rFonts w:cs="Tahoma"/>
          <w:szCs w:val="20"/>
        </w:rPr>
        <w:t>El código es el siguiente:</w:t>
      </w:r>
    </w:p>
    <w:p w14:paraId="28110ABE" w14:textId="70B57831" w:rsidR="002D3EAA" w:rsidRDefault="002D3EAA" w:rsidP="00F71D65">
      <w:pPr>
        <w:jc w:val="both"/>
        <w:rPr>
          <w:noProof/>
        </w:rPr>
      </w:pPr>
      <w:r>
        <w:rPr>
          <w:noProof/>
        </w:rPr>
        <w:drawing>
          <wp:inline distT="0" distB="0" distL="0" distR="0" wp14:anchorId="7CD0D57A" wp14:editId="3915C803">
            <wp:extent cx="5939790" cy="911860"/>
            <wp:effectExtent l="38100" t="38100" r="41910" b="406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911860"/>
                    </a:xfrm>
                    <a:prstGeom prst="rect">
                      <a:avLst/>
                    </a:prstGeom>
                    <a:ln w="28575">
                      <a:solidFill>
                        <a:schemeClr val="tx1"/>
                      </a:solidFill>
                    </a:ln>
                  </pic:spPr>
                </pic:pic>
              </a:graphicData>
            </a:graphic>
          </wp:inline>
        </w:drawing>
      </w:r>
    </w:p>
    <w:p w14:paraId="684AF52E" w14:textId="77777777" w:rsidR="00F71D65" w:rsidRDefault="00F71D65" w:rsidP="00F71D65">
      <w:pPr>
        <w:jc w:val="both"/>
        <w:rPr>
          <w:rFonts w:cs="Tahoma"/>
          <w:szCs w:val="20"/>
        </w:rPr>
      </w:pPr>
    </w:p>
    <w:p w14:paraId="1EACE0F9" w14:textId="77777777" w:rsidR="00F71D65" w:rsidRDefault="00F71D65" w:rsidP="00F71D65">
      <w:pPr>
        <w:jc w:val="both"/>
        <w:rPr>
          <w:rFonts w:cs="Tahoma"/>
          <w:szCs w:val="20"/>
        </w:rPr>
      </w:pPr>
    </w:p>
    <w:p w14:paraId="693F7337" w14:textId="77777777" w:rsidR="00F71D65" w:rsidRDefault="00F71D65" w:rsidP="00F71D65">
      <w:pPr>
        <w:pStyle w:val="Ttulo4"/>
        <w:numPr>
          <w:ilvl w:val="0"/>
          <w:numId w:val="0"/>
        </w:numPr>
        <w:ind w:left="1276" w:hanging="1276"/>
      </w:pPr>
      <w:r>
        <w:lastRenderedPageBreak/>
        <w:t xml:space="preserve">1.7.7.2.1 </w:t>
      </w:r>
      <w:r>
        <w:tab/>
        <w:t xml:space="preserve">step A – UN SOLO BLOQUEO </w:t>
      </w:r>
    </w:p>
    <w:p w14:paraId="4233FF1D" w14:textId="77777777" w:rsidR="00F71D65" w:rsidRDefault="00F71D65" w:rsidP="00F71D65">
      <w:pPr>
        <w:jc w:val="both"/>
        <w:rPr>
          <w:rFonts w:cs="Tahoma"/>
          <w:szCs w:val="20"/>
        </w:rPr>
      </w:pPr>
      <w:r>
        <w:rPr>
          <w:rFonts w:cs="Tahoma"/>
          <w:szCs w:val="20"/>
        </w:rPr>
        <w:t>En este caso n</w:t>
      </w:r>
      <w:r w:rsidRPr="00AB21A8">
        <w:rPr>
          <w:rFonts w:cs="Tahoma"/>
          <w:szCs w:val="20"/>
        </w:rPr>
        <w:t>o existe la ventana</w:t>
      </w:r>
      <w:r w:rsidRPr="00AB21A8">
        <w:rPr>
          <w:rFonts w:cs="Tahoma"/>
          <w:b/>
          <w:szCs w:val="20"/>
        </w:rPr>
        <w:t xml:space="preserve"> IRIS-CONSULTA DE BLOQUEOS/PROTECCIONES</w:t>
      </w:r>
      <w:r>
        <w:rPr>
          <w:rFonts w:cs="Tahoma"/>
          <w:b/>
          <w:szCs w:val="20"/>
        </w:rPr>
        <w:t xml:space="preserve">, </w:t>
      </w:r>
      <w:r w:rsidRPr="00AB21A8">
        <w:rPr>
          <w:rFonts w:cs="Tahoma"/>
          <w:szCs w:val="20"/>
        </w:rPr>
        <w:t>por tanto,</w:t>
      </w:r>
      <w:r>
        <w:rPr>
          <w:rFonts w:cs="Tahoma"/>
          <w:b/>
          <w:szCs w:val="20"/>
        </w:rPr>
        <w:t xml:space="preserve"> </w:t>
      </w:r>
      <w:r>
        <w:rPr>
          <w:rFonts w:cs="Tahoma"/>
          <w:szCs w:val="20"/>
        </w:rPr>
        <w:t>representa que el acuerdo tiene 1 bloqueo.</w:t>
      </w:r>
    </w:p>
    <w:p w14:paraId="5FCED838" w14:textId="77777777" w:rsidR="00F71D65" w:rsidRDefault="00F71D65" w:rsidP="00F71D65">
      <w:pPr>
        <w:jc w:val="both"/>
        <w:rPr>
          <w:rFonts w:cs="Tahoma"/>
          <w:szCs w:val="20"/>
        </w:rPr>
      </w:pPr>
    </w:p>
    <w:p w14:paraId="1D49D0A3" w14:textId="77777777" w:rsidR="00F71D65" w:rsidRDefault="00F71D65" w:rsidP="00F71D65">
      <w:pPr>
        <w:jc w:val="both"/>
        <w:rPr>
          <w:rFonts w:cs="Tahoma"/>
          <w:szCs w:val="20"/>
        </w:rPr>
      </w:pPr>
      <w:r>
        <w:rPr>
          <w:noProof/>
        </w:rPr>
        <w:drawing>
          <wp:inline distT="0" distB="0" distL="0" distR="0" wp14:anchorId="03A0D38E" wp14:editId="4BE0903A">
            <wp:extent cx="3351038" cy="2695400"/>
            <wp:effectExtent l="0" t="0" r="190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67468" cy="2708615"/>
                    </a:xfrm>
                    <a:prstGeom prst="rect">
                      <a:avLst/>
                    </a:prstGeom>
                  </pic:spPr>
                </pic:pic>
              </a:graphicData>
            </a:graphic>
          </wp:inline>
        </w:drawing>
      </w:r>
    </w:p>
    <w:p w14:paraId="33D5AD18" w14:textId="77777777" w:rsidR="00F71D65" w:rsidRDefault="00F71D65" w:rsidP="00F71D65">
      <w:pPr>
        <w:jc w:val="both"/>
        <w:rPr>
          <w:rFonts w:cs="Tahoma"/>
          <w:szCs w:val="20"/>
        </w:rPr>
      </w:pPr>
    </w:p>
    <w:p w14:paraId="275E4E2F" w14:textId="77777777" w:rsidR="00F71D65" w:rsidRDefault="00F71D65" w:rsidP="00F71D65">
      <w:pPr>
        <w:jc w:val="both"/>
        <w:rPr>
          <w:rFonts w:cs="Tahoma"/>
          <w:bCs/>
          <w:szCs w:val="20"/>
        </w:rPr>
      </w:pPr>
      <w:r>
        <w:rPr>
          <w:rFonts w:cs="Tahoma"/>
          <w:szCs w:val="20"/>
        </w:rPr>
        <w:t>A continuación, se validan los siguientes campos si tiene un bloqueo:</w:t>
      </w:r>
    </w:p>
    <w:p w14:paraId="67EA1A18" w14:textId="77777777" w:rsidR="00F71D65" w:rsidRDefault="00F71D65" w:rsidP="00F71D65">
      <w:pPr>
        <w:pStyle w:val="Prrafodelista"/>
        <w:numPr>
          <w:ilvl w:val="0"/>
          <w:numId w:val="46"/>
        </w:numPr>
        <w:jc w:val="both"/>
        <w:rPr>
          <w:rFonts w:cs="Tahoma"/>
          <w:szCs w:val="20"/>
        </w:rPr>
      </w:pPr>
      <w:r w:rsidRPr="00F844E7">
        <w:rPr>
          <w:rFonts w:cs="Tahoma"/>
          <w:szCs w:val="20"/>
        </w:rPr>
        <w:t>Campo</w:t>
      </w:r>
      <w:r>
        <w:rPr>
          <w:rFonts w:cs="Tahoma"/>
          <w:szCs w:val="20"/>
        </w:rPr>
        <w:t xml:space="preserve"> Num Acuerdo, </w:t>
      </w:r>
      <w:r>
        <w:rPr>
          <w:rFonts w:cs="Tahoma"/>
          <w:bCs/>
          <w:szCs w:val="20"/>
        </w:rPr>
        <w:t xml:space="preserve">Tipo Bloqueo 1, Tipo Bloqueo 2, Fecha Alta, Fecha Vencimiento, Motivo Bloqueo, Código Centro, </w:t>
      </w:r>
      <w:r w:rsidRPr="00691AE9">
        <w:rPr>
          <w:rFonts w:cs="Tahoma"/>
          <w:bCs/>
          <w:szCs w:val="20"/>
        </w:rPr>
        <w:t>Centro, Primer Titular, ID. Emisor,</w:t>
      </w:r>
      <w:r>
        <w:rPr>
          <w:rFonts w:cs="Tahoma"/>
          <w:bCs/>
          <w:szCs w:val="20"/>
        </w:rPr>
        <w:t xml:space="preserve"> </w:t>
      </w:r>
      <w:r w:rsidRPr="00691AE9">
        <w:rPr>
          <w:rFonts w:cs="Tahoma"/>
          <w:bCs/>
          <w:szCs w:val="20"/>
        </w:rPr>
        <w:t xml:space="preserve">Observaciones, Situación, Numero Empleado </w:t>
      </w:r>
      <w:r w:rsidRPr="00691AE9">
        <w:rPr>
          <w:rFonts w:cs="Tahoma"/>
          <w:szCs w:val="20"/>
        </w:rPr>
        <w:t>(Deshabilitado)</w:t>
      </w:r>
    </w:p>
    <w:p w14:paraId="1AF7ED54" w14:textId="77777777" w:rsidR="00F71D65" w:rsidRPr="00691AE9" w:rsidRDefault="00F71D65" w:rsidP="00F71D65">
      <w:pPr>
        <w:pStyle w:val="Prrafodelista"/>
        <w:numPr>
          <w:ilvl w:val="0"/>
          <w:numId w:val="46"/>
        </w:numPr>
        <w:jc w:val="both"/>
        <w:rPr>
          <w:rFonts w:cs="Tahoma"/>
          <w:szCs w:val="20"/>
        </w:rPr>
      </w:pPr>
      <w:r>
        <w:rPr>
          <w:rFonts w:cs="Tahoma"/>
          <w:szCs w:val="20"/>
        </w:rPr>
        <w:t xml:space="preserve">Campo </w:t>
      </w:r>
      <w:r w:rsidRPr="00691AE9">
        <w:rPr>
          <w:rFonts w:cs="Tahoma"/>
          <w:bCs/>
          <w:szCs w:val="20"/>
        </w:rPr>
        <w:t>Motivo Cancelación</w:t>
      </w:r>
      <w:r>
        <w:rPr>
          <w:rFonts w:cs="Tahoma"/>
          <w:bCs/>
          <w:szCs w:val="20"/>
        </w:rPr>
        <w:t xml:space="preserve"> (Habilitado)</w:t>
      </w:r>
    </w:p>
    <w:p w14:paraId="3458647E" w14:textId="77777777" w:rsidR="00F71D65" w:rsidRDefault="00F71D65" w:rsidP="00F71D65">
      <w:pPr>
        <w:pStyle w:val="Prrafodelista"/>
        <w:numPr>
          <w:ilvl w:val="0"/>
          <w:numId w:val="46"/>
        </w:numPr>
        <w:jc w:val="both"/>
        <w:rPr>
          <w:rFonts w:cs="Tahoma"/>
          <w:szCs w:val="20"/>
        </w:rPr>
      </w:pPr>
      <w:r>
        <w:rPr>
          <w:rFonts w:cs="Tahoma"/>
          <w:szCs w:val="20"/>
        </w:rPr>
        <w:t>Campo Num Acuerdo, Centro, Primer Titular, Situación (El valor es correcto)</w:t>
      </w:r>
    </w:p>
    <w:p w14:paraId="3E13F95C" w14:textId="77777777" w:rsidR="00F71D65" w:rsidRPr="00B963EE" w:rsidRDefault="00F71D65" w:rsidP="00F71D65">
      <w:pPr>
        <w:pStyle w:val="Prrafodelista"/>
        <w:numPr>
          <w:ilvl w:val="0"/>
          <w:numId w:val="46"/>
        </w:numPr>
        <w:jc w:val="both"/>
        <w:rPr>
          <w:rFonts w:cs="Tahoma"/>
          <w:szCs w:val="20"/>
        </w:rPr>
      </w:pPr>
      <w:r>
        <w:rPr>
          <w:rFonts w:cs="Tahoma"/>
          <w:szCs w:val="20"/>
        </w:rPr>
        <w:t>Campo Tipo Bloqueo 1, Tipo Bloqueo 2, Fecha, Código Centro, Num Empleado (No está vacío)</w:t>
      </w:r>
    </w:p>
    <w:p w14:paraId="1F52121E" w14:textId="77777777" w:rsidR="00F71D65" w:rsidRDefault="00F71D65" w:rsidP="00F71D65">
      <w:pPr>
        <w:pStyle w:val="Prrafodelista"/>
        <w:numPr>
          <w:ilvl w:val="0"/>
          <w:numId w:val="46"/>
        </w:numPr>
        <w:jc w:val="both"/>
        <w:rPr>
          <w:rFonts w:cs="Tahoma"/>
          <w:szCs w:val="20"/>
        </w:rPr>
      </w:pPr>
      <w:r>
        <w:rPr>
          <w:rFonts w:cs="Tahoma"/>
          <w:szCs w:val="20"/>
        </w:rPr>
        <w:t>Botón Nuevo, Guardar, Imprimir, Cerrar, Suprimir (Habilitado)</w:t>
      </w:r>
    </w:p>
    <w:p w14:paraId="2A8DDE9E" w14:textId="77777777" w:rsidR="00F71D65" w:rsidRDefault="00F71D65" w:rsidP="00F71D65">
      <w:pPr>
        <w:pStyle w:val="Prrafodelista"/>
        <w:numPr>
          <w:ilvl w:val="0"/>
          <w:numId w:val="46"/>
        </w:numPr>
        <w:jc w:val="both"/>
        <w:rPr>
          <w:rFonts w:cs="Tahoma"/>
          <w:szCs w:val="20"/>
        </w:rPr>
      </w:pPr>
      <w:r>
        <w:rPr>
          <w:rFonts w:cs="Tahoma"/>
          <w:szCs w:val="20"/>
        </w:rPr>
        <w:t>Botón Buscar (Deshabilitado)</w:t>
      </w:r>
    </w:p>
    <w:p w14:paraId="1FA22572" w14:textId="77777777" w:rsidR="00F71D65" w:rsidRPr="00C43FE1" w:rsidRDefault="00F71D65" w:rsidP="00F71D65">
      <w:pPr>
        <w:pStyle w:val="Prrafodelista"/>
        <w:numPr>
          <w:ilvl w:val="0"/>
          <w:numId w:val="46"/>
        </w:numPr>
        <w:jc w:val="both"/>
        <w:rPr>
          <w:rFonts w:cs="Tahoma"/>
          <w:szCs w:val="20"/>
        </w:rPr>
      </w:pPr>
      <w:r w:rsidRPr="00C43FE1">
        <w:rPr>
          <w:rFonts w:cs="Tahoma"/>
          <w:szCs w:val="20"/>
        </w:rPr>
        <w:t>CampoBarraEstado</w:t>
      </w:r>
      <w:r>
        <w:rPr>
          <w:rFonts w:cs="Tahoma"/>
          <w:szCs w:val="20"/>
        </w:rPr>
        <w:t xml:space="preserve"> (Que se encuentre vacío)</w:t>
      </w:r>
    </w:p>
    <w:p w14:paraId="2A835C49" w14:textId="77777777" w:rsidR="00F71D65" w:rsidRDefault="00F71D65" w:rsidP="00F71D65">
      <w:pPr>
        <w:jc w:val="both"/>
        <w:rPr>
          <w:rFonts w:cs="Tahoma"/>
          <w:bCs/>
          <w:szCs w:val="20"/>
        </w:rPr>
      </w:pPr>
    </w:p>
    <w:p w14:paraId="0C781625" w14:textId="77777777" w:rsidR="00F71D65" w:rsidRDefault="00F71D65" w:rsidP="00F71D65">
      <w:pPr>
        <w:jc w:val="both"/>
        <w:rPr>
          <w:rFonts w:cs="Tahoma"/>
          <w:szCs w:val="20"/>
        </w:rPr>
      </w:pPr>
      <w:r>
        <w:rPr>
          <w:rFonts w:cs="Tahoma"/>
          <w:szCs w:val="20"/>
        </w:rPr>
        <w:t>A continuación, se expone el código empleado con las siguientes explicaciones:</w:t>
      </w:r>
    </w:p>
    <w:p w14:paraId="75F630B3" w14:textId="77777777" w:rsidR="00F71D65" w:rsidRDefault="00F71D65" w:rsidP="00F71D65">
      <w:pPr>
        <w:jc w:val="both"/>
        <w:rPr>
          <w:rFonts w:cs="Tahoma"/>
          <w:szCs w:val="20"/>
        </w:rPr>
      </w:pPr>
    </w:p>
    <w:p w14:paraId="00B74A21" w14:textId="77777777" w:rsidR="00F71D65" w:rsidRDefault="00F71D65" w:rsidP="00F71D65">
      <w:pPr>
        <w:pStyle w:val="Prrafodelista"/>
        <w:numPr>
          <w:ilvl w:val="0"/>
          <w:numId w:val="37"/>
        </w:numPr>
        <w:ind w:left="720"/>
        <w:rPr>
          <w:rFonts w:cs="Tahoma"/>
          <w:szCs w:val="20"/>
        </w:rPr>
      </w:pPr>
      <w:r>
        <w:rPr>
          <w:rFonts w:cs="Tahoma"/>
          <w:szCs w:val="20"/>
        </w:rPr>
        <w:t>La propiedad value sirve para obtener el valor con el que está informado un campo y poder validar si un campo se encuentra informado con un valor “X”. En este caso validamos que los campos sean distintos de un valor vacío o igual a los datos de las variables.</w:t>
      </w:r>
    </w:p>
    <w:p w14:paraId="12A37449" w14:textId="77777777" w:rsidR="00F71D65" w:rsidRDefault="00F71D65" w:rsidP="00F71D65">
      <w:pPr>
        <w:pStyle w:val="Prrafodelista"/>
        <w:numPr>
          <w:ilvl w:val="0"/>
          <w:numId w:val="37"/>
        </w:numPr>
        <w:ind w:left="720"/>
        <w:rPr>
          <w:rFonts w:cs="Tahoma"/>
          <w:szCs w:val="20"/>
        </w:rPr>
      </w:pPr>
      <w:r w:rsidRPr="00CA33BE">
        <w:rPr>
          <w:rFonts w:cs="Tahoma"/>
          <w:szCs w:val="20"/>
        </w:rPr>
        <w:t>Con la propiedad disabled validamos el estado de un campo o botón, siendo el 0 habilitado y 1 deshabilitado</w:t>
      </w:r>
    </w:p>
    <w:p w14:paraId="23B0D303" w14:textId="77777777" w:rsidR="00F71D65" w:rsidRPr="00FA64FD" w:rsidRDefault="00F71D65" w:rsidP="00F71D65">
      <w:pPr>
        <w:pStyle w:val="Prrafodelista"/>
        <w:numPr>
          <w:ilvl w:val="0"/>
          <w:numId w:val="37"/>
        </w:numPr>
        <w:ind w:left="720"/>
        <w:jc w:val="both"/>
        <w:rPr>
          <w:rFonts w:cs="Tahoma"/>
          <w:szCs w:val="20"/>
        </w:rPr>
      </w:pPr>
      <w:r>
        <w:rPr>
          <w:rFonts w:cs="Tahoma"/>
          <w:szCs w:val="20"/>
        </w:rPr>
        <w:t>La función “Exist” sirve para validar que la ventana existe.</w:t>
      </w:r>
    </w:p>
    <w:p w14:paraId="519BEBCC" w14:textId="77777777" w:rsidR="00F71D65" w:rsidRDefault="00F71D65" w:rsidP="00F71D65">
      <w:pPr>
        <w:jc w:val="both"/>
        <w:rPr>
          <w:rFonts w:cs="Tahoma"/>
          <w:szCs w:val="20"/>
        </w:rPr>
      </w:pPr>
    </w:p>
    <w:p w14:paraId="65B1E12A" w14:textId="77777777" w:rsidR="00F71D65" w:rsidRDefault="00F71D65" w:rsidP="00F71D65">
      <w:pPr>
        <w:jc w:val="both"/>
        <w:rPr>
          <w:rFonts w:cs="Tahoma"/>
          <w:szCs w:val="20"/>
        </w:rPr>
      </w:pPr>
      <w:r>
        <w:rPr>
          <w:noProof/>
        </w:rPr>
        <w:lastRenderedPageBreak/>
        <w:drawing>
          <wp:inline distT="0" distB="0" distL="0" distR="0" wp14:anchorId="0109F045" wp14:editId="75532975">
            <wp:extent cx="5939790" cy="3006090"/>
            <wp:effectExtent l="38100" t="38100" r="41910" b="419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006090"/>
                    </a:xfrm>
                    <a:prstGeom prst="rect">
                      <a:avLst/>
                    </a:prstGeom>
                    <a:ln w="28575">
                      <a:solidFill>
                        <a:schemeClr val="tx1"/>
                      </a:solidFill>
                    </a:ln>
                  </pic:spPr>
                </pic:pic>
              </a:graphicData>
            </a:graphic>
          </wp:inline>
        </w:drawing>
      </w:r>
    </w:p>
    <w:p w14:paraId="7417E790" w14:textId="77777777" w:rsidR="00F71D65" w:rsidRDefault="00F71D65" w:rsidP="00F71D65">
      <w:pPr>
        <w:jc w:val="both"/>
        <w:rPr>
          <w:rFonts w:cs="Tahoma"/>
          <w:szCs w:val="20"/>
        </w:rPr>
      </w:pPr>
    </w:p>
    <w:p w14:paraId="541B8150" w14:textId="77777777" w:rsidR="00F71D65" w:rsidRDefault="00F71D65" w:rsidP="00F71D65">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3E3CB999" w14:textId="1BF6F7B5" w:rsidR="00F71D65" w:rsidRDefault="00F71D65" w:rsidP="00F71D65">
      <w:pPr>
        <w:jc w:val="both"/>
        <w:rPr>
          <w:rFonts w:cs="Tahoma"/>
          <w:szCs w:val="20"/>
        </w:rPr>
      </w:pPr>
    </w:p>
    <w:p w14:paraId="6C898B15" w14:textId="5791A5FC" w:rsidR="00D81CA9" w:rsidRPr="00D81CA9" w:rsidRDefault="00D81CA9" w:rsidP="00D81CA9">
      <w:pPr>
        <w:pBdr>
          <w:bottom w:val="single" w:sz="4" w:space="1" w:color="auto"/>
        </w:pBdr>
        <w:jc w:val="both"/>
        <w:rPr>
          <w:rFonts w:cs="Tahoma"/>
          <w:b/>
          <w:szCs w:val="20"/>
        </w:rPr>
      </w:pPr>
      <w:r w:rsidRPr="00D81CA9">
        <w:rPr>
          <w:rFonts w:cs="Tahoma"/>
          <w:b/>
          <w:szCs w:val="20"/>
        </w:rPr>
        <w:t>1.7.7.</w:t>
      </w:r>
      <w:r>
        <w:rPr>
          <w:rFonts w:cs="Tahoma"/>
          <w:b/>
          <w:szCs w:val="20"/>
        </w:rPr>
        <w:t>2</w:t>
      </w:r>
      <w:r w:rsidRPr="00D81CA9">
        <w:rPr>
          <w:rFonts w:cs="Tahoma"/>
          <w:b/>
          <w:szCs w:val="20"/>
        </w:rPr>
        <w:t>.</w:t>
      </w:r>
      <w:r>
        <w:rPr>
          <w:rFonts w:cs="Tahoma"/>
          <w:b/>
          <w:szCs w:val="20"/>
        </w:rPr>
        <w:t>1</w:t>
      </w:r>
      <w:r w:rsidRPr="00D81CA9">
        <w:rPr>
          <w:rFonts w:cs="Tahoma"/>
          <w:b/>
          <w:szCs w:val="20"/>
        </w:rPr>
        <w:t>.1</w:t>
      </w:r>
      <w:r w:rsidRPr="00D81CA9">
        <w:rPr>
          <w:rFonts w:cs="Tahoma"/>
          <w:b/>
          <w:szCs w:val="20"/>
        </w:rPr>
        <w:tab/>
        <w:t>STEP A1: SUPRIMIR BLOQUEO</w:t>
      </w:r>
    </w:p>
    <w:p w14:paraId="366DB617" w14:textId="77777777" w:rsidR="00D81CA9" w:rsidRDefault="00D81CA9" w:rsidP="00F71D65">
      <w:pPr>
        <w:jc w:val="both"/>
        <w:rPr>
          <w:rFonts w:cs="Tahoma"/>
          <w:szCs w:val="20"/>
        </w:rPr>
      </w:pPr>
    </w:p>
    <w:p w14:paraId="68C1A449" w14:textId="63D4B31B" w:rsidR="00D81CA9" w:rsidRDefault="00D81CA9" w:rsidP="00D81CA9">
      <w:pPr>
        <w:jc w:val="both"/>
        <w:rPr>
          <w:rFonts w:cs="Tahoma"/>
          <w:szCs w:val="20"/>
        </w:rPr>
      </w:pPr>
      <w:r>
        <w:rPr>
          <w:rFonts w:cs="Tahoma"/>
          <w:szCs w:val="20"/>
        </w:rPr>
        <w:t xml:space="preserve">Pulsamos el botón suprimir y aceptamos los posibles avisos. Verificamos que se ha borrado el bloqueo viendo si en la barra de información aparece </w:t>
      </w:r>
      <w:r w:rsidR="004F7F13">
        <w:rPr>
          <w:rFonts w:cs="Tahoma"/>
          <w:szCs w:val="20"/>
        </w:rPr>
        <w:t>el mensaje de datos borrados.</w:t>
      </w:r>
    </w:p>
    <w:p w14:paraId="2DB7D23D" w14:textId="666615BA" w:rsidR="009F493A" w:rsidRDefault="009F493A" w:rsidP="00D81CA9">
      <w:pPr>
        <w:jc w:val="both"/>
        <w:rPr>
          <w:rFonts w:cs="Tahoma"/>
          <w:szCs w:val="20"/>
        </w:rPr>
      </w:pPr>
    </w:p>
    <w:p w14:paraId="755C790D" w14:textId="170A2679" w:rsidR="00731925" w:rsidRDefault="00731925" w:rsidP="00D81CA9">
      <w:pPr>
        <w:jc w:val="both"/>
        <w:rPr>
          <w:rFonts w:cs="Tahoma"/>
          <w:szCs w:val="20"/>
        </w:rPr>
      </w:pPr>
      <w:r>
        <w:rPr>
          <w:noProof/>
        </w:rPr>
        <w:drawing>
          <wp:inline distT="0" distB="0" distL="0" distR="0" wp14:anchorId="0509AC27" wp14:editId="7FCDD8FC">
            <wp:extent cx="3999506" cy="3195258"/>
            <wp:effectExtent l="0" t="0" r="127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9042" cy="3202876"/>
                    </a:xfrm>
                    <a:prstGeom prst="rect">
                      <a:avLst/>
                    </a:prstGeom>
                  </pic:spPr>
                </pic:pic>
              </a:graphicData>
            </a:graphic>
          </wp:inline>
        </w:drawing>
      </w:r>
    </w:p>
    <w:p w14:paraId="7B72AB39" w14:textId="77777777" w:rsidR="00731925" w:rsidRDefault="00731925" w:rsidP="00D81CA9">
      <w:pPr>
        <w:jc w:val="both"/>
        <w:rPr>
          <w:rFonts w:cs="Tahoma"/>
          <w:szCs w:val="20"/>
        </w:rPr>
      </w:pPr>
    </w:p>
    <w:p w14:paraId="502E8659" w14:textId="23E4F720" w:rsidR="009F493A" w:rsidRDefault="009F493A" w:rsidP="00D81CA9">
      <w:pPr>
        <w:jc w:val="both"/>
        <w:rPr>
          <w:rFonts w:cs="Tahoma"/>
          <w:szCs w:val="20"/>
        </w:rPr>
      </w:pPr>
      <w:r>
        <w:rPr>
          <w:rFonts w:cs="Tahoma"/>
          <w:szCs w:val="20"/>
        </w:rPr>
        <w:t>El código es el siguiente:</w:t>
      </w:r>
    </w:p>
    <w:p w14:paraId="0085509E" w14:textId="0D089DAE" w:rsidR="00D81CA9" w:rsidRDefault="00D81CA9" w:rsidP="00D81CA9">
      <w:pPr>
        <w:jc w:val="both"/>
        <w:rPr>
          <w:rFonts w:cs="Tahoma"/>
          <w:szCs w:val="20"/>
        </w:rPr>
      </w:pPr>
      <w:r>
        <w:rPr>
          <w:noProof/>
        </w:rPr>
        <w:lastRenderedPageBreak/>
        <w:drawing>
          <wp:inline distT="0" distB="0" distL="0" distR="0" wp14:anchorId="3DEB7F2C" wp14:editId="286BB51A">
            <wp:extent cx="5158576" cy="2195538"/>
            <wp:effectExtent l="38100" t="38100" r="42545" b="336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14163"/>
                    <a:stretch/>
                  </pic:blipFill>
                  <pic:spPr bwMode="auto">
                    <a:xfrm>
                      <a:off x="0" y="0"/>
                      <a:ext cx="5168704" cy="2199849"/>
                    </a:xfrm>
                    <a:prstGeom prst="rect">
                      <a:avLst/>
                    </a:prstGeom>
                    <a:ln w="285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E95E08C" w14:textId="76D42782" w:rsidR="00C15AB0" w:rsidRDefault="00C15AB0" w:rsidP="00D81CA9">
      <w:pPr>
        <w:jc w:val="both"/>
        <w:rPr>
          <w:rFonts w:cs="Tahoma"/>
          <w:szCs w:val="20"/>
        </w:rPr>
      </w:pPr>
    </w:p>
    <w:p w14:paraId="3B78D398" w14:textId="4FC8F572" w:rsidR="00C15AB0" w:rsidRPr="00D81CA9" w:rsidRDefault="00C15AB0" w:rsidP="00C15AB0">
      <w:pPr>
        <w:pBdr>
          <w:bottom w:val="single" w:sz="4" w:space="1" w:color="auto"/>
        </w:pBdr>
        <w:jc w:val="both"/>
        <w:rPr>
          <w:rFonts w:cs="Tahoma"/>
          <w:b/>
          <w:szCs w:val="20"/>
        </w:rPr>
      </w:pPr>
      <w:r w:rsidRPr="00D81CA9">
        <w:rPr>
          <w:rFonts w:cs="Tahoma"/>
          <w:b/>
          <w:szCs w:val="20"/>
        </w:rPr>
        <w:t>1.7.7.</w:t>
      </w:r>
      <w:r>
        <w:rPr>
          <w:rFonts w:cs="Tahoma"/>
          <w:b/>
          <w:szCs w:val="20"/>
        </w:rPr>
        <w:t>2</w:t>
      </w:r>
      <w:r w:rsidRPr="00D81CA9">
        <w:rPr>
          <w:rFonts w:cs="Tahoma"/>
          <w:b/>
          <w:szCs w:val="20"/>
        </w:rPr>
        <w:t>.</w:t>
      </w:r>
      <w:r>
        <w:rPr>
          <w:rFonts w:cs="Tahoma"/>
          <w:b/>
          <w:szCs w:val="20"/>
        </w:rPr>
        <w:t>1</w:t>
      </w:r>
      <w:r w:rsidRPr="00D81CA9">
        <w:rPr>
          <w:rFonts w:cs="Tahoma"/>
          <w:b/>
          <w:szCs w:val="20"/>
        </w:rPr>
        <w:t>.</w:t>
      </w:r>
      <w:r>
        <w:rPr>
          <w:rFonts w:cs="Tahoma"/>
          <w:b/>
          <w:szCs w:val="20"/>
        </w:rPr>
        <w:t>2</w:t>
      </w:r>
      <w:r w:rsidRPr="00D81CA9">
        <w:rPr>
          <w:rFonts w:cs="Tahoma"/>
          <w:b/>
          <w:szCs w:val="20"/>
        </w:rPr>
        <w:tab/>
        <w:t>STEP A</w:t>
      </w:r>
      <w:r>
        <w:rPr>
          <w:rFonts w:cs="Tahoma"/>
          <w:b/>
          <w:szCs w:val="20"/>
        </w:rPr>
        <w:t>2</w:t>
      </w:r>
      <w:r w:rsidRPr="00D81CA9">
        <w:rPr>
          <w:rFonts w:cs="Tahoma"/>
          <w:b/>
          <w:szCs w:val="20"/>
        </w:rPr>
        <w:t xml:space="preserve">: </w:t>
      </w:r>
      <w:r>
        <w:rPr>
          <w:rFonts w:cs="Tahoma"/>
          <w:b/>
          <w:szCs w:val="20"/>
        </w:rPr>
        <w:t>CERRAR VENTANA</w:t>
      </w:r>
    </w:p>
    <w:p w14:paraId="2E06FC93" w14:textId="77777777" w:rsidR="00D81CA9" w:rsidRDefault="00D81CA9" w:rsidP="00F71D65">
      <w:pPr>
        <w:jc w:val="both"/>
        <w:rPr>
          <w:rFonts w:cs="Tahoma"/>
          <w:szCs w:val="20"/>
        </w:rPr>
      </w:pPr>
    </w:p>
    <w:p w14:paraId="3AA8ECC3" w14:textId="77777777" w:rsidR="00F71D65" w:rsidRDefault="00F71D65" w:rsidP="00F71D65">
      <w:pPr>
        <w:jc w:val="both"/>
        <w:rPr>
          <w:rFonts w:cs="Tahoma"/>
          <w:szCs w:val="20"/>
        </w:rPr>
      </w:pPr>
      <w:r>
        <w:rPr>
          <w:rFonts w:cs="Tahoma"/>
          <w:szCs w:val="20"/>
        </w:rPr>
        <w:t>Cerramos la ventana abierta de G- bloqueos.</w:t>
      </w:r>
    </w:p>
    <w:p w14:paraId="7D8FC7EF" w14:textId="77777777" w:rsidR="00F71D65" w:rsidRDefault="00F71D65" w:rsidP="00F71D65">
      <w:pPr>
        <w:jc w:val="both"/>
        <w:rPr>
          <w:rFonts w:cs="Tahoma"/>
          <w:szCs w:val="20"/>
        </w:rPr>
      </w:pPr>
    </w:p>
    <w:p w14:paraId="0FF60686" w14:textId="77777777" w:rsidR="00F71D65" w:rsidRDefault="00F71D65" w:rsidP="00F71D65">
      <w:pPr>
        <w:jc w:val="both"/>
        <w:rPr>
          <w:rFonts w:cs="Tahoma"/>
          <w:szCs w:val="20"/>
        </w:rPr>
      </w:pPr>
      <w:r>
        <w:rPr>
          <w:noProof/>
        </w:rPr>
        <w:drawing>
          <wp:inline distT="0" distB="0" distL="0" distR="0" wp14:anchorId="126A55A9" wp14:editId="1464DF7B">
            <wp:extent cx="4826442" cy="368407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2753" cy="3688888"/>
                    </a:xfrm>
                    <a:prstGeom prst="rect">
                      <a:avLst/>
                    </a:prstGeom>
                  </pic:spPr>
                </pic:pic>
              </a:graphicData>
            </a:graphic>
          </wp:inline>
        </w:drawing>
      </w:r>
    </w:p>
    <w:p w14:paraId="6C650F54" w14:textId="77777777" w:rsidR="00F71D65" w:rsidRDefault="00F71D65" w:rsidP="00F71D65">
      <w:pPr>
        <w:jc w:val="both"/>
        <w:rPr>
          <w:rFonts w:cs="Tahoma"/>
          <w:szCs w:val="20"/>
        </w:rPr>
      </w:pPr>
    </w:p>
    <w:p w14:paraId="372C940A" w14:textId="160D6C0D" w:rsidR="00D81CA9" w:rsidRDefault="00F71D65" w:rsidP="00F71D65">
      <w:pPr>
        <w:jc w:val="both"/>
        <w:rPr>
          <w:rFonts w:cs="Tahoma"/>
          <w:szCs w:val="20"/>
        </w:rPr>
      </w:pPr>
      <w:r>
        <w:rPr>
          <w:rFonts w:cs="Tahoma"/>
          <w:szCs w:val="20"/>
        </w:rPr>
        <w:t>El código empleado es el siguiente:</w:t>
      </w:r>
    </w:p>
    <w:p w14:paraId="36BB890C" w14:textId="53855060" w:rsidR="00D81CA9" w:rsidRDefault="00D81CA9" w:rsidP="00F71D65">
      <w:pPr>
        <w:jc w:val="both"/>
        <w:rPr>
          <w:rFonts w:cs="Tahoma"/>
          <w:szCs w:val="20"/>
        </w:rPr>
      </w:pPr>
      <w:r>
        <w:rPr>
          <w:noProof/>
        </w:rPr>
        <w:drawing>
          <wp:inline distT="0" distB="0" distL="0" distR="0" wp14:anchorId="3C694380" wp14:editId="4A395F64">
            <wp:extent cx="1955936" cy="396240"/>
            <wp:effectExtent l="38100" t="38100" r="44450" b="419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84499" r="62062"/>
                    <a:stretch/>
                  </pic:blipFill>
                  <pic:spPr bwMode="auto">
                    <a:xfrm>
                      <a:off x="0" y="0"/>
                      <a:ext cx="1957076" cy="396471"/>
                    </a:xfrm>
                    <a:prstGeom prst="rect">
                      <a:avLst/>
                    </a:prstGeom>
                    <a:ln w="285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DE0130C" w14:textId="77777777" w:rsidR="00F71D65" w:rsidRDefault="00F71D65" w:rsidP="00F71D65">
      <w:pPr>
        <w:jc w:val="both"/>
        <w:rPr>
          <w:rFonts w:cs="Tahoma"/>
          <w:szCs w:val="20"/>
        </w:rPr>
      </w:pPr>
    </w:p>
    <w:p w14:paraId="5ABBDDD0" w14:textId="1DAD4F0B" w:rsidR="00F71D65" w:rsidRPr="00D81CA9" w:rsidRDefault="00F71D65" w:rsidP="00D81CA9">
      <w:pPr>
        <w:pStyle w:val="Ttulo4"/>
        <w:numPr>
          <w:ilvl w:val="0"/>
          <w:numId w:val="0"/>
        </w:numPr>
        <w:ind w:left="1276" w:hanging="1276"/>
      </w:pPr>
      <w:r>
        <w:t xml:space="preserve">1.7.7.2.2 </w:t>
      </w:r>
      <w:r>
        <w:tab/>
        <w:t xml:space="preserve">step b – más de un BLOQUEO </w:t>
      </w:r>
    </w:p>
    <w:p w14:paraId="74395345" w14:textId="77777777" w:rsidR="00F71D65" w:rsidRDefault="00F71D65" w:rsidP="00F71D65">
      <w:pPr>
        <w:jc w:val="both"/>
        <w:rPr>
          <w:b/>
          <w:noProof/>
        </w:rPr>
      </w:pPr>
      <w:r>
        <w:rPr>
          <w:noProof/>
        </w:rPr>
        <w:t xml:space="preserve">Si el acuerdo tuviera mas de un bloqueo, se abre la ventana </w:t>
      </w:r>
      <w:r w:rsidRPr="00971CED">
        <w:rPr>
          <w:b/>
          <w:noProof/>
        </w:rPr>
        <w:t>IRIS- Consulta de Bloqueos/Protecciones.</w:t>
      </w:r>
      <w:r>
        <w:rPr>
          <w:noProof/>
        </w:rPr>
        <w:t xml:space="preserve">  Guardamos en variables los parametros y validamos los campos.</w:t>
      </w:r>
    </w:p>
    <w:p w14:paraId="563C6EAF" w14:textId="77777777" w:rsidR="00F71D65" w:rsidRPr="00B0069E" w:rsidRDefault="00F71D65" w:rsidP="00F71D65">
      <w:pPr>
        <w:jc w:val="both"/>
        <w:rPr>
          <w:b/>
          <w:noProof/>
        </w:rPr>
      </w:pPr>
    </w:p>
    <w:p w14:paraId="676F09B6" w14:textId="77777777" w:rsidR="00F71D65" w:rsidRDefault="00F71D65" w:rsidP="00F71D65">
      <w:pPr>
        <w:jc w:val="both"/>
        <w:rPr>
          <w:noProof/>
        </w:rPr>
      </w:pPr>
      <w:r>
        <w:rPr>
          <w:noProof/>
        </w:rPr>
        <w:lastRenderedPageBreak/>
        <w:drawing>
          <wp:inline distT="0" distB="0" distL="0" distR="0" wp14:anchorId="30B5E452" wp14:editId="4D04FB60">
            <wp:extent cx="3290862" cy="2639857"/>
            <wp:effectExtent l="0" t="0" r="508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05577" cy="2651661"/>
                    </a:xfrm>
                    <a:prstGeom prst="rect">
                      <a:avLst/>
                    </a:prstGeom>
                  </pic:spPr>
                </pic:pic>
              </a:graphicData>
            </a:graphic>
          </wp:inline>
        </w:drawing>
      </w:r>
    </w:p>
    <w:p w14:paraId="29D478AA" w14:textId="77777777" w:rsidR="00F71D65" w:rsidRDefault="00F71D65" w:rsidP="00F71D65">
      <w:pPr>
        <w:jc w:val="both"/>
        <w:rPr>
          <w:noProof/>
        </w:rPr>
      </w:pPr>
    </w:p>
    <w:p w14:paraId="5725DAA9" w14:textId="77777777" w:rsidR="00F71D65" w:rsidRPr="00055B43" w:rsidRDefault="00F71D65" w:rsidP="00F71D65">
      <w:pPr>
        <w:jc w:val="both"/>
        <w:rPr>
          <w:rFonts w:cs="Tahoma"/>
          <w:szCs w:val="20"/>
        </w:rPr>
      </w:pPr>
      <w:r>
        <w:rPr>
          <w:rFonts w:cs="Tahoma"/>
          <w:szCs w:val="20"/>
        </w:rPr>
        <w:t xml:space="preserve">A continuación, se validan los siguientes campos de la ventana </w:t>
      </w:r>
      <w:r w:rsidRPr="00DB557E">
        <w:rPr>
          <w:rFonts w:cs="Tahoma"/>
          <w:b/>
          <w:szCs w:val="20"/>
        </w:rPr>
        <w:t>IRIS- Consulta de Bloqueos/Protecciones</w:t>
      </w:r>
      <w:r>
        <w:rPr>
          <w:rFonts w:cs="Tahoma"/>
          <w:szCs w:val="20"/>
        </w:rPr>
        <w:t>:</w:t>
      </w:r>
    </w:p>
    <w:p w14:paraId="62427B7B" w14:textId="77777777" w:rsidR="00F71D65" w:rsidRDefault="00F71D65" w:rsidP="00F71D65">
      <w:pPr>
        <w:pStyle w:val="Prrafodelista"/>
        <w:numPr>
          <w:ilvl w:val="0"/>
          <w:numId w:val="46"/>
        </w:numPr>
        <w:jc w:val="both"/>
        <w:rPr>
          <w:rFonts w:cs="Tahoma"/>
          <w:szCs w:val="20"/>
        </w:rPr>
      </w:pPr>
      <w:r w:rsidRPr="00F844E7">
        <w:rPr>
          <w:rFonts w:cs="Tahoma"/>
          <w:szCs w:val="20"/>
        </w:rPr>
        <w:t>Campo</w:t>
      </w:r>
      <w:r>
        <w:rPr>
          <w:rFonts w:cs="Tahoma"/>
          <w:szCs w:val="20"/>
        </w:rPr>
        <w:t xml:space="preserve"> </w:t>
      </w:r>
      <w:r>
        <w:rPr>
          <w:rFonts w:cs="Tahoma"/>
          <w:bCs/>
          <w:szCs w:val="20"/>
        </w:rPr>
        <w:t xml:space="preserve">Acuerdo, Selección, Centro, Primer Titular </w:t>
      </w:r>
      <w:r>
        <w:rPr>
          <w:rFonts w:cs="Tahoma"/>
          <w:szCs w:val="20"/>
        </w:rPr>
        <w:t>(El valor es correcto</w:t>
      </w:r>
      <w:r w:rsidRPr="00F844E7">
        <w:rPr>
          <w:rFonts w:cs="Tahoma"/>
          <w:szCs w:val="20"/>
        </w:rPr>
        <w:t>)</w:t>
      </w:r>
    </w:p>
    <w:p w14:paraId="2B8801B7" w14:textId="77777777" w:rsidR="00F71D65" w:rsidRDefault="00F71D65" w:rsidP="00F71D65">
      <w:pPr>
        <w:pStyle w:val="Prrafodelista"/>
        <w:numPr>
          <w:ilvl w:val="0"/>
          <w:numId w:val="46"/>
        </w:numPr>
        <w:jc w:val="both"/>
        <w:rPr>
          <w:rFonts w:cs="Tahoma"/>
          <w:szCs w:val="20"/>
        </w:rPr>
      </w:pPr>
      <w:r>
        <w:rPr>
          <w:rFonts w:cs="Tahoma"/>
          <w:szCs w:val="20"/>
        </w:rPr>
        <w:t>Campo Acuerdo (Habilitado)</w:t>
      </w:r>
    </w:p>
    <w:p w14:paraId="1BB68FC4" w14:textId="77777777" w:rsidR="00F71D65" w:rsidRPr="00D34532" w:rsidRDefault="00F71D65" w:rsidP="00F71D65">
      <w:pPr>
        <w:pStyle w:val="Prrafodelista"/>
        <w:numPr>
          <w:ilvl w:val="0"/>
          <w:numId w:val="46"/>
        </w:numPr>
        <w:jc w:val="both"/>
        <w:rPr>
          <w:rFonts w:cs="Tahoma"/>
          <w:szCs w:val="20"/>
        </w:rPr>
      </w:pPr>
      <w:r w:rsidRPr="00F844E7">
        <w:rPr>
          <w:rFonts w:cs="Tahoma"/>
          <w:szCs w:val="20"/>
        </w:rPr>
        <w:t>Campo</w:t>
      </w:r>
      <w:r>
        <w:rPr>
          <w:rFonts w:cs="Tahoma"/>
          <w:szCs w:val="20"/>
        </w:rPr>
        <w:t xml:space="preserve"> </w:t>
      </w:r>
      <w:r>
        <w:rPr>
          <w:rFonts w:cs="Tahoma"/>
          <w:bCs/>
          <w:szCs w:val="20"/>
        </w:rPr>
        <w:t xml:space="preserve">Selección, Centro, Primer Titular </w:t>
      </w:r>
      <w:r>
        <w:rPr>
          <w:rFonts w:cs="Tahoma"/>
          <w:szCs w:val="20"/>
        </w:rPr>
        <w:t>(Deshabilitado</w:t>
      </w:r>
      <w:r w:rsidRPr="00F844E7">
        <w:rPr>
          <w:rFonts w:cs="Tahoma"/>
          <w:szCs w:val="20"/>
        </w:rPr>
        <w:t>)</w:t>
      </w:r>
    </w:p>
    <w:p w14:paraId="45B61437" w14:textId="77777777" w:rsidR="00F71D65" w:rsidRDefault="00F71D65" w:rsidP="00F71D65">
      <w:pPr>
        <w:pStyle w:val="Prrafodelista"/>
        <w:numPr>
          <w:ilvl w:val="0"/>
          <w:numId w:val="46"/>
        </w:numPr>
        <w:jc w:val="both"/>
        <w:rPr>
          <w:rFonts w:cs="Tahoma"/>
          <w:szCs w:val="20"/>
        </w:rPr>
      </w:pPr>
      <w:r>
        <w:rPr>
          <w:rFonts w:cs="Tahoma"/>
          <w:szCs w:val="20"/>
        </w:rPr>
        <w:t xml:space="preserve">Columna </w:t>
      </w:r>
      <w:r>
        <w:rPr>
          <w:rFonts w:cs="Tahoma"/>
          <w:bCs/>
          <w:szCs w:val="20"/>
        </w:rPr>
        <w:t xml:space="preserve">Desc Bloqueo, Fecha Alta, Fecha Vencimiento, Motivo Bloqueo, Id Emisor, Empleado, Centro, Num Bloqueo, Situación, Observaciones </w:t>
      </w:r>
      <w:r>
        <w:rPr>
          <w:rFonts w:cs="Tahoma"/>
          <w:szCs w:val="20"/>
        </w:rPr>
        <w:t>(Exista)</w:t>
      </w:r>
    </w:p>
    <w:p w14:paraId="75325CCA" w14:textId="77777777" w:rsidR="00F71D65" w:rsidRDefault="00F71D65" w:rsidP="00F71D65">
      <w:pPr>
        <w:pStyle w:val="Prrafodelista"/>
        <w:numPr>
          <w:ilvl w:val="0"/>
          <w:numId w:val="46"/>
        </w:numPr>
        <w:jc w:val="both"/>
        <w:rPr>
          <w:rFonts w:cs="Tahoma"/>
          <w:szCs w:val="20"/>
        </w:rPr>
      </w:pPr>
      <w:r>
        <w:rPr>
          <w:rFonts w:cs="Tahoma"/>
          <w:szCs w:val="20"/>
        </w:rPr>
        <w:t>Dato de la tabla Empleado, Centro, Fecha (Exista)</w:t>
      </w:r>
    </w:p>
    <w:p w14:paraId="281EB748" w14:textId="77777777" w:rsidR="00F71D65" w:rsidRDefault="00F71D65" w:rsidP="00F71D65">
      <w:pPr>
        <w:pStyle w:val="Prrafodelista"/>
        <w:numPr>
          <w:ilvl w:val="0"/>
          <w:numId w:val="46"/>
        </w:numPr>
        <w:jc w:val="both"/>
        <w:rPr>
          <w:rFonts w:cs="Tahoma"/>
          <w:szCs w:val="20"/>
        </w:rPr>
      </w:pPr>
      <w:r>
        <w:rPr>
          <w:rFonts w:cs="Tahoma"/>
          <w:szCs w:val="20"/>
        </w:rPr>
        <w:t>Botón Seleccionar, Buscar, Guardar, Imprimir, Cerrar (Habilitado)</w:t>
      </w:r>
    </w:p>
    <w:p w14:paraId="3D6A0F69" w14:textId="77777777" w:rsidR="00F71D65" w:rsidRPr="00C43FE1" w:rsidRDefault="00F71D65" w:rsidP="00F71D65">
      <w:pPr>
        <w:pStyle w:val="Prrafodelista"/>
        <w:numPr>
          <w:ilvl w:val="0"/>
          <w:numId w:val="46"/>
        </w:numPr>
        <w:jc w:val="both"/>
        <w:rPr>
          <w:rFonts w:cs="Tahoma"/>
          <w:szCs w:val="20"/>
        </w:rPr>
      </w:pPr>
      <w:r w:rsidRPr="00C43FE1">
        <w:rPr>
          <w:rFonts w:cs="Tahoma"/>
          <w:szCs w:val="20"/>
        </w:rPr>
        <w:t>CampoBarraEstado</w:t>
      </w:r>
      <w:r>
        <w:rPr>
          <w:rFonts w:cs="Tahoma"/>
          <w:szCs w:val="20"/>
        </w:rPr>
        <w:t xml:space="preserve"> (Que se encuentre vacío)</w:t>
      </w:r>
    </w:p>
    <w:p w14:paraId="28DE0936" w14:textId="77777777" w:rsidR="00F71D65" w:rsidRDefault="00F71D65" w:rsidP="00F71D65">
      <w:pPr>
        <w:jc w:val="both"/>
        <w:rPr>
          <w:rFonts w:cs="Tahoma"/>
          <w:bCs/>
          <w:szCs w:val="20"/>
        </w:rPr>
      </w:pPr>
    </w:p>
    <w:p w14:paraId="69141CD4" w14:textId="77777777" w:rsidR="00F71D65" w:rsidRDefault="00F71D65" w:rsidP="00F71D65">
      <w:pPr>
        <w:jc w:val="both"/>
        <w:rPr>
          <w:rFonts w:cs="Tahoma"/>
          <w:szCs w:val="20"/>
        </w:rPr>
      </w:pPr>
      <w:r>
        <w:rPr>
          <w:rFonts w:cs="Tahoma"/>
          <w:szCs w:val="20"/>
        </w:rPr>
        <w:t>A continuación, se expone el código empleado con las siguientes explicaciones:</w:t>
      </w:r>
    </w:p>
    <w:p w14:paraId="43A2E468" w14:textId="77777777" w:rsidR="00F71D65" w:rsidRDefault="00F71D65" w:rsidP="00F71D65">
      <w:pPr>
        <w:jc w:val="both"/>
        <w:rPr>
          <w:rFonts w:cs="Tahoma"/>
          <w:szCs w:val="20"/>
        </w:rPr>
      </w:pPr>
    </w:p>
    <w:p w14:paraId="5B213921" w14:textId="77777777" w:rsidR="00F71D65" w:rsidRDefault="00F71D65" w:rsidP="00F71D65">
      <w:pPr>
        <w:pStyle w:val="Prrafodelista"/>
        <w:numPr>
          <w:ilvl w:val="0"/>
          <w:numId w:val="37"/>
        </w:numPr>
        <w:ind w:left="720"/>
        <w:rPr>
          <w:rFonts w:cs="Tahoma"/>
          <w:szCs w:val="20"/>
        </w:rPr>
      </w:pPr>
      <w:r>
        <w:rPr>
          <w:rFonts w:cs="Tahoma"/>
          <w:szCs w:val="20"/>
        </w:rPr>
        <w:t>La propiedad value sirve para obtener el valor con el que está informado un campo y poder validar si un campo se encuentra informado con un valor “X”. En este caso validamos que los campos sean distintos de un valor vacío o igual a los datos de las variables.</w:t>
      </w:r>
    </w:p>
    <w:p w14:paraId="24998E8B" w14:textId="77777777" w:rsidR="00F71D65" w:rsidRDefault="00F71D65" w:rsidP="00F71D65">
      <w:pPr>
        <w:pStyle w:val="Prrafodelista"/>
        <w:numPr>
          <w:ilvl w:val="0"/>
          <w:numId w:val="37"/>
        </w:numPr>
        <w:ind w:left="720"/>
        <w:rPr>
          <w:rFonts w:cs="Tahoma"/>
          <w:szCs w:val="20"/>
        </w:rPr>
      </w:pPr>
      <w:r w:rsidRPr="00CA33BE">
        <w:rPr>
          <w:rFonts w:cs="Tahoma"/>
          <w:szCs w:val="20"/>
        </w:rPr>
        <w:t>Con la propiedad disabled validamos el estado de un campo o botón, siendo el 0 habilitado y 1 deshabilitado</w:t>
      </w:r>
    </w:p>
    <w:p w14:paraId="31FE1F06" w14:textId="77777777" w:rsidR="00F71D65" w:rsidRPr="00AB21A8" w:rsidRDefault="00F71D65" w:rsidP="00F71D65">
      <w:pPr>
        <w:pStyle w:val="Prrafodelista"/>
        <w:numPr>
          <w:ilvl w:val="0"/>
          <w:numId w:val="37"/>
        </w:numPr>
        <w:ind w:left="720"/>
        <w:jc w:val="both"/>
        <w:rPr>
          <w:rFonts w:cs="Tahoma"/>
          <w:szCs w:val="20"/>
        </w:rPr>
      </w:pPr>
      <w:r>
        <w:rPr>
          <w:rFonts w:cs="Tahoma"/>
          <w:szCs w:val="20"/>
        </w:rPr>
        <w:t>La función “Exist” sirve para validar que la ventana existe.</w:t>
      </w:r>
    </w:p>
    <w:p w14:paraId="7CF8E951" w14:textId="77777777" w:rsidR="00F71D65" w:rsidRDefault="00F71D65" w:rsidP="00F71D65">
      <w:pPr>
        <w:jc w:val="both"/>
        <w:rPr>
          <w:noProof/>
        </w:rPr>
      </w:pPr>
    </w:p>
    <w:p w14:paraId="741BB4D8" w14:textId="77777777" w:rsidR="00F71D65" w:rsidRDefault="00F71D65" w:rsidP="00F71D65">
      <w:pPr>
        <w:jc w:val="both"/>
        <w:rPr>
          <w:noProof/>
        </w:rPr>
      </w:pPr>
      <w:r>
        <w:rPr>
          <w:noProof/>
        </w:rPr>
        <w:lastRenderedPageBreak/>
        <w:drawing>
          <wp:inline distT="0" distB="0" distL="0" distR="0" wp14:anchorId="532C66B1" wp14:editId="696C85D1">
            <wp:extent cx="5939790" cy="3188970"/>
            <wp:effectExtent l="38100" t="38100" r="41910" b="304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3188970"/>
                    </a:xfrm>
                    <a:prstGeom prst="rect">
                      <a:avLst/>
                    </a:prstGeom>
                    <a:ln w="28575" cap="flat" cmpd="sng" algn="ctr">
                      <a:solidFill>
                        <a:sysClr val="windowText" lastClr="000000"/>
                      </a:solidFill>
                      <a:prstDash val="solid"/>
                      <a:round/>
                      <a:headEnd type="none" w="med" len="med"/>
                      <a:tailEnd type="none" w="med" len="med"/>
                    </a:ln>
                  </pic:spPr>
                </pic:pic>
              </a:graphicData>
            </a:graphic>
          </wp:inline>
        </w:drawing>
      </w:r>
    </w:p>
    <w:p w14:paraId="65F5BC60" w14:textId="77777777" w:rsidR="00F71D65" w:rsidRDefault="00F71D65" w:rsidP="00F71D65">
      <w:pPr>
        <w:jc w:val="both"/>
        <w:rPr>
          <w:rFonts w:cs="Tahoma"/>
          <w:szCs w:val="20"/>
        </w:rPr>
      </w:pPr>
    </w:p>
    <w:p w14:paraId="1F489D19" w14:textId="77777777" w:rsidR="00F71D65" w:rsidRPr="00B0069E" w:rsidRDefault="00F71D65" w:rsidP="00F71D65">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r>
        <w:rPr>
          <w:rFonts w:cs="Tahoma"/>
          <w:szCs w:val="20"/>
        </w:rPr>
        <w:t>.</w:t>
      </w:r>
    </w:p>
    <w:p w14:paraId="3FBF82FA" w14:textId="1174C51C" w:rsidR="00F71D65" w:rsidRDefault="00F71D65" w:rsidP="00F71D65">
      <w:pPr>
        <w:jc w:val="both"/>
        <w:rPr>
          <w:noProof/>
        </w:rPr>
      </w:pPr>
    </w:p>
    <w:p w14:paraId="071E884D" w14:textId="1E78C098" w:rsidR="008266C4" w:rsidRPr="00D81CA9" w:rsidRDefault="008266C4" w:rsidP="008266C4">
      <w:pPr>
        <w:pBdr>
          <w:bottom w:val="single" w:sz="4" w:space="1" w:color="auto"/>
        </w:pBdr>
        <w:jc w:val="both"/>
        <w:rPr>
          <w:rFonts w:cs="Tahoma"/>
          <w:b/>
          <w:szCs w:val="20"/>
        </w:rPr>
      </w:pPr>
      <w:r w:rsidRPr="00D81CA9">
        <w:rPr>
          <w:rFonts w:cs="Tahoma"/>
          <w:b/>
          <w:szCs w:val="20"/>
        </w:rPr>
        <w:t>1.7.7.</w:t>
      </w:r>
      <w:r>
        <w:rPr>
          <w:rFonts w:cs="Tahoma"/>
          <w:b/>
          <w:szCs w:val="20"/>
        </w:rPr>
        <w:t>2</w:t>
      </w:r>
      <w:r w:rsidRPr="00D81CA9">
        <w:rPr>
          <w:rFonts w:cs="Tahoma"/>
          <w:b/>
          <w:szCs w:val="20"/>
        </w:rPr>
        <w:t>.</w:t>
      </w:r>
      <w:r>
        <w:rPr>
          <w:rFonts w:cs="Tahoma"/>
          <w:b/>
          <w:szCs w:val="20"/>
        </w:rPr>
        <w:t>2</w:t>
      </w:r>
      <w:r w:rsidRPr="00D81CA9">
        <w:rPr>
          <w:rFonts w:cs="Tahoma"/>
          <w:b/>
          <w:szCs w:val="20"/>
        </w:rPr>
        <w:t>.</w:t>
      </w:r>
      <w:r>
        <w:rPr>
          <w:rFonts w:cs="Tahoma"/>
          <w:b/>
          <w:szCs w:val="20"/>
        </w:rPr>
        <w:t>1</w:t>
      </w:r>
      <w:r w:rsidRPr="00D81CA9">
        <w:rPr>
          <w:rFonts w:cs="Tahoma"/>
          <w:b/>
          <w:szCs w:val="20"/>
        </w:rPr>
        <w:tab/>
        <w:t xml:space="preserve">STEP </w:t>
      </w:r>
      <w:r>
        <w:rPr>
          <w:rFonts w:cs="Tahoma"/>
          <w:b/>
          <w:szCs w:val="20"/>
        </w:rPr>
        <w:t>B1</w:t>
      </w:r>
      <w:r w:rsidRPr="00D81CA9">
        <w:rPr>
          <w:rFonts w:cs="Tahoma"/>
          <w:b/>
          <w:szCs w:val="20"/>
        </w:rPr>
        <w:t>: SUPRIMIR BLOQUEO</w:t>
      </w:r>
    </w:p>
    <w:p w14:paraId="0F229FEA" w14:textId="0DCEDEB2" w:rsidR="008266C4" w:rsidRDefault="008266C4" w:rsidP="00F71D65">
      <w:pPr>
        <w:jc w:val="both"/>
        <w:rPr>
          <w:noProof/>
        </w:rPr>
      </w:pPr>
    </w:p>
    <w:p w14:paraId="54421DF7" w14:textId="23AF5223" w:rsidR="008266C4" w:rsidRDefault="008266C4" w:rsidP="00F71D65">
      <w:pPr>
        <w:jc w:val="both"/>
        <w:rPr>
          <w:noProof/>
        </w:rPr>
      </w:pPr>
      <w:r>
        <w:rPr>
          <w:noProof/>
        </w:rPr>
        <w:t>Hacemos doble click sobre el bloqueo, pulsamos el boton seleccionar y validamos la ventana IRIS – Gestión de Bloqueos/Protecciones</w:t>
      </w:r>
      <w:r w:rsidR="004F7F13">
        <w:rPr>
          <w:noProof/>
        </w:rPr>
        <w:t>.</w:t>
      </w:r>
    </w:p>
    <w:p w14:paraId="5112EC9F" w14:textId="77777777" w:rsidR="008266C4" w:rsidRDefault="008266C4" w:rsidP="00F71D65">
      <w:pPr>
        <w:jc w:val="both"/>
        <w:rPr>
          <w:noProof/>
        </w:rPr>
      </w:pPr>
    </w:p>
    <w:p w14:paraId="311081D2" w14:textId="395F97BD" w:rsidR="00F71D65" w:rsidRDefault="00F71D65" w:rsidP="00F71D65">
      <w:pPr>
        <w:jc w:val="both"/>
        <w:rPr>
          <w:noProof/>
        </w:rPr>
      </w:pPr>
      <w:r>
        <w:rPr>
          <w:noProof/>
        </w:rPr>
        <w:drawing>
          <wp:inline distT="0" distB="0" distL="0" distR="0" wp14:anchorId="035683E3" wp14:editId="7683A01A">
            <wp:extent cx="3824578" cy="3056895"/>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40365" cy="3069513"/>
                    </a:xfrm>
                    <a:prstGeom prst="rect">
                      <a:avLst/>
                    </a:prstGeom>
                  </pic:spPr>
                </pic:pic>
              </a:graphicData>
            </a:graphic>
          </wp:inline>
        </w:drawing>
      </w:r>
    </w:p>
    <w:p w14:paraId="61511653" w14:textId="77777777" w:rsidR="00F71D65" w:rsidRDefault="00F71D65" w:rsidP="00F71D65">
      <w:pPr>
        <w:jc w:val="both"/>
        <w:rPr>
          <w:rFonts w:cs="Tahoma"/>
          <w:bCs/>
          <w:szCs w:val="20"/>
        </w:rPr>
      </w:pPr>
    </w:p>
    <w:p w14:paraId="7ED26177" w14:textId="77777777" w:rsidR="00F71D65" w:rsidRPr="00D34532" w:rsidRDefault="00F71D65" w:rsidP="00F71D65">
      <w:pPr>
        <w:jc w:val="both"/>
        <w:rPr>
          <w:rFonts w:cs="Tahoma"/>
        </w:rPr>
      </w:pPr>
      <w:r>
        <w:rPr>
          <w:rFonts w:cs="Tahoma"/>
        </w:rPr>
        <w:t>Guardamos en variables algunos datos para comparar más adelante.</w:t>
      </w:r>
    </w:p>
    <w:p w14:paraId="67F200F9" w14:textId="77777777" w:rsidR="00F71D65" w:rsidRDefault="00F71D65" w:rsidP="00F71D65">
      <w:pPr>
        <w:jc w:val="both"/>
        <w:rPr>
          <w:rFonts w:cs="Tahoma"/>
          <w:szCs w:val="20"/>
        </w:rPr>
      </w:pPr>
    </w:p>
    <w:p w14:paraId="4A1C3C47" w14:textId="77777777" w:rsidR="00F71D65" w:rsidRDefault="00F71D65" w:rsidP="00F71D65">
      <w:pPr>
        <w:jc w:val="both"/>
        <w:rPr>
          <w:rFonts w:cs="Tahoma"/>
          <w:szCs w:val="20"/>
        </w:rPr>
      </w:pPr>
      <w:r>
        <w:rPr>
          <w:noProof/>
        </w:rPr>
        <w:lastRenderedPageBreak/>
        <w:drawing>
          <wp:inline distT="0" distB="0" distL="0" distR="0" wp14:anchorId="25368261" wp14:editId="37348EB1">
            <wp:extent cx="4156364" cy="1506386"/>
            <wp:effectExtent l="38100" t="38100" r="34925" b="3683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78672" cy="1514471"/>
                    </a:xfrm>
                    <a:prstGeom prst="rect">
                      <a:avLst/>
                    </a:prstGeom>
                    <a:ln w="28575" cap="flat" cmpd="sng" algn="ctr">
                      <a:solidFill>
                        <a:sysClr val="windowText" lastClr="000000"/>
                      </a:solidFill>
                      <a:prstDash val="solid"/>
                      <a:round/>
                      <a:headEnd type="none" w="med" len="med"/>
                      <a:tailEnd type="none" w="med" len="med"/>
                    </a:ln>
                  </pic:spPr>
                </pic:pic>
              </a:graphicData>
            </a:graphic>
          </wp:inline>
        </w:drawing>
      </w:r>
    </w:p>
    <w:p w14:paraId="3841583E" w14:textId="77777777" w:rsidR="00F71D65" w:rsidRDefault="00F71D65" w:rsidP="00F71D65">
      <w:pPr>
        <w:jc w:val="both"/>
        <w:rPr>
          <w:rFonts w:cs="Tahoma"/>
          <w:szCs w:val="20"/>
        </w:rPr>
      </w:pPr>
    </w:p>
    <w:p w14:paraId="3DE3244E" w14:textId="77777777" w:rsidR="00F71D65" w:rsidRDefault="00F71D65" w:rsidP="00F71D65">
      <w:pPr>
        <w:jc w:val="both"/>
        <w:rPr>
          <w:rFonts w:cs="Tahoma"/>
          <w:szCs w:val="20"/>
        </w:rPr>
      </w:pPr>
      <w:r>
        <w:rPr>
          <w:rFonts w:cs="Tahoma"/>
          <w:szCs w:val="20"/>
        </w:rPr>
        <w:t>Seleccionamos el primer elemento de la tabla para consultarlo.</w:t>
      </w:r>
    </w:p>
    <w:p w14:paraId="4DF49FBF" w14:textId="77777777" w:rsidR="00F71D65" w:rsidRDefault="00F71D65" w:rsidP="00F71D65">
      <w:pPr>
        <w:jc w:val="both"/>
        <w:rPr>
          <w:rFonts w:cs="Tahoma"/>
          <w:szCs w:val="20"/>
        </w:rPr>
      </w:pPr>
    </w:p>
    <w:p w14:paraId="3CA1534E" w14:textId="77777777" w:rsidR="00F71D65" w:rsidRDefault="00F71D65" w:rsidP="00F71D65">
      <w:pPr>
        <w:jc w:val="both"/>
        <w:rPr>
          <w:rFonts w:cs="Tahoma"/>
          <w:szCs w:val="20"/>
        </w:rPr>
      </w:pPr>
      <w:r>
        <w:rPr>
          <w:noProof/>
        </w:rPr>
        <w:drawing>
          <wp:inline distT="0" distB="0" distL="0" distR="0" wp14:anchorId="7652F2C4" wp14:editId="67383A91">
            <wp:extent cx="4278610" cy="682580"/>
            <wp:effectExtent l="38100" t="38100" r="27305" b="419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11603" cy="687844"/>
                    </a:xfrm>
                    <a:prstGeom prst="rect">
                      <a:avLst/>
                    </a:prstGeom>
                    <a:ln w="28575" cap="flat" cmpd="sng" algn="ctr">
                      <a:solidFill>
                        <a:sysClr val="windowText" lastClr="000000"/>
                      </a:solidFill>
                      <a:prstDash val="solid"/>
                      <a:round/>
                      <a:headEnd type="none" w="med" len="med"/>
                      <a:tailEnd type="none" w="med" len="med"/>
                    </a:ln>
                  </pic:spPr>
                </pic:pic>
              </a:graphicData>
            </a:graphic>
          </wp:inline>
        </w:drawing>
      </w:r>
    </w:p>
    <w:p w14:paraId="1405A6EA" w14:textId="77777777" w:rsidR="00F71D65" w:rsidRDefault="00F71D65" w:rsidP="00F71D65">
      <w:pPr>
        <w:jc w:val="both"/>
        <w:rPr>
          <w:rFonts w:cs="Tahoma"/>
          <w:szCs w:val="20"/>
        </w:rPr>
      </w:pPr>
    </w:p>
    <w:p w14:paraId="37E10EBD" w14:textId="77777777" w:rsidR="00F71D65" w:rsidRDefault="00F71D65" w:rsidP="00F71D65">
      <w:pPr>
        <w:jc w:val="both"/>
        <w:rPr>
          <w:rFonts w:cs="Tahoma"/>
          <w:bCs/>
          <w:szCs w:val="20"/>
        </w:rPr>
      </w:pPr>
      <w:r>
        <w:rPr>
          <w:rFonts w:cs="Tahoma"/>
          <w:szCs w:val="20"/>
        </w:rPr>
        <w:t>A continuación, se validan los siguientes campos:</w:t>
      </w:r>
    </w:p>
    <w:p w14:paraId="4FFF372F" w14:textId="77777777" w:rsidR="00F71D65" w:rsidRDefault="00F71D65" w:rsidP="00F71D65">
      <w:pPr>
        <w:pStyle w:val="Prrafodelista"/>
        <w:numPr>
          <w:ilvl w:val="0"/>
          <w:numId w:val="46"/>
        </w:numPr>
        <w:jc w:val="both"/>
        <w:rPr>
          <w:rFonts w:cs="Tahoma"/>
          <w:szCs w:val="20"/>
        </w:rPr>
      </w:pPr>
      <w:r w:rsidRPr="00F844E7">
        <w:rPr>
          <w:rFonts w:cs="Tahoma"/>
          <w:szCs w:val="20"/>
        </w:rPr>
        <w:t>Campo</w:t>
      </w:r>
      <w:r>
        <w:rPr>
          <w:rFonts w:cs="Tahoma"/>
          <w:szCs w:val="20"/>
        </w:rPr>
        <w:t xml:space="preserve"> </w:t>
      </w:r>
      <w:r>
        <w:rPr>
          <w:rFonts w:cs="Tahoma"/>
          <w:bCs/>
          <w:szCs w:val="20"/>
        </w:rPr>
        <w:t xml:space="preserve">Num Acuerdo, Tipo Bloqueo 1, Tipo Bloqueo 2, Fecha Alta, Fecha Vencimiento, Motivo Bloqueo, Código Centro, </w:t>
      </w:r>
      <w:r w:rsidRPr="00691AE9">
        <w:rPr>
          <w:rFonts w:cs="Tahoma"/>
          <w:bCs/>
          <w:szCs w:val="20"/>
        </w:rPr>
        <w:t>Centro, Primer Titular, ID. Emisor,</w:t>
      </w:r>
      <w:r>
        <w:rPr>
          <w:rFonts w:cs="Tahoma"/>
          <w:bCs/>
          <w:szCs w:val="20"/>
        </w:rPr>
        <w:t xml:space="preserve"> </w:t>
      </w:r>
      <w:r w:rsidRPr="00691AE9">
        <w:rPr>
          <w:rFonts w:cs="Tahoma"/>
          <w:bCs/>
          <w:szCs w:val="20"/>
        </w:rPr>
        <w:t xml:space="preserve">Observaciones, Situación, Numero Empleado </w:t>
      </w:r>
      <w:r w:rsidRPr="00691AE9">
        <w:rPr>
          <w:rFonts w:cs="Tahoma"/>
          <w:szCs w:val="20"/>
        </w:rPr>
        <w:t>(Deshabilitado)</w:t>
      </w:r>
    </w:p>
    <w:p w14:paraId="0CF4EDB4" w14:textId="77777777" w:rsidR="00F71D65" w:rsidRPr="00F3790F" w:rsidRDefault="00F71D65" w:rsidP="00F71D65">
      <w:pPr>
        <w:pStyle w:val="Prrafodelista"/>
        <w:numPr>
          <w:ilvl w:val="0"/>
          <w:numId w:val="46"/>
        </w:numPr>
        <w:jc w:val="both"/>
        <w:rPr>
          <w:rFonts w:cs="Tahoma"/>
          <w:szCs w:val="20"/>
        </w:rPr>
      </w:pPr>
      <w:r>
        <w:rPr>
          <w:rFonts w:cs="Tahoma"/>
          <w:szCs w:val="20"/>
        </w:rPr>
        <w:t xml:space="preserve">Campo </w:t>
      </w:r>
      <w:r w:rsidRPr="00691AE9">
        <w:rPr>
          <w:rFonts w:cs="Tahoma"/>
          <w:bCs/>
          <w:szCs w:val="20"/>
        </w:rPr>
        <w:t>Motivo Cancelación</w:t>
      </w:r>
      <w:r>
        <w:rPr>
          <w:rFonts w:cs="Tahoma"/>
          <w:bCs/>
          <w:szCs w:val="20"/>
        </w:rPr>
        <w:t xml:space="preserve"> (Habilitado)</w:t>
      </w:r>
    </w:p>
    <w:p w14:paraId="2B4FCDE3" w14:textId="77777777" w:rsidR="00F71D65" w:rsidRPr="00691AE9" w:rsidRDefault="00F71D65" w:rsidP="00F71D65">
      <w:pPr>
        <w:pStyle w:val="Prrafodelista"/>
        <w:numPr>
          <w:ilvl w:val="0"/>
          <w:numId w:val="46"/>
        </w:numPr>
        <w:jc w:val="both"/>
        <w:rPr>
          <w:rFonts w:cs="Tahoma"/>
          <w:szCs w:val="20"/>
        </w:rPr>
      </w:pPr>
      <w:r>
        <w:rPr>
          <w:rFonts w:cs="Tahoma"/>
          <w:szCs w:val="20"/>
        </w:rPr>
        <w:t>Campo Tipo Bloqueo 1, Tipo Bloqueo 2 (No está vacío)</w:t>
      </w:r>
    </w:p>
    <w:p w14:paraId="2F9A397C" w14:textId="77777777" w:rsidR="00F71D65" w:rsidRDefault="00F71D65" w:rsidP="00F71D65">
      <w:pPr>
        <w:pStyle w:val="Prrafodelista"/>
        <w:numPr>
          <w:ilvl w:val="0"/>
          <w:numId w:val="46"/>
        </w:numPr>
        <w:jc w:val="both"/>
        <w:rPr>
          <w:rFonts w:cs="Tahoma"/>
          <w:szCs w:val="20"/>
        </w:rPr>
      </w:pPr>
      <w:r>
        <w:rPr>
          <w:rFonts w:cs="Tahoma"/>
          <w:szCs w:val="20"/>
        </w:rPr>
        <w:t>Campo Num Acuerdo, Primer titular, Situación Acuerdo, Fecha, Código Centro, Centro, Empleado (El valor es correcto)</w:t>
      </w:r>
    </w:p>
    <w:p w14:paraId="4A9C107B" w14:textId="77777777" w:rsidR="00F71D65" w:rsidRDefault="00F71D65" w:rsidP="00F71D65">
      <w:pPr>
        <w:pStyle w:val="Prrafodelista"/>
        <w:numPr>
          <w:ilvl w:val="0"/>
          <w:numId w:val="46"/>
        </w:numPr>
        <w:jc w:val="both"/>
        <w:rPr>
          <w:rFonts w:cs="Tahoma"/>
          <w:szCs w:val="20"/>
        </w:rPr>
      </w:pPr>
      <w:r>
        <w:rPr>
          <w:rFonts w:cs="Tahoma"/>
          <w:szCs w:val="20"/>
        </w:rPr>
        <w:t>Botón Nuevo, Guardar, Imprimir, Cerrar, Suprimir (Habilitado)</w:t>
      </w:r>
    </w:p>
    <w:p w14:paraId="60310EA1" w14:textId="77777777" w:rsidR="00F71D65" w:rsidRDefault="00F71D65" w:rsidP="00F71D65">
      <w:pPr>
        <w:pStyle w:val="Prrafodelista"/>
        <w:numPr>
          <w:ilvl w:val="0"/>
          <w:numId w:val="46"/>
        </w:numPr>
        <w:jc w:val="both"/>
        <w:rPr>
          <w:rFonts w:cs="Tahoma"/>
          <w:szCs w:val="20"/>
        </w:rPr>
      </w:pPr>
      <w:r>
        <w:rPr>
          <w:rFonts w:cs="Tahoma"/>
          <w:szCs w:val="20"/>
        </w:rPr>
        <w:t>Botón Buscar (Deshabilitado)</w:t>
      </w:r>
    </w:p>
    <w:p w14:paraId="550B2F6C" w14:textId="77777777" w:rsidR="00F71D65" w:rsidRPr="00C43FE1" w:rsidRDefault="00F71D65" w:rsidP="00F71D65">
      <w:pPr>
        <w:pStyle w:val="Prrafodelista"/>
        <w:numPr>
          <w:ilvl w:val="0"/>
          <w:numId w:val="46"/>
        </w:numPr>
        <w:jc w:val="both"/>
        <w:rPr>
          <w:rFonts w:cs="Tahoma"/>
          <w:szCs w:val="20"/>
        </w:rPr>
      </w:pPr>
      <w:r w:rsidRPr="00C43FE1">
        <w:rPr>
          <w:rFonts w:cs="Tahoma"/>
          <w:szCs w:val="20"/>
        </w:rPr>
        <w:t>CampoBarraEstado</w:t>
      </w:r>
      <w:r>
        <w:rPr>
          <w:rFonts w:cs="Tahoma"/>
          <w:szCs w:val="20"/>
        </w:rPr>
        <w:t xml:space="preserve"> (Que se encuentre vacío)</w:t>
      </w:r>
    </w:p>
    <w:p w14:paraId="29272285" w14:textId="77777777" w:rsidR="00F71D65" w:rsidRDefault="00F71D65" w:rsidP="00F71D65">
      <w:pPr>
        <w:jc w:val="both"/>
        <w:rPr>
          <w:rFonts w:cs="Tahoma"/>
          <w:bCs/>
          <w:szCs w:val="20"/>
        </w:rPr>
      </w:pPr>
    </w:p>
    <w:p w14:paraId="5D640B73" w14:textId="77777777" w:rsidR="00F71D65" w:rsidRDefault="00F71D65" w:rsidP="00F71D65">
      <w:pPr>
        <w:jc w:val="both"/>
        <w:rPr>
          <w:rFonts w:cs="Tahoma"/>
          <w:szCs w:val="20"/>
        </w:rPr>
      </w:pPr>
      <w:r>
        <w:rPr>
          <w:rFonts w:cs="Tahoma"/>
          <w:szCs w:val="20"/>
        </w:rPr>
        <w:t>A continuación, se expone el código empleado con las siguientes explicaciones:</w:t>
      </w:r>
    </w:p>
    <w:p w14:paraId="62183163" w14:textId="77777777" w:rsidR="00F71D65" w:rsidRDefault="00F71D65" w:rsidP="00F71D65">
      <w:pPr>
        <w:jc w:val="both"/>
        <w:rPr>
          <w:rFonts w:cs="Tahoma"/>
          <w:szCs w:val="20"/>
        </w:rPr>
      </w:pPr>
    </w:p>
    <w:p w14:paraId="552B9168" w14:textId="77777777" w:rsidR="00F71D65" w:rsidRDefault="00F71D65" w:rsidP="00F71D65">
      <w:pPr>
        <w:pStyle w:val="Prrafodelista"/>
        <w:numPr>
          <w:ilvl w:val="0"/>
          <w:numId w:val="37"/>
        </w:numPr>
        <w:ind w:left="720"/>
        <w:rPr>
          <w:rFonts w:cs="Tahoma"/>
          <w:szCs w:val="20"/>
        </w:rPr>
      </w:pPr>
      <w:r>
        <w:rPr>
          <w:rFonts w:cs="Tahoma"/>
          <w:szCs w:val="20"/>
        </w:rPr>
        <w:t>La propiedad value sirve para obtener el valor con el que está informado un campo y poder validar si un campo se encuentra informado con un valor “X”. En este caso validamos que los campos sean distintos de un valor vacío o igual a los datos de las variables.</w:t>
      </w:r>
    </w:p>
    <w:p w14:paraId="037638F2" w14:textId="77777777" w:rsidR="00F71D65" w:rsidRPr="00691AE9" w:rsidRDefault="00F71D65" w:rsidP="00F71D65">
      <w:pPr>
        <w:pStyle w:val="Prrafodelista"/>
        <w:numPr>
          <w:ilvl w:val="0"/>
          <w:numId w:val="37"/>
        </w:numPr>
        <w:ind w:left="720"/>
        <w:rPr>
          <w:rFonts w:cs="Tahoma"/>
          <w:szCs w:val="20"/>
        </w:rPr>
      </w:pPr>
      <w:r w:rsidRPr="00CA33BE">
        <w:rPr>
          <w:rFonts w:cs="Tahoma"/>
          <w:szCs w:val="20"/>
        </w:rPr>
        <w:t>Con la propiedad disabled validamos el estado de un campo o botón, siendo el 0 habilitado y 1 deshabilitado</w:t>
      </w:r>
    </w:p>
    <w:p w14:paraId="6973608C" w14:textId="77777777" w:rsidR="00F71D65" w:rsidRDefault="00F71D65" w:rsidP="00F71D65">
      <w:pPr>
        <w:jc w:val="both"/>
        <w:rPr>
          <w:rFonts w:cs="Tahoma"/>
          <w:szCs w:val="20"/>
        </w:rPr>
      </w:pPr>
    </w:p>
    <w:p w14:paraId="0A4BC363" w14:textId="77777777" w:rsidR="00F71D65" w:rsidRDefault="00F71D65" w:rsidP="00F71D65">
      <w:pPr>
        <w:jc w:val="both"/>
        <w:rPr>
          <w:rFonts w:cs="Tahoma"/>
          <w:szCs w:val="20"/>
        </w:rPr>
      </w:pPr>
      <w:r>
        <w:rPr>
          <w:noProof/>
        </w:rPr>
        <w:lastRenderedPageBreak/>
        <w:drawing>
          <wp:inline distT="0" distB="0" distL="0" distR="0" wp14:anchorId="732BC622" wp14:editId="715CF10C">
            <wp:extent cx="5939790" cy="3028950"/>
            <wp:effectExtent l="38100" t="38100" r="41910" b="3810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3028950"/>
                    </a:xfrm>
                    <a:prstGeom prst="rect">
                      <a:avLst/>
                    </a:prstGeom>
                    <a:ln w="28575" cap="flat" cmpd="sng" algn="ctr">
                      <a:solidFill>
                        <a:sysClr val="windowText" lastClr="000000"/>
                      </a:solidFill>
                      <a:prstDash val="solid"/>
                      <a:round/>
                      <a:headEnd type="none" w="med" len="med"/>
                      <a:tailEnd type="none" w="med" len="med"/>
                    </a:ln>
                  </pic:spPr>
                </pic:pic>
              </a:graphicData>
            </a:graphic>
          </wp:inline>
        </w:drawing>
      </w:r>
    </w:p>
    <w:p w14:paraId="17936F5B" w14:textId="77777777" w:rsidR="00F71D65" w:rsidRDefault="00F71D65" w:rsidP="00F71D65">
      <w:pPr>
        <w:jc w:val="both"/>
        <w:rPr>
          <w:rFonts w:cs="Tahoma"/>
          <w:szCs w:val="20"/>
        </w:rPr>
      </w:pPr>
    </w:p>
    <w:p w14:paraId="0E23A6FD" w14:textId="0C5988CD" w:rsidR="00F71D65" w:rsidRDefault="00F71D65" w:rsidP="00F71D65">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680E4C28" w14:textId="1CBE0DC0" w:rsidR="00F256D6" w:rsidRDefault="00F256D6" w:rsidP="00F71D65">
      <w:pPr>
        <w:jc w:val="both"/>
        <w:rPr>
          <w:rFonts w:cs="Tahoma"/>
          <w:szCs w:val="20"/>
        </w:rPr>
      </w:pPr>
    </w:p>
    <w:p w14:paraId="3435B505" w14:textId="68549F6B" w:rsidR="00D81CA9" w:rsidRPr="00D81CA9" w:rsidRDefault="00D81CA9" w:rsidP="00D81CA9">
      <w:pPr>
        <w:pBdr>
          <w:bottom w:val="single" w:sz="4" w:space="1" w:color="auto"/>
        </w:pBdr>
        <w:jc w:val="both"/>
        <w:rPr>
          <w:rFonts w:cs="Tahoma"/>
          <w:b/>
          <w:szCs w:val="20"/>
        </w:rPr>
      </w:pPr>
      <w:r w:rsidRPr="00D81CA9">
        <w:rPr>
          <w:rFonts w:cs="Tahoma"/>
          <w:b/>
          <w:szCs w:val="20"/>
        </w:rPr>
        <w:t>1.7.7.</w:t>
      </w:r>
      <w:r>
        <w:rPr>
          <w:rFonts w:cs="Tahoma"/>
          <w:b/>
          <w:szCs w:val="20"/>
        </w:rPr>
        <w:t>2</w:t>
      </w:r>
      <w:r w:rsidRPr="00D81CA9">
        <w:rPr>
          <w:rFonts w:cs="Tahoma"/>
          <w:b/>
          <w:szCs w:val="20"/>
        </w:rPr>
        <w:t>.</w:t>
      </w:r>
      <w:r>
        <w:rPr>
          <w:rFonts w:cs="Tahoma"/>
          <w:b/>
          <w:szCs w:val="20"/>
        </w:rPr>
        <w:t>2</w:t>
      </w:r>
      <w:r w:rsidRPr="00D81CA9">
        <w:rPr>
          <w:rFonts w:cs="Tahoma"/>
          <w:b/>
          <w:szCs w:val="20"/>
        </w:rPr>
        <w:t>.</w:t>
      </w:r>
      <w:r w:rsidR="008266C4">
        <w:rPr>
          <w:rFonts w:cs="Tahoma"/>
          <w:b/>
          <w:szCs w:val="20"/>
        </w:rPr>
        <w:t>2</w:t>
      </w:r>
      <w:r w:rsidRPr="00D81CA9">
        <w:rPr>
          <w:rFonts w:cs="Tahoma"/>
          <w:b/>
          <w:szCs w:val="20"/>
        </w:rPr>
        <w:tab/>
        <w:t xml:space="preserve">STEP </w:t>
      </w:r>
      <w:r>
        <w:rPr>
          <w:rFonts w:cs="Tahoma"/>
          <w:b/>
          <w:szCs w:val="20"/>
        </w:rPr>
        <w:t>B</w:t>
      </w:r>
      <w:r w:rsidR="008266C4">
        <w:rPr>
          <w:rFonts w:cs="Tahoma"/>
          <w:b/>
          <w:szCs w:val="20"/>
        </w:rPr>
        <w:t>2</w:t>
      </w:r>
      <w:r w:rsidRPr="00D81CA9">
        <w:rPr>
          <w:rFonts w:cs="Tahoma"/>
          <w:b/>
          <w:szCs w:val="20"/>
        </w:rPr>
        <w:t>: SUPRIMIR BLOQUEO</w:t>
      </w:r>
    </w:p>
    <w:p w14:paraId="42222D6E" w14:textId="77777777" w:rsidR="00D81CA9" w:rsidRDefault="00D81CA9" w:rsidP="00F71D65">
      <w:pPr>
        <w:jc w:val="both"/>
        <w:rPr>
          <w:rFonts w:cs="Tahoma"/>
          <w:szCs w:val="20"/>
        </w:rPr>
      </w:pPr>
    </w:p>
    <w:p w14:paraId="36EDFD6B" w14:textId="05638803" w:rsidR="00F256D6" w:rsidRDefault="00D81CA9" w:rsidP="00F71D65">
      <w:pPr>
        <w:jc w:val="both"/>
        <w:rPr>
          <w:rFonts w:cs="Tahoma"/>
          <w:szCs w:val="20"/>
        </w:rPr>
      </w:pPr>
      <w:r>
        <w:rPr>
          <w:rFonts w:cs="Tahoma"/>
          <w:szCs w:val="20"/>
        </w:rPr>
        <w:t>Pulsamos el botón suprimir y aceptamos los posibles avisos. Verificamos que se ha borrado el bloqueo viendo si en la barra de información aparece el mensaje</w:t>
      </w:r>
      <w:r w:rsidR="004F7F13">
        <w:rPr>
          <w:rFonts w:cs="Tahoma"/>
          <w:szCs w:val="20"/>
        </w:rPr>
        <w:t xml:space="preserve"> de datos borrados</w:t>
      </w:r>
      <w:r>
        <w:rPr>
          <w:rFonts w:cs="Tahoma"/>
          <w:szCs w:val="20"/>
        </w:rPr>
        <w:t>.</w:t>
      </w:r>
    </w:p>
    <w:p w14:paraId="0CF93704" w14:textId="4FC045FB" w:rsidR="009F493A" w:rsidRDefault="009F493A" w:rsidP="00F71D65">
      <w:pPr>
        <w:jc w:val="both"/>
        <w:rPr>
          <w:rFonts w:cs="Tahoma"/>
          <w:szCs w:val="20"/>
        </w:rPr>
      </w:pPr>
    </w:p>
    <w:p w14:paraId="53B9EF7D" w14:textId="2DA92A4E" w:rsidR="009F493A" w:rsidRDefault="00731925" w:rsidP="00F71D65">
      <w:pPr>
        <w:jc w:val="both"/>
        <w:rPr>
          <w:rFonts w:cs="Tahoma"/>
          <w:szCs w:val="20"/>
        </w:rPr>
      </w:pPr>
      <w:r>
        <w:rPr>
          <w:noProof/>
        </w:rPr>
        <w:drawing>
          <wp:inline distT="0" distB="0" distL="0" distR="0" wp14:anchorId="7820524F" wp14:editId="4568802F">
            <wp:extent cx="3742197" cy="2989690"/>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53376" cy="2998621"/>
                    </a:xfrm>
                    <a:prstGeom prst="rect">
                      <a:avLst/>
                    </a:prstGeom>
                  </pic:spPr>
                </pic:pic>
              </a:graphicData>
            </a:graphic>
          </wp:inline>
        </w:drawing>
      </w:r>
    </w:p>
    <w:p w14:paraId="4DC8B180" w14:textId="77777777" w:rsidR="00731925" w:rsidRDefault="00731925" w:rsidP="00F71D65">
      <w:pPr>
        <w:jc w:val="both"/>
        <w:rPr>
          <w:rFonts w:cs="Tahoma"/>
          <w:szCs w:val="20"/>
        </w:rPr>
      </w:pPr>
    </w:p>
    <w:p w14:paraId="08CA02D8" w14:textId="0790A942" w:rsidR="00F71D65" w:rsidRDefault="009F493A" w:rsidP="00F71D65">
      <w:pPr>
        <w:jc w:val="both"/>
        <w:rPr>
          <w:rFonts w:cs="Tahoma"/>
          <w:szCs w:val="20"/>
        </w:rPr>
      </w:pPr>
      <w:r>
        <w:rPr>
          <w:rFonts w:cs="Tahoma"/>
          <w:szCs w:val="20"/>
        </w:rPr>
        <w:t>El código es el siguiente:</w:t>
      </w:r>
    </w:p>
    <w:p w14:paraId="36A74C5E" w14:textId="6B7CE89C" w:rsidR="00D81CA9" w:rsidRDefault="00D81CA9" w:rsidP="00F71D65">
      <w:pPr>
        <w:jc w:val="both"/>
        <w:rPr>
          <w:rFonts w:cs="Tahoma"/>
          <w:szCs w:val="20"/>
        </w:rPr>
      </w:pPr>
      <w:r>
        <w:rPr>
          <w:noProof/>
        </w:rPr>
        <w:lastRenderedPageBreak/>
        <w:drawing>
          <wp:inline distT="0" distB="0" distL="0" distR="0" wp14:anchorId="794E2342" wp14:editId="26C45959">
            <wp:extent cx="5876505" cy="2487168"/>
            <wp:effectExtent l="38100" t="38100" r="29210" b="469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13916"/>
                    <a:stretch/>
                  </pic:blipFill>
                  <pic:spPr bwMode="auto">
                    <a:xfrm>
                      <a:off x="0" y="0"/>
                      <a:ext cx="5879475" cy="2488425"/>
                    </a:xfrm>
                    <a:prstGeom prst="rect">
                      <a:avLst/>
                    </a:prstGeom>
                    <a:ln w="285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1F48C7A" w14:textId="0DBDFC11" w:rsidR="00C15AB0" w:rsidRDefault="00C15AB0" w:rsidP="00F71D65">
      <w:pPr>
        <w:jc w:val="both"/>
        <w:rPr>
          <w:rFonts w:cs="Tahoma"/>
          <w:szCs w:val="20"/>
        </w:rPr>
      </w:pPr>
    </w:p>
    <w:p w14:paraId="4C7BC030" w14:textId="6E18FB84" w:rsidR="00C15AB0" w:rsidRPr="00C15AB0" w:rsidRDefault="00C15AB0" w:rsidP="00C15AB0">
      <w:pPr>
        <w:pBdr>
          <w:bottom w:val="single" w:sz="4" w:space="1" w:color="auto"/>
        </w:pBdr>
        <w:jc w:val="both"/>
        <w:rPr>
          <w:rFonts w:cs="Tahoma"/>
          <w:b/>
          <w:szCs w:val="20"/>
        </w:rPr>
      </w:pPr>
      <w:r w:rsidRPr="00D81CA9">
        <w:rPr>
          <w:rFonts w:cs="Tahoma"/>
          <w:b/>
          <w:szCs w:val="20"/>
        </w:rPr>
        <w:t>1.7.7.</w:t>
      </w:r>
      <w:r>
        <w:rPr>
          <w:rFonts w:cs="Tahoma"/>
          <w:b/>
          <w:szCs w:val="20"/>
        </w:rPr>
        <w:t>2</w:t>
      </w:r>
      <w:r w:rsidRPr="00D81CA9">
        <w:rPr>
          <w:rFonts w:cs="Tahoma"/>
          <w:b/>
          <w:szCs w:val="20"/>
        </w:rPr>
        <w:t>.</w:t>
      </w:r>
      <w:r>
        <w:rPr>
          <w:rFonts w:cs="Tahoma"/>
          <w:b/>
          <w:szCs w:val="20"/>
        </w:rPr>
        <w:t>2.3</w:t>
      </w:r>
      <w:r w:rsidRPr="00D81CA9">
        <w:rPr>
          <w:rFonts w:cs="Tahoma"/>
          <w:b/>
          <w:szCs w:val="20"/>
        </w:rPr>
        <w:tab/>
        <w:t xml:space="preserve">STEP </w:t>
      </w:r>
      <w:r>
        <w:rPr>
          <w:rFonts w:cs="Tahoma"/>
          <w:b/>
          <w:szCs w:val="20"/>
        </w:rPr>
        <w:t>B3</w:t>
      </w:r>
      <w:r w:rsidRPr="00D81CA9">
        <w:rPr>
          <w:rFonts w:cs="Tahoma"/>
          <w:b/>
          <w:szCs w:val="20"/>
        </w:rPr>
        <w:t xml:space="preserve">: </w:t>
      </w:r>
      <w:r>
        <w:rPr>
          <w:rFonts w:cs="Tahoma"/>
          <w:b/>
          <w:szCs w:val="20"/>
        </w:rPr>
        <w:t>CERRAR VENTANA</w:t>
      </w:r>
    </w:p>
    <w:p w14:paraId="39649229" w14:textId="77777777" w:rsidR="00D81CA9" w:rsidRDefault="00D81CA9" w:rsidP="00F71D65">
      <w:pPr>
        <w:jc w:val="both"/>
        <w:rPr>
          <w:rFonts w:cs="Tahoma"/>
          <w:szCs w:val="20"/>
        </w:rPr>
      </w:pPr>
    </w:p>
    <w:p w14:paraId="48DBBE28" w14:textId="77777777" w:rsidR="00F71D65" w:rsidRDefault="00F71D65" w:rsidP="00F71D65">
      <w:pPr>
        <w:jc w:val="both"/>
        <w:rPr>
          <w:rFonts w:cs="Tahoma"/>
          <w:szCs w:val="20"/>
        </w:rPr>
      </w:pPr>
      <w:r>
        <w:rPr>
          <w:rFonts w:cs="Tahoma"/>
          <w:szCs w:val="20"/>
        </w:rPr>
        <w:t>Cerramos la ventana abierta de G- bloqueos.</w:t>
      </w:r>
    </w:p>
    <w:p w14:paraId="311AEC62" w14:textId="77777777" w:rsidR="00F71D65" w:rsidRDefault="00F71D65" w:rsidP="00F71D65">
      <w:pPr>
        <w:jc w:val="both"/>
        <w:rPr>
          <w:rFonts w:cs="Tahoma"/>
          <w:szCs w:val="20"/>
        </w:rPr>
      </w:pPr>
    </w:p>
    <w:p w14:paraId="70EB3BFF" w14:textId="77777777" w:rsidR="00F71D65" w:rsidRDefault="00F71D65" w:rsidP="00F71D65">
      <w:pPr>
        <w:jc w:val="both"/>
        <w:rPr>
          <w:rFonts w:cs="Tahoma"/>
          <w:szCs w:val="20"/>
        </w:rPr>
      </w:pPr>
      <w:r>
        <w:rPr>
          <w:noProof/>
        </w:rPr>
        <w:drawing>
          <wp:inline distT="0" distB="0" distL="0" distR="0" wp14:anchorId="15984C61" wp14:editId="0EB6D1D3">
            <wp:extent cx="4826442" cy="368407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2753" cy="3688888"/>
                    </a:xfrm>
                    <a:prstGeom prst="rect">
                      <a:avLst/>
                    </a:prstGeom>
                  </pic:spPr>
                </pic:pic>
              </a:graphicData>
            </a:graphic>
          </wp:inline>
        </w:drawing>
      </w:r>
    </w:p>
    <w:p w14:paraId="0B69A205" w14:textId="77777777" w:rsidR="00F71D65" w:rsidRDefault="00F71D65" w:rsidP="00F71D65">
      <w:pPr>
        <w:jc w:val="both"/>
        <w:rPr>
          <w:rFonts w:cs="Tahoma"/>
          <w:szCs w:val="20"/>
        </w:rPr>
      </w:pPr>
    </w:p>
    <w:p w14:paraId="34CE769C" w14:textId="4A6C4627" w:rsidR="00F71D65" w:rsidRDefault="00F71D65" w:rsidP="00F71D65">
      <w:pPr>
        <w:jc w:val="both"/>
        <w:rPr>
          <w:rFonts w:cs="Tahoma"/>
          <w:szCs w:val="20"/>
        </w:rPr>
      </w:pPr>
      <w:r>
        <w:rPr>
          <w:rFonts w:cs="Tahoma"/>
          <w:szCs w:val="20"/>
        </w:rPr>
        <w:t>El código empleado es el siguiente:</w:t>
      </w:r>
    </w:p>
    <w:p w14:paraId="0E413A1F" w14:textId="775F7EAA" w:rsidR="00A15801" w:rsidRDefault="00A15801" w:rsidP="00F71D65">
      <w:pPr>
        <w:jc w:val="both"/>
        <w:rPr>
          <w:rFonts w:cs="Tahoma"/>
          <w:szCs w:val="20"/>
        </w:rPr>
      </w:pPr>
      <w:r>
        <w:rPr>
          <w:noProof/>
        </w:rPr>
        <w:drawing>
          <wp:inline distT="0" distB="0" distL="0" distR="0" wp14:anchorId="258B43EF" wp14:editId="6AB9EB2F">
            <wp:extent cx="1955936" cy="396240"/>
            <wp:effectExtent l="38100" t="38100" r="44450" b="419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84499" r="62062"/>
                    <a:stretch/>
                  </pic:blipFill>
                  <pic:spPr bwMode="auto">
                    <a:xfrm>
                      <a:off x="0" y="0"/>
                      <a:ext cx="1957076" cy="396471"/>
                    </a:xfrm>
                    <a:prstGeom prst="rect">
                      <a:avLst/>
                    </a:prstGeom>
                    <a:ln w="285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8E79608" w14:textId="77777777" w:rsidR="00F71D65" w:rsidRDefault="00F71D65" w:rsidP="00F71D65">
      <w:pPr>
        <w:jc w:val="both"/>
        <w:rPr>
          <w:rFonts w:cs="Tahoma"/>
          <w:szCs w:val="20"/>
        </w:rPr>
      </w:pPr>
    </w:p>
    <w:p w14:paraId="7CE2BE43" w14:textId="026B8603" w:rsidR="001F5A55" w:rsidRDefault="00A32558" w:rsidP="00A32558">
      <w:pPr>
        <w:pStyle w:val="Ttulo2"/>
      </w:pPr>
      <w:bookmarkStart w:id="5" w:name="_Toc121501235"/>
      <w:r>
        <w:rPr>
          <w:caps w:val="0"/>
        </w:rPr>
        <w:t>M</w:t>
      </w:r>
      <w:r w:rsidRPr="008D5377">
        <w:rPr>
          <w:caps w:val="0"/>
        </w:rPr>
        <w:t>EJORAS PRÓXIMAS FASES</w:t>
      </w:r>
      <w:bookmarkEnd w:id="5"/>
    </w:p>
    <w:sectPr w:rsidR="001F5A55" w:rsidSect="00225D06">
      <w:headerReference w:type="default" r:id="rId29"/>
      <w:footerReference w:type="default" r:id="rId30"/>
      <w:pgSz w:w="11906" w:h="16838" w:code="9"/>
      <w:pgMar w:top="1701" w:right="851" w:bottom="1134" w:left="1701"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093285" w14:textId="77777777" w:rsidR="002C1996" w:rsidRDefault="002C1996">
      <w:r>
        <w:separator/>
      </w:r>
    </w:p>
  </w:endnote>
  <w:endnote w:type="continuationSeparator" w:id="0">
    <w:p w14:paraId="3331A7A3" w14:textId="77777777" w:rsidR="002C1996" w:rsidRDefault="002C1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7"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7"/>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60A7A6" w14:textId="77777777" w:rsidR="002C1996" w:rsidRDefault="002C1996">
      <w:r>
        <w:separator/>
      </w:r>
    </w:p>
  </w:footnote>
  <w:footnote w:type="continuationSeparator" w:id="0">
    <w:p w14:paraId="6E822C3A" w14:textId="77777777" w:rsidR="002C1996" w:rsidRDefault="002C1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6"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6"/>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20B06364"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880FD7">
            <w:rPr>
              <w:noProof/>
            </w:rPr>
            <w:t>13</w:t>
          </w:r>
          <w:r>
            <w:rPr>
              <w:noProof/>
            </w:rPr>
            <w:fldChar w:fldCharType="end"/>
          </w:r>
          <w:r>
            <w:t xml:space="preserve"> de </w:t>
          </w:r>
          <w:fldSimple w:instr=" NUMPAGES ">
            <w:r w:rsidR="00880FD7">
              <w:rPr>
                <w:noProof/>
              </w:rPr>
              <w:t>13</w:t>
            </w:r>
          </w:fldSimple>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fldSimple w:instr=" FILENAME  \* MERGEFORMAT ">
            <w:r>
              <w:rPr>
                <w:rFonts w:cs="Tahoma"/>
                <w:noProof/>
              </w:rPr>
              <w:t>Documento1</w:t>
            </w:r>
          </w:fldSimple>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A48"/>
    <w:multiLevelType w:val="hybridMultilevel"/>
    <w:tmpl w:val="48787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4938C5"/>
    <w:multiLevelType w:val="hybridMultilevel"/>
    <w:tmpl w:val="2A289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D60AB5"/>
    <w:multiLevelType w:val="hybridMultilevel"/>
    <w:tmpl w:val="ED626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1324B5"/>
    <w:multiLevelType w:val="hybridMultilevel"/>
    <w:tmpl w:val="B70C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5262F4"/>
    <w:multiLevelType w:val="hybridMultilevel"/>
    <w:tmpl w:val="70144B56"/>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605759"/>
    <w:multiLevelType w:val="hybridMultilevel"/>
    <w:tmpl w:val="F1D0630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647E0D"/>
    <w:multiLevelType w:val="hybridMultilevel"/>
    <w:tmpl w:val="10584D24"/>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3A61D1"/>
    <w:multiLevelType w:val="hybridMultilevel"/>
    <w:tmpl w:val="9E048E42"/>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360325"/>
    <w:multiLevelType w:val="hybridMultilevel"/>
    <w:tmpl w:val="AE629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661936"/>
    <w:multiLevelType w:val="hybridMultilevel"/>
    <w:tmpl w:val="A6707EDE"/>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BD7212"/>
    <w:multiLevelType w:val="hybridMultilevel"/>
    <w:tmpl w:val="BA12F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765"/>
        </w:tabs>
        <w:ind w:left="4394"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4D31A7A"/>
    <w:multiLevelType w:val="hybridMultilevel"/>
    <w:tmpl w:val="02C6E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F7781A"/>
    <w:multiLevelType w:val="hybridMultilevel"/>
    <w:tmpl w:val="B74C7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794EFE"/>
    <w:multiLevelType w:val="hybridMultilevel"/>
    <w:tmpl w:val="40B6F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0D7646"/>
    <w:multiLevelType w:val="hybridMultilevel"/>
    <w:tmpl w:val="A890173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5044B"/>
    <w:multiLevelType w:val="hybridMultilevel"/>
    <w:tmpl w:val="AB80E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507B9E"/>
    <w:multiLevelType w:val="hybridMultilevel"/>
    <w:tmpl w:val="66A66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2C04E6"/>
    <w:multiLevelType w:val="hybridMultilevel"/>
    <w:tmpl w:val="48C0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A14324"/>
    <w:multiLevelType w:val="hybridMultilevel"/>
    <w:tmpl w:val="1EF4B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534D0A"/>
    <w:multiLevelType w:val="hybridMultilevel"/>
    <w:tmpl w:val="8A66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9827BC"/>
    <w:multiLevelType w:val="hybridMultilevel"/>
    <w:tmpl w:val="2AC63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FDB7431"/>
    <w:multiLevelType w:val="hybridMultilevel"/>
    <w:tmpl w:val="AB5A1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1F5B4D"/>
    <w:multiLevelType w:val="hybridMultilevel"/>
    <w:tmpl w:val="211C81C4"/>
    <w:lvl w:ilvl="0" w:tplc="5B902B64">
      <w:start w:val="1"/>
      <w:numFmt w:val="bullet"/>
      <w:lvlText w:val="-"/>
      <w:lvlJc w:val="left"/>
      <w:pPr>
        <w:ind w:left="1068" w:hanging="360"/>
      </w:pPr>
      <w:rPr>
        <w:rFonts w:ascii="Tahoma" w:eastAsia="Times New Roman" w:hAnsi="Tahoma"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42CE131F"/>
    <w:multiLevelType w:val="hybridMultilevel"/>
    <w:tmpl w:val="8012D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047792"/>
    <w:multiLevelType w:val="hybridMultilevel"/>
    <w:tmpl w:val="B5FC3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FC0889"/>
    <w:multiLevelType w:val="hybridMultilevel"/>
    <w:tmpl w:val="4D54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29" w15:restartNumberingAfterBreak="0">
    <w:nsid w:val="4C910977"/>
    <w:multiLevelType w:val="hybridMultilevel"/>
    <w:tmpl w:val="AF76C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31249"/>
    <w:multiLevelType w:val="hybridMultilevel"/>
    <w:tmpl w:val="FF864732"/>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71F4A"/>
    <w:multiLevelType w:val="hybridMultilevel"/>
    <w:tmpl w:val="14E03B0E"/>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81B4815"/>
    <w:multiLevelType w:val="hybridMultilevel"/>
    <w:tmpl w:val="9EE897EE"/>
    <w:lvl w:ilvl="0" w:tplc="AF061B9A">
      <w:start w:val="1"/>
      <w:numFmt w:val="bullet"/>
      <w:lvlText w:val="-"/>
      <w:lvlJc w:val="left"/>
      <w:pPr>
        <w:ind w:left="720" w:hanging="360"/>
      </w:pPr>
      <w:rPr>
        <w:rFonts w:ascii="Tahoma" w:eastAsia="Times New Roman" w:hAnsi="Tahoma" w:cs="Tahom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912480"/>
    <w:multiLevelType w:val="hybridMultilevel"/>
    <w:tmpl w:val="F874273E"/>
    <w:lvl w:ilvl="0" w:tplc="AE161B4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056593"/>
    <w:multiLevelType w:val="hybridMultilevel"/>
    <w:tmpl w:val="EDE4D7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852337"/>
    <w:multiLevelType w:val="hybridMultilevel"/>
    <w:tmpl w:val="3B96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195773"/>
    <w:multiLevelType w:val="hybridMultilevel"/>
    <w:tmpl w:val="3DA66DB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723B35"/>
    <w:multiLevelType w:val="hybridMultilevel"/>
    <w:tmpl w:val="639CE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A31F29"/>
    <w:multiLevelType w:val="hybridMultilevel"/>
    <w:tmpl w:val="3DD4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9734DD"/>
    <w:multiLevelType w:val="hybridMultilevel"/>
    <w:tmpl w:val="68748CA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BB0101"/>
    <w:multiLevelType w:val="hybridMultilevel"/>
    <w:tmpl w:val="7DD608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D836210"/>
    <w:multiLevelType w:val="hybridMultilevel"/>
    <w:tmpl w:val="684825DA"/>
    <w:lvl w:ilvl="0" w:tplc="121C396C">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22"/>
  </w:num>
  <w:num w:numId="7">
    <w:abstractNumId w:val="30"/>
  </w:num>
  <w:num w:numId="8">
    <w:abstractNumId w:val="33"/>
  </w:num>
  <w:num w:numId="9">
    <w:abstractNumId w:val="36"/>
  </w:num>
  <w:num w:numId="10">
    <w:abstractNumId w:val="15"/>
  </w:num>
  <w:num w:numId="11">
    <w:abstractNumId w:val="17"/>
  </w:num>
  <w:num w:numId="12">
    <w:abstractNumId w:val="26"/>
  </w:num>
  <w:num w:numId="13">
    <w:abstractNumId w:val="16"/>
  </w:num>
  <w:num w:numId="14">
    <w:abstractNumId w:val="35"/>
  </w:num>
  <w:num w:numId="15">
    <w:abstractNumId w:val="2"/>
  </w:num>
  <w:num w:numId="16">
    <w:abstractNumId w:val="14"/>
  </w:num>
  <w:num w:numId="17">
    <w:abstractNumId w:val="40"/>
  </w:num>
  <w:num w:numId="18">
    <w:abstractNumId w:val="12"/>
  </w:num>
  <w:num w:numId="19">
    <w:abstractNumId w:val="8"/>
  </w:num>
  <w:num w:numId="20">
    <w:abstractNumId w:val="13"/>
  </w:num>
  <w:num w:numId="21">
    <w:abstractNumId w:val="37"/>
  </w:num>
  <w:num w:numId="22">
    <w:abstractNumId w:val="25"/>
  </w:num>
  <w:num w:numId="23">
    <w:abstractNumId w:val="20"/>
  </w:num>
  <w:num w:numId="24">
    <w:abstractNumId w:val="19"/>
  </w:num>
  <w:num w:numId="25">
    <w:abstractNumId w:val="3"/>
  </w:num>
  <w:num w:numId="26">
    <w:abstractNumId w:val="23"/>
  </w:num>
  <w:num w:numId="27">
    <w:abstractNumId w:val="29"/>
  </w:num>
  <w:num w:numId="28">
    <w:abstractNumId w:val="18"/>
  </w:num>
  <w:num w:numId="29">
    <w:abstractNumId w:val="27"/>
  </w:num>
  <w:num w:numId="30">
    <w:abstractNumId w:val="0"/>
  </w:num>
  <w:num w:numId="31">
    <w:abstractNumId w:val="38"/>
  </w:num>
  <w:num w:numId="32">
    <w:abstractNumId w:val="21"/>
  </w:num>
  <w:num w:numId="33">
    <w:abstractNumId w:val="10"/>
  </w:num>
  <w:num w:numId="34">
    <w:abstractNumId w:val="24"/>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7"/>
    </w:lvlOverride>
  </w:num>
  <w:num w:numId="37">
    <w:abstractNumId w:val="28"/>
  </w:num>
  <w:num w:numId="38">
    <w:abstractNumId w:val="32"/>
  </w:num>
  <w:num w:numId="39">
    <w:abstractNumId w:val="34"/>
  </w:num>
  <w:num w:numId="40">
    <w:abstractNumId w:val="1"/>
  </w:num>
  <w:num w:numId="41">
    <w:abstractNumId w:val="7"/>
  </w:num>
  <w:num w:numId="42">
    <w:abstractNumId w:val="4"/>
  </w:num>
  <w:num w:numId="43">
    <w:abstractNumId w:val="31"/>
  </w:num>
  <w:num w:numId="44">
    <w:abstractNumId w:val="39"/>
  </w:num>
  <w:num w:numId="45">
    <w:abstractNumId w:val="5"/>
  </w:num>
  <w:num w:numId="46">
    <w:abstractNumId w:val="9"/>
  </w:num>
  <w:num w:numId="47">
    <w:abstractNumId w:val="6"/>
  </w:num>
  <w:num w:numId="48">
    <w:abstractNumId w:val="4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C5A"/>
    <w:rsid w:val="000048F3"/>
    <w:rsid w:val="00006C94"/>
    <w:rsid w:val="00006F4E"/>
    <w:rsid w:val="00007F96"/>
    <w:rsid w:val="000124DC"/>
    <w:rsid w:val="00015D7C"/>
    <w:rsid w:val="000167B4"/>
    <w:rsid w:val="000169B1"/>
    <w:rsid w:val="000174E3"/>
    <w:rsid w:val="00021797"/>
    <w:rsid w:val="00022932"/>
    <w:rsid w:val="00023D4F"/>
    <w:rsid w:val="00024A70"/>
    <w:rsid w:val="00025454"/>
    <w:rsid w:val="00026D47"/>
    <w:rsid w:val="00026E30"/>
    <w:rsid w:val="0003115C"/>
    <w:rsid w:val="000315E0"/>
    <w:rsid w:val="00031E35"/>
    <w:rsid w:val="00033D78"/>
    <w:rsid w:val="000347D2"/>
    <w:rsid w:val="000410D0"/>
    <w:rsid w:val="0004150D"/>
    <w:rsid w:val="00042C11"/>
    <w:rsid w:val="0004335F"/>
    <w:rsid w:val="00046AA3"/>
    <w:rsid w:val="00047560"/>
    <w:rsid w:val="0005278C"/>
    <w:rsid w:val="00057469"/>
    <w:rsid w:val="000639C4"/>
    <w:rsid w:val="0006526C"/>
    <w:rsid w:val="000740DD"/>
    <w:rsid w:val="000762CE"/>
    <w:rsid w:val="0008087D"/>
    <w:rsid w:val="00083A44"/>
    <w:rsid w:val="00085C00"/>
    <w:rsid w:val="0009018D"/>
    <w:rsid w:val="000901A2"/>
    <w:rsid w:val="0009161B"/>
    <w:rsid w:val="000A20BA"/>
    <w:rsid w:val="000A43E3"/>
    <w:rsid w:val="000A4454"/>
    <w:rsid w:val="000B0329"/>
    <w:rsid w:val="000B07E1"/>
    <w:rsid w:val="000B237D"/>
    <w:rsid w:val="000B4AD0"/>
    <w:rsid w:val="000B7CFA"/>
    <w:rsid w:val="000C2488"/>
    <w:rsid w:val="000C2658"/>
    <w:rsid w:val="000C29AC"/>
    <w:rsid w:val="000C30C9"/>
    <w:rsid w:val="000C339B"/>
    <w:rsid w:val="000C3A30"/>
    <w:rsid w:val="000C3D66"/>
    <w:rsid w:val="000C3E14"/>
    <w:rsid w:val="000D0852"/>
    <w:rsid w:val="000D2929"/>
    <w:rsid w:val="000D50CC"/>
    <w:rsid w:val="000D78AC"/>
    <w:rsid w:val="000E4832"/>
    <w:rsid w:val="000E5D3B"/>
    <w:rsid w:val="000E6FC5"/>
    <w:rsid w:val="000F072A"/>
    <w:rsid w:val="000F41CD"/>
    <w:rsid w:val="000F6306"/>
    <w:rsid w:val="000F6C5A"/>
    <w:rsid w:val="000F7CC2"/>
    <w:rsid w:val="001032E0"/>
    <w:rsid w:val="00103FDE"/>
    <w:rsid w:val="0010502F"/>
    <w:rsid w:val="00105FD1"/>
    <w:rsid w:val="0011218D"/>
    <w:rsid w:val="001127A3"/>
    <w:rsid w:val="00113219"/>
    <w:rsid w:val="00113869"/>
    <w:rsid w:val="00114367"/>
    <w:rsid w:val="00115D5F"/>
    <w:rsid w:val="00115E24"/>
    <w:rsid w:val="00117ECF"/>
    <w:rsid w:val="001215E9"/>
    <w:rsid w:val="00121AF4"/>
    <w:rsid w:val="00127F15"/>
    <w:rsid w:val="001308D3"/>
    <w:rsid w:val="00132421"/>
    <w:rsid w:val="001338ED"/>
    <w:rsid w:val="0013423B"/>
    <w:rsid w:val="0013477A"/>
    <w:rsid w:val="001349F4"/>
    <w:rsid w:val="00135403"/>
    <w:rsid w:val="001357BC"/>
    <w:rsid w:val="0014063F"/>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098"/>
    <w:rsid w:val="00155F31"/>
    <w:rsid w:val="00160513"/>
    <w:rsid w:val="001620C9"/>
    <w:rsid w:val="00162980"/>
    <w:rsid w:val="00162F80"/>
    <w:rsid w:val="00163FE8"/>
    <w:rsid w:val="0016421C"/>
    <w:rsid w:val="00167D8E"/>
    <w:rsid w:val="00170908"/>
    <w:rsid w:val="00173257"/>
    <w:rsid w:val="00173A05"/>
    <w:rsid w:val="00173FD9"/>
    <w:rsid w:val="00175D82"/>
    <w:rsid w:val="0017607C"/>
    <w:rsid w:val="00180F3B"/>
    <w:rsid w:val="001828EA"/>
    <w:rsid w:val="00184E0D"/>
    <w:rsid w:val="00184ECC"/>
    <w:rsid w:val="00185A2E"/>
    <w:rsid w:val="00191845"/>
    <w:rsid w:val="001922CE"/>
    <w:rsid w:val="001930A1"/>
    <w:rsid w:val="00195084"/>
    <w:rsid w:val="00195164"/>
    <w:rsid w:val="001956C6"/>
    <w:rsid w:val="001A058C"/>
    <w:rsid w:val="001A19EF"/>
    <w:rsid w:val="001A22CB"/>
    <w:rsid w:val="001A43FC"/>
    <w:rsid w:val="001B046C"/>
    <w:rsid w:val="001B1121"/>
    <w:rsid w:val="001B132F"/>
    <w:rsid w:val="001B547D"/>
    <w:rsid w:val="001C0F3B"/>
    <w:rsid w:val="001C2121"/>
    <w:rsid w:val="001C50C8"/>
    <w:rsid w:val="001D1144"/>
    <w:rsid w:val="001D1C4A"/>
    <w:rsid w:val="001D290A"/>
    <w:rsid w:val="001D3336"/>
    <w:rsid w:val="001D3C3F"/>
    <w:rsid w:val="001E063D"/>
    <w:rsid w:val="001E351F"/>
    <w:rsid w:val="001E3D63"/>
    <w:rsid w:val="001E60DB"/>
    <w:rsid w:val="001F37F0"/>
    <w:rsid w:val="001F5A55"/>
    <w:rsid w:val="001F7E84"/>
    <w:rsid w:val="00201050"/>
    <w:rsid w:val="00201085"/>
    <w:rsid w:val="0020129B"/>
    <w:rsid w:val="00201350"/>
    <w:rsid w:val="00201523"/>
    <w:rsid w:val="0020359D"/>
    <w:rsid w:val="00204346"/>
    <w:rsid w:val="00206F1E"/>
    <w:rsid w:val="00207FF2"/>
    <w:rsid w:val="00215D4A"/>
    <w:rsid w:val="00216809"/>
    <w:rsid w:val="00221A5C"/>
    <w:rsid w:val="00225378"/>
    <w:rsid w:val="00225AC4"/>
    <w:rsid w:val="00225D06"/>
    <w:rsid w:val="00233101"/>
    <w:rsid w:val="00234EA6"/>
    <w:rsid w:val="00235EE8"/>
    <w:rsid w:val="002373C1"/>
    <w:rsid w:val="0024092B"/>
    <w:rsid w:val="002412FF"/>
    <w:rsid w:val="00243E2E"/>
    <w:rsid w:val="00243EA7"/>
    <w:rsid w:val="002472BD"/>
    <w:rsid w:val="00250913"/>
    <w:rsid w:val="00252E56"/>
    <w:rsid w:val="00253885"/>
    <w:rsid w:val="00256506"/>
    <w:rsid w:val="00257CBC"/>
    <w:rsid w:val="00257FB8"/>
    <w:rsid w:val="00263D18"/>
    <w:rsid w:val="002676A4"/>
    <w:rsid w:val="00270EC8"/>
    <w:rsid w:val="002725E9"/>
    <w:rsid w:val="00273E62"/>
    <w:rsid w:val="002745D6"/>
    <w:rsid w:val="00274AB1"/>
    <w:rsid w:val="002800F2"/>
    <w:rsid w:val="00280982"/>
    <w:rsid w:val="002820A1"/>
    <w:rsid w:val="0028218F"/>
    <w:rsid w:val="00284C40"/>
    <w:rsid w:val="00287B9F"/>
    <w:rsid w:val="00291C7C"/>
    <w:rsid w:val="002923D9"/>
    <w:rsid w:val="00293F7B"/>
    <w:rsid w:val="0029572E"/>
    <w:rsid w:val="002A0AF4"/>
    <w:rsid w:val="002A4919"/>
    <w:rsid w:val="002A52F4"/>
    <w:rsid w:val="002A5B36"/>
    <w:rsid w:val="002A66CA"/>
    <w:rsid w:val="002B03C9"/>
    <w:rsid w:val="002B4582"/>
    <w:rsid w:val="002C070F"/>
    <w:rsid w:val="002C0EC1"/>
    <w:rsid w:val="002C1996"/>
    <w:rsid w:val="002C30F5"/>
    <w:rsid w:val="002C4ACA"/>
    <w:rsid w:val="002C4DC9"/>
    <w:rsid w:val="002C5643"/>
    <w:rsid w:val="002C6EAC"/>
    <w:rsid w:val="002C71FC"/>
    <w:rsid w:val="002D0953"/>
    <w:rsid w:val="002D106A"/>
    <w:rsid w:val="002D1247"/>
    <w:rsid w:val="002D26B2"/>
    <w:rsid w:val="002D3EAA"/>
    <w:rsid w:val="002D425E"/>
    <w:rsid w:val="002D4612"/>
    <w:rsid w:val="002D4F50"/>
    <w:rsid w:val="002D5072"/>
    <w:rsid w:val="002D542F"/>
    <w:rsid w:val="002D740F"/>
    <w:rsid w:val="002E6314"/>
    <w:rsid w:val="002E6555"/>
    <w:rsid w:val="002F0427"/>
    <w:rsid w:val="002F0FD4"/>
    <w:rsid w:val="002F3DC8"/>
    <w:rsid w:val="002F7564"/>
    <w:rsid w:val="003014ED"/>
    <w:rsid w:val="00302E0E"/>
    <w:rsid w:val="003048AF"/>
    <w:rsid w:val="00307662"/>
    <w:rsid w:val="00313404"/>
    <w:rsid w:val="003147D2"/>
    <w:rsid w:val="003160D7"/>
    <w:rsid w:val="00316F57"/>
    <w:rsid w:val="003171B7"/>
    <w:rsid w:val="00317C37"/>
    <w:rsid w:val="003208DD"/>
    <w:rsid w:val="00322080"/>
    <w:rsid w:val="00322C7C"/>
    <w:rsid w:val="00323189"/>
    <w:rsid w:val="00324AE9"/>
    <w:rsid w:val="00330A33"/>
    <w:rsid w:val="00334650"/>
    <w:rsid w:val="00335DC8"/>
    <w:rsid w:val="00336418"/>
    <w:rsid w:val="0033778E"/>
    <w:rsid w:val="00337E77"/>
    <w:rsid w:val="0034053A"/>
    <w:rsid w:val="0034162D"/>
    <w:rsid w:val="00341ED6"/>
    <w:rsid w:val="00344E89"/>
    <w:rsid w:val="003462E8"/>
    <w:rsid w:val="00346303"/>
    <w:rsid w:val="003501F1"/>
    <w:rsid w:val="00351DFB"/>
    <w:rsid w:val="00353D74"/>
    <w:rsid w:val="0035696B"/>
    <w:rsid w:val="003576C9"/>
    <w:rsid w:val="0036190A"/>
    <w:rsid w:val="003629CE"/>
    <w:rsid w:val="00367C95"/>
    <w:rsid w:val="00370196"/>
    <w:rsid w:val="00370BC9"/>
    <w:rsid w:val="00370C5B"/>
    <w:rsid w:val="003729E1"/>
    <w:rsid w:val="003742DB"/>
    <w:rsid w:val="00377870"/>
    <w:rsid w:val="00380250"/>
    <w:rsid w:val="003842A0"/>
    <w:rsid w:val="003874B1"/>
    <w:rsid w:val="00391123"/>
    <w:rsid w:val="00392244"/>
    <w:rsid w:val="0039262C"/>
    <w:rsid w:val="003944E0"/>
    <w:rsid w:val="00395155"/>
    <w:rsid w:val="003961D1"/>
    <w:rsid w:val="003969CE"/>
    <w:rsid w:val="00397746"/>
    <w:rsid w:val="003A21E0"/>
    <w:rsid w:val="003A39F3"/>
    <w:rsid w:val="003A48C5"/>
    <w:rsid w:val="003A5126"/>
    <w:rsid w:val="003A5CF0"/>
    <w:rsid w:val="003B08A8"/>
    <w:rsid w:val="003B08E4"/>
    <w:rsid w:val="003B2154"/>
    <w:rsid w:val="003B4C6C"/>
    <w:rsid w:val="003B4EA0"/>
    <w:rsid w:val="003B6BEC"/>
    <w:rsid w:val="003C0172"/>
    <w:rsid w:val="003C0A67"/>
    <w:rsid w:val="003C1859"/>
    <w:rsid w:val="003C527E"/>
    <w:rsid w:val="003C5540"/>
    <w:rsid w:val="003C5F5C"/>
    <w:rsid w:val="003C7124"/>
    <w:rsid w:val="003C716C"/>
    <w:rsid w:val="003D076D"/>
    <w:rsid w:val="003D7232"/>
    <w:rsid w:val="003E30BC"/>
    <w:rsid w:val="003E3FFA"/>
    <w:rsid w:val="003E48DE"/>
    <w:rsid w:val="003E4D43"/>
    <w:rsid w:val="003E540B"/>
    <w:rsid w:val="003E56E8"/>
    <w:rsid w:val="003F3C80"/>
    <w:rsid w:val="003F562E"/>
    <w:rsid w:val="003F6E77"/>
    <w:rsid w:val="003F7D9C"/>
    <w:rsid w:val="0040039B"/>
    <w:rsid w:val="004049FD"/>
    <w:rsid w:val="00404B8F"/>
    <w:rsid w:val="00405366"/>
    <w:rsid w:val="00407470"/>
    <w:rsid w:val="00410507"/>
    <w:rsid w:val="00411B2C"/>
    <w:rsid w:val="0041284E"/>
    <w:rsid w:val="00417C21"/>
    <w:rsid w:val="00421765"/>
    <w:rsid w:val="004220D3"/>
    <w:rsid w:val="004246CD"/>
    <w:rsid w:val="004311B0"/>
    <w:rsid w:val="00433A77"/>
    <w:rsid w:val="00437FFE"/>
    <w:rsid w:val="004403B4"/>
    <w:rsid w:val="004414A5"/>
    <w:rsid w:val="004429A9"/>
    <w:rsid w:val="00442F07"/>
    <w:rsid w:val="0045129A"/>
    <w:rsid w:val="00452596"/>
    <w:rsid w:val="00454543"/>
    <w:rsid w:val="00455965"/>
    <w:rsid w:val="00457514"/>
    <w:rsid w:val="00457D28"/>
    <w:rsid w:val="00463145"/>
    <w:rsid w:val="00465845"/>
    <w:rsid w:val="00467AD2"/>
    <w:rsid w:val="00471168"/>
    <w:rsid w:val="004723CE"/>
    <w:rsid w:val="00474388"/>
    <w:rsid w:val="00475836"/>
    <w:rsid w:val="00475939"/>
    <w:rsid w:val="00480EC5"/>
    <w:rsid w:val="00482779"/>
    <w:rsid w:val="00485596"/>
    <w:rsid w:val="004876B5"/>
    <w:rsid w:val="00487A45"/>
    <w:rsid w:val="004928AF"/>
    <w:rsid w:val="004940D0"/>
    <w:rsid w:val="004A15F2"/>
    <w:rsid w:val="004A463D"/>
    <w:rsid w:val="004A5B6A"/>
    <w:rsid w:val="004A7359"/>
    <w:rsid w:val="004B16DD"/>
    <w:rsid w:val="004B1E67"/>
    <w:rsid w:val="004B3DF3"/>
    <w:rsid w:val="004B40C4"/>
    <w:rsid w:val="004B6E3C"/>
    <w:rsid w:val="004B76EF"/>
    <w:rsid w:val="004C0322"/>
    <w:rsid w:val="004C0F46"/>
    <w:rsid w:val="004C1203"/>
    <w:rsid w:val="004C496B"/>
    <w:rsid w:val="004C6C55"/>
    <w:rsid w:val="004D1A24"/>
    <w:rsid w:val="004E098B"/>
    <w:rsid w:val="004E3EF9"/>
    <w:rsid w:val="004E4B6A"/>
    <w:rsid w:val="004E53FE"/>
    <w:rsid w:val="004E69E2"/>
    <w:rsid w:val="004E72B0"/>
    <w:rsid w:val="004F0A8F"/>
    <w:rsid w:val="004F19D7"/>
    <w:rsid w:val="004F3730"/>
    <w:rsid w:val="004F3D68"/>
    <w:rsid w:val="004F44DF"/>
    <w:rsid w:val="004F6B2C"/>
    <w:rsid w:val="004F774C"/>
    <w:rsid w:val="004F7F13"/>
    <w:rsid w:val="00500851"/>
    <w:rsid w:val="00500D53"/>
    <w:rsid w:val="0050152C"/>
    <w:rsid w:val="00502F57"/>
    <w:rsid w:val="00503338"/>
    <w:rsid w:val="00504672"/>
    <w:rsid w:val="0050651A"/>
    <w:rsid w:val="005113D0"/>
    <w:rsid w:val="00512858"/>
    <w:rsid w:val="00513958"/>
    <w:rsid w:val="00515D84"/>
    <w:rsid w:val="005164FB"/>
    <w:rsid w:val="0052219F"/>
    <w:rsid w:val="00523A22"/>
    <w:rsid w:val="00526CB8"/>
    <w:rsid w:val="00527DEE"/>
    <w:rsid w:val="0053088A"/>
    <w:rsid w:val="00531098"/>
    <w:rsid w:val="005316A2"/>
    <w:rsid w:val="00535B70"/>
    <w:rsid w:val="005427D1"/>
    <w:rsid w:val="00546BC1"/>
    <w:rsid w:val="00547BCB"/>
    <w:rsid w:val="005532CA"/>
    <w:rsid w:val="005551AB"/>
    <w:rsid w:val="005556F0"/>
    <w:rsid w:val="00555B6F"/>
    <w:rsid w:val="00562DF8"/>
    <w:rsid w:val="0056327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A104B"/>
    <w:rsid w:val="005A139F"/>
    <w:rsid w:val="005A1F1C"/>
    <w:rsid w:val="005A1FFB"/>
    <w:rsid w:val="005A4C7B"/>
    <w:rsid w:val="005A5D5A"/>
    <w:rsid w:val="005A77FE"/>
    <w:rsid w:val="005B0BBF"/>
    <w:rsid w:val="005B0DA7"/>
    <w:rsid w:val="005B6401"/>
    <w:rsid w:val="005C0032"/>
    <w:rsid w:val="005C0395"/>
    <w:rsid w:val="005C318B"/>
    <w:rsid w:val="005C3826"/>
    <w:rsid w:val="005C6972"/>
    <w:rsid w:val="005D087C"/>
    <w:rsid w:val="005D1600"/>
    <w:rsid w:val="005D28BF"/>
    <w:rsid w:val="005D3308"/>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1AE9"/>
    <w:rsid w:val="006031E3"/>
    <w:rsid w:val="0060354E"/>
    <w:rsid w:val="00603D1B"/>
    <w:rsid w:val="0060444E"/>
    <w:rsid w:val="00605293"/>
    <w:rsid w:val="00605798"/>
    <w:rsid w:val="00606BEC"/>
    <w:rsid w:val="00606DF1"/>
    <w:rsid w:val="0060776A"/>
    <w:rsid w:val="00611FF7"/>
    <w:rsid w:val="006127AF"/>
    <w:rsid w:val="00614CF5"/>
    <w:rsid w:val="006215C7"/>
    <w:rsid w:val="00622D69"/>
    <w:rsid w:val="00627B2A"/>
    <w:rsid w:val="0064255D"/>
    <w:rsid w:val="00642D14"/>
    <w:rsid w:val="006437FB"/>
    <w:rsid w:val="00646E36"/>
    <w:rsid w:val="006470A1"/>
    <w:rsid w:val="00647763"/>
    <w:rsid w:val="00650355"/>
    <w:rsid w:val="0065743C"/>
    <w:rsid w:val="006575BB"/>
    <w:rsid w:val="006609A1"/>
    <w:rsid w:val="00663FCA"/>
    <w:rsid w:val="006650B5"/>
    <w:rsid w:val="00666179"/>
    <w:rsid w:val="006700D2"/>
    <w:rsid w:val="006711FA"/>
    <w:rsid w:val="0067140C"/>
    <w:rsid w:val="00671CD1"/>
    <w:rsid w:val="0067484D"/>
    <w:rsid w:val="00677082"/>
    <w:rsid w:val="00677156"/>
    <w:rsid w:val="00680F3D"/>
    <w:rsid w:val="00681066"/>
    <w:rsid w:val="00681750"/>
    <w:rsid w:val="00681AFA"/>
    <w:rsid w:val="00687388"/>
    <w:rsid w:val="006924F9"/>
    <w:rsid w:val="00694D85"/>
    <w:rsid w:val="006950E3"/>
    <w:rsid w:val="00695C5D"/>
    <w:rsid w:val="00696431"/>
    <w:rsid w:val="00696D38"/>
    <w:rsid w:val="00697E35"/>
    <w:rsid w:val="006A0BF4"/>
    <w:rsid w:val="006A193C"/>
    <w:rsid w:val="006A2176"/>
    <w:rsid w:val="006A307A"/>
    <w:rsid w:val="006A4A5D"/>
    <w:rsid w:val="006A656F"/>
    <w:rsid w:val="006A7DCA"/>
    <w:rsid w:val="006B0B74"/>
    <w:rsid w:val="006B2F71"/>
    <w:rsid w:val="006B3BC0"/>
    <w:rsid w:val="006B408A"/>
    <w:rsid w:val="006B4FF0"/>
    <w:rsid w:val="006B50B2"/>
    <w:rsid w:val="006B5EF9"/>
    <w:rsid w:val="006C2F55"/>
    <w:rsid w:val="006C37D8"/>
    <w:rsid w:val="006D1F44"/>
    <w:rsid w:val="006D270C"/>
    <w:rsid w:val="006D58E3"/>
    <w:rsid w:val="006D5C83"/>
    <w:rsid w:val="006D6E4A"/>
    <w:rsid w:val="006E1458"/>
    <w:rsid w:val="006E1FD9"/>
    <w:rsid w:val="006E56A1"/>
    <w:rsid w:val="006E677F"/>
    <w:rsid w:val="006E6C29"/>
    <w:rsid w:val="006E6D58"/>
    <w:rsid w:val="006E7F38"/>
    <w:rsid w:val="006F07BD"/>
    <w:rsid w:val="006F1D8A"/>
    <w:rsid w:val="006F2548"/>
    <w:rsid w:val="006F2ADB"/>
    <w:rsid w:val="006F45A0"/>
    <w:rsid w:val="006F5E51"/>
    <w:rsid w:val="00701D81"/>
    <w:rsid w:val="007027F8"/>
    <w:rsid w:val="00703D1B"/>
    <w:rsid w:val="00706261"/>
    <w:rsid w:val="0070651E"/>
    <w:rsid w:val="00706791"/>
    <w:rsid w:val="0070786B"/>
    <w:rsid w:val="00711944"/>
    <w:rsid w:val="00717693"/>
    <w:rsid w:val="00720844"/>
    <w:rsid w:val="007245A3"/>
    <w:rsid w:val="00731925"/>
    <w:rsid w:val="00732C71"/>
    <w:rsid w:val="00734187"/>
    <w:rsid w:val="00734706"/>
    <w:rsid w:val="007359FB"/>
    <w:rsid w:val="0073686B"/>
    <w:rsid w:val="0073755C"/>
    <w:rsid w:val="0074059E"/>
    <w:rsid w:val="00745EE8"/>
    <w:rsid w:val="007476D1"/>
    <w:rsid w:val="00750065"/>
    <w:rsid w:val="007526CF"/>
    <w:rsid w:val="00753C10"/>
    <w:rsid w:val="00753EB6"/>
    <w:rsid w:val="00755F85"/>
    <w:rsid w:val="00762A32"/>
    <w:rsid w:val="00762CA2"/>
    <w:rsid w:val="0076389B"/>
    <w:rsid w:val="00763EA4"/>
    <w:rsid w:val="00772538"/>
    <w:rsid w:val="00772CDC"/>
    <w:rsid w:val="00773269"/>
    <w:rsid w:val="007735D5"/>
    <w:rsid w:val="00773663"/>
    <w:rsid w:val="00773BF6"/>
    <w:rsid w:val="00773F65"/>
    <w:rsid w:val="007751FF"/>
    <w:rsid w:val="00775C7E"/>
    <w:rsid w:val="00781422"/>
    <w:rsid w:val="00781AFA"/>
    <w:rsid w:val="00782873"/>
    <w:rsid w:val="00785630"/>
    <w:rsid w:val="0079271C"/>
    <w:rsid w:val="00793C39"/>
    <w:rsid w:val="00794669"/>
    <w:rsid w:val="0079498F"/>
    <w:rsid w:val="00796AA3"/>
    <w:rsid w:val="007A08CA"/>
    <w:rsid w:val="007A36F9"/>
    <w:rsid w:val="007A6775"/>
    <w:rsid w:val="007B1648"/>
    <w:rsid w:val="007B1D48"/>
    <w:rsid w:val="007B2BB8"/>
    <w:rsid w:val="007B541D"/>
    <w:rsid w:val="007B5C33"/>
    <w:rsid w:val="007B7B1B"/>
    <w:rsid w:val="007C0099"/>
    <w:rsid w:val="007C08FF"/>
    <w:rsid w:val="007C1EAF"/>
    <w:rsid w:val="007C2688"/>
    <w:rsid w:val="007C2F1F"/>
    <w:rsid w:val="007C32D4"/>
    <w:rsid w:val="007C3D7B"/>
    <w:rsid w:val="007C43F4"/>
    <w:rsid w:val="007C482E"/>
    <w:rsid w:val="007D1CB6"/>
    <w:rsid w:val="007D533B"/>
    <w:rsid w:val="007E0256"/>
    <w:rsid w:val="007E7D25"/>
    <w:rsid w:val="007E7F91"/>
    <w:rsid w:val="007F0219"/>
    <w:rsid w:val="007F1D95"/>
    <w:rsid w:val="007F4868"/>
    <w:rsid w:val="007F5433"/>
    <w:rsid w:val="007F6F0F"/>
    <w:rsid w:val="007F7B80"/>
    <w:rsid w:val="00803968"/>
    <w:rsid w:val="00805C30"/>
    <w:rsid w:val="0080659B"/>
    <w:rsid w:val="00806D4E"/>
    <w:rsid w:val="0080729E"/>
    <w:rsid w:val="008112C1"/>
    <w:rsid w:val="008133BF"/>
    <w:rsid w:val="00814575"/>
    <w:rsid w:val="00814D85"/>
    <w:rsid w:val="00821842"/>
    <w:rsid w:val="0082206D"/>
    <w:rsid w:val="008222F9"/>
    <w:rsid w:val="00822E34"/>
    <w:rsid w:val="00822F92"/>
    <w:rsid w:val="00823791"/>
    <w:rsid w:val="00824387"/>
    <w:rsid w:val="00826022"/>
    <w:rsid w:val="008266C4"/>
    <w:rsid w:val="00827A09"/>
    <w:rsid w:val="00833D73"/>
    <w:rsid w:val="0083649F"/>
    <w:rsid w:val="00843E80"/>
    <w:rsid w:val="00844249"/>
    <w:rsid w:val="008459CC"/>
    <w:rsid w:val="008463C1"/>
    <w:rsid w:val="00850BA9"/>
    <w:rsid w:val="00851323"/>
    <w:rsid w:val="0085338D"/>
    <w:rsid w:val="0085479D"/>
    <w:rsid w:val="008630A6"/>
    <w:rsid w:val="00863C22"/>
    <w:rsid w:val="00866ECE"/>
    <w:rsid w:val="008673DF"/>
    <w:rsid w:val="008673F6"/>
    <w:rsid w:val="00867E78"/>
    <w:rsid w:val="00867EC0"/>
    <w:rsid w:val="00870053"/>
    <w:rsid w:val="00870ECD"/>
    <w:rsid w:val="00871CDB"/>
    <w:rsid w:val="00874416"/>
    <w:rsid w:val="00874B4B"/>
    <w:rsid w:val="00874E4D"/>
    <w:rsid w:val="00876955"/>
    <w:rsid w:val="00877393"/>
    <w:rsid w:val="00880FD7"/>
    <w:rsid w:val="008839F5"/>
    <w:rsid w:val="00885E95"/>
    <w:rsid w:val="00890D12"/>
    <w:rsid w:val="00892527"/>
    <w:rsid w:val="00895652"/>
    <w:rsid w:val="00896A68"/>
    <w:rsid w:val="008A5B43"/>
    <w:rsid w:val="008A6913"/>
    <w:rsid w:val="008B0F94"/>
    <w:rsid w:val="008B1151"/>
    <w:rsid w:val="008B4B4F"/>
    <w:rsid w:val="008B5B09"/>
    <w:rsid w:val="008B69C1"/>
    <w:rsid w:val="008C0ED4"/>
    <w:rsid w:val="008C0FB8"/>
    <w:rsid w:val="008C278E"/>
    <w:rsid w:val="008C51EC"/>
    <w:rsid w:val="008C782F"/>
    <w:rsid w:val="008D0C16"/>
    <w:rsid w:val="008D2942"/>
    <w:rsid w:val="008D5377"/>
    <w:rsid w:val="008E1695"/>
    <w:rsid w:val="008E1886"/>
    <w:rsid w:val="008E3964"/>
    <w:rsid w:val="008E56DC"/>
    <w:rsid w:val="008F0C96"/>
    <w:rsid w:val="008F11A4"/>
    <w:rsid w:val="008F1A0E"/>
    <w:rsid w:val="008F2D24"/>
    <w:rsid w:val="008F38A3"/>
    <w:rsid w:val="008F4EAC"/>
    <w:rsid w:val="008F59E0"/>
    <w:rsid w:val="008F7FFE"/>
    <w:rsid w:val="00901A6E"/>
    <w:rsid w:val="00901D23"/>
    <w:rsid w:val="00902720"/>
    <w:rsid w:val="009076D3"/>
    <w:rsid w:val="00911F40"/>
    <w:rsid w:val="00912E5C"/>
    <w:rsid w:val="00915762"/>
    <w:rsid w:val="009212AF"/>
    <w:rsid w:val="0092140E"/>
    <w:rsid w:val="00922F2E"/>
    <w:rsid w:val="00922F2F"/>
    <w:rsid w:val="00932A5E"/>
    <w:rsid w:val="00933A04"/>
    <w:rsid w:val="00935152"/>
    <w:rsid w:val="00935AD0"/>
    <w:rsid w:val="009369B3"/>
    <w:rsid w:val="00937718"/>
    <w:rsid w:val="0094066F"/>
    <w:rsid w:val="00940821"/>
    <w:rsid w:val="00941C58"/>
    <w:rsid w:val="00942BC7"/>
    <w:rsid w:val="00943E4A"/>
    <w:rsid w:val="00943E4D"/>
    <w:rsid w:val="00944288"/>
    <w:rsid w:val="009471AE"/>
    <w:rsid w:val="009523C0"/>
    <w:rsid w:val="0095357B"/>
    <w:rsid w:val="009552CC"/>
    <w:rsid w:val="00955885"/>
    <w:rsid w:val="009561A8"/>
    <w:rsid w:val="00957C42"/>
    <w:rsid w:val="009623D9"/>
    <w:rsid w:val="009624BE"/>
    <w:rsid w:val="009627BA"/>
    <w:rsid w:val="0096372F"/>
    <w:rsid w:val="0096488A"/>
    <w:rsid w:val="009706F6"/>
    <w:rsid w:val="00970D89"/>
    <w:rsid w:val="00972F95"/>
    <w:rsid w:val="00976435"/>
    <w:rsid w:val="00980E61"/>
    <w:rsid w:val="009826E2"/>
    <w:rsid w:val="00985B2E"/>
    <w:rsid w:val="00985B4C"/>
    <w:rsid w:val="00985D1A"/>
    <w:rsid w:val="00990BDD"/>
    <w:rsid w:val="00991085"/>
    <w:rsid w:val="009967D7"/>
    <w:rsid w:val="0099734F"/>
    <w:rsid w:val="00997DCC"/>
    <w:rsid w:val="009A102F"/>
    <w:rsid w:val="009A559A"/>
    <w:rsid w:val="009A6FE1"/>
    <w:rsid w:val="009B297B"/>
    <w:rsid w:val="009B5F15"/>
    <w:rsid w:val="009B7012"/>
    <w:rsid w:val="009B755E"/>
    <w:rsid w:val="009C1789"/>
    <w:rsid w:val="009C215F"/>
    <w:rsid w:val="009C4C97"/>
    <w:rsid w:val="009C4FBE"/>
    <w:rsid w:val="009C757A"/>
    <w:rsid w:val="009C7B72"/>
    <w:rsid w:val="009C7C06"/>
    <w:rsid w:val="009D13C3"/>
    <w:rsid w:val="009D1711"/>
    <w:rsid w:val="009D2869"/>
    <w:rsid w:val="009D44AE"/>
    <w:rsid w:val="009D5BCD"/>
    <w:rsid w:val="009D66C2"/>
    <w:rsid w:val="009D7171"/>
    <w:rsid w:val="009D77B6"/>
    <w:rsid w:val="009E13E6"/>
    <w:rsid w:val="009E2B56"/>
    <w:rsid w:val="009E2C90"/>
    <w:rsid w:val="009E34E9"/>
    <w:rsid w:val="009E68CE"/>
    <w:rsid w:val="009E7B34"/>
    <w:rsid w:val="009F1298"/>
    <w:rsid w:val="009F138D"/>
    <w:rsid w:val="009F18E4"/>
    <w:rsid w:val="009F282B"/>
    <w:rsid w:val="009F493A"/>
    <w:rsid w:val="009F584D"/>
    <w:rsid w:val="00A00FC6"/>
    <w:rsid w:val="00A023AC"/>
    <w:rsid w:val="00A10686"/>
    <w:rsid w:val="00A117D6"/>
    <w:rsid w:val="00A12590"/>
    <w:rsid w:val="00A14253"/>
    <w:rsid w:val="00A14D91"/>
    <w:rsid w:val="00A15801"/>
    <w:rsid w:val="00A1583F"/>
    <w:rsid w:val="00A16277"/>
    <w:rsid w:val="00A163DE"/>
    <w:rsid w:val="00A16665"/>
    <w:rsid w:val="00A21F63"/>
    <w:rsid w:val="00A236AD"/>
    <w:rsid w:val="00A2473A"/>
    <w:rsid w:val="00A24B2F"/>
    <w:rsid w:val="00A30688"/>
    <w:rsid w:val="00A31596"/>
    <w:rsid w:val="00A32558"/>
    <w:rsid w:val="00A32A44"/>
    <w:rsid w:val="00A3473D"/>
    <w:rsid w:val="00A349EA"/>
    <w:rsid w:val="00A41781"/>
    <w:rsid w:val="00A42507"/>
    <w:rsid w:val="00A439FD"/>
    <w:rsid w:val="00A466AE"/>
    <w:rsid w:val="00A50594"/>
    <w:rsid w:val="00A540C4"/>
    <w:rsid w:val="00A54563"/>
    <w:rsid w:val="00A56B7B"/>
    <w:rsid w:val="00A60B98"/>
    <w:rsid w:val="00A61F7B"/>
    <w:rsid w:val="00A664C2"/>
    <w:rsid w:val="00A672DB"/>
    <w:rsid w:val="00A6778E"/>
    <w:rsid w:val="00A7057B"/>
    <w:rsid w:val="00A71AE7"/>
    <w:rsid w:val="00A72145"/>
    <w:rsid w:val="00A7282E"/>
    <w:rsid w:val="00A733B9"/>
    <w:rsid w:val="00A73A7C"/>
    <w:rsid w:val="00A75080"/>
    <w:rsid w:val="00A75BBE"/>
    <w:rsid w:val="00A75FC7"/>
    <w:rsid w:val="00A77017"/>
    <w:rsid w:val="00A77B52"/>
    <w:rsid w:val="00A80123"/>
    <w:rsid w:val="00A82079"/>
    <w:rsid w:val="00A8382F"/>
    <w:rsid w:val="00A8445A"/>
    <w:rsid w:val="00A84C23"/>
    <w:rsid w:val="00A84DE3"/>
    <w:rsid w:val="00A90C57"/>
    <w:rsid w:val="00A92BF7"/>
    <w:rsid w:val="00A94A62"/>
    <w:rsid w:val="00AA1F04"/>
    <w:rsid w:val="00AA250B"/>
    <w:rsid w:val="00AA2B21"/>
    <w:rsid w:val="00AB0032"/>
    <w:rsid w:val="00AB0F6E"/>
    <w:rsid w:val="00AB7A22"/>
    <w:rsid w:val="00AC1E8F"/>
    <w:rsid w:val="00AC2670"/>
    <w:rsid w:val="00AC3C47"/>
    <w:rsid w:val="00AC55E5"/>
    <w:rsid w:val="00AD41A0"/>
    <w:rsid w:val="00AD45AC"/>
    <w:rsid w:val="00AE3221"/>
    <w:rsid w:val="00AE3DF9"/>
    <w:rsid w:val="00AE462A"/>
    <w:rsid w:val="00AE60D3"/>
    <w:rsid w:val="00AF1E9E"/>
    <w:rsid w:val="00AF4F9E"/>
    <w:rsid w:val="00AF6D95"/>
    <w:rsid w:val="00AF7102"/>
    <w:rsid w:val="00B0030E"/>
    <w:rsid w:val="00B02E4E"/>
    <w:rsid w:val="00B030FE"/>
    <w:rsid w:val="00B03249"/>
    <w:rsid w:val="00B11446"/>
    <w:rsid w:val="00B125F6"/>
    <w:rsid w:val="00B12B8E"/>
    <w:rsid w:val="00B14F7D"/>
    <w:rsid w:val="00B227EC"/>
    <w:rsid w:val="00B23D94"/>
    <w:rsid w:val="00B27095"/>
    <w:rsid w:val="00B27F29"/>
    <w:rsid w:val="00B31F18"/>
    <w:rsid w:val="00B326C2"/>
    <w:rsid w:val="00B33879"/>
    <w:rsid w:val="00B414BB"/>
    <w:rsid w:val="00B41DC6"/>
    <w:rsid w:val="00B4508C"/>
    <w:rsid w:val="00B452AB"/>
    <w:rsid w:val="00B4667E"/>
    <w:rsid w:val="00B46875"/>
    <w:rsid w:val="00B46FA5"/>
    <w:rsid w:val="00B47D74"/>
    <w:rsid w:val="00B50072"/>
    <w:rsid w:val="00B507A3"/>
    <w:rsid w:val="00B52AF2"/>
    <w:rsid w:val="00B52DCC"/>
    <w:rsid w:val="00B53191"/>
    <w:rsid w:val="00B539DF"/>
    <w:rsid w:val="00B56542"/>
    <w:rsid w:val="00B56AE2"/>
    <w:rsid w:val="00B57154"/>
    <w:rsid w:val="00B61111"/>
    <w:rsid w:val="00B62A85"/>
    <w:rsid w:val="00B64628"/>
    <w:rsid w:val="00B64A73"/>
    <w:rsid w:val="00B652BD"/>
    <w:rsid w:val="00B67923"/>
    <w:rsid w:val="00B720DD"/>
    <w:rsid w:val="00B75DFF"/>
    <w:rsid w:val="00B7661A"/>
    <w:rsid w:val="00B76E61"/>
    <w:rsid w:val="00B84466"/>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4A2D"/>
    <w:rsid w:val="00BC6C89"/>
    <w:rsid w:val="00BD0E22"/>
    <w:rsid w:val="00BD4847"/>
    <w:rsid w:val="00BD5EE2"/>
    <w:rsid w:val="00BE06DF"/>
    <w:rsid w:val="00BE29DC"/>
    <w:rsid w:val="00BE4140"/>
    <w:rsid w:val="00BE679A"/>
    <w:rsid w:val="00BE6B3E"/>
    <w:rsid w:val="00BF0320"/>
    <w:rsid w:val="00BF0444"/>
    <w:rsid w:val="00BF1622"/>
    <w:rsid w:val="00BF1A65"/>
    <w:rsid w:val="00BF658B"/>
    <w:rsid w:val="00BF76EF"/>
    <w:rsid w:val="00BF785D"/>
    <w:rsid w:val="00C003C8"/>
    <w:rsid w:val="00C00659"/>
    <w:rsid w:val="00C00782"/>
    <w:rsid w:val="00C01228"/>
    <w:rsid w:val="00C04D70"/>
    <w:rsid w:val="00C071EA"/>
    <w:rsid w:val="00C07E8B"/>
    <w:rsid w:val="00C12D11"/>
    <w:rsid w:val="00C13DE9"/>
    <w:rsid w:val="00C15AB0"/>
    <w:rsid w:val="00C17831"/>
    <w:rsid w:val="00C17D36"/>
    <w:rsid w:val="00C20961"/>
    <w:rsid w:val="00C21C1F"/>
    <w:rsid w:val="00C22ADD"/>
    <w:rsid w:val="00C23324"/>
    <w:rsid w:val="00C237F8"/>
    <w:rsid w:val="00C23CA3"/>
    <w:rsid w:val="00C23E83"/>
    <w:rsid w:val="00C252DF"/>
    <w:rsid w:val="00C25653"/>
    <w:rsid w:val="00C277AC"/>
    <w:rsid w:val="00C309BC"/>
    <w:rsid w:val="00C30A9D"/>
    <w:rsid w:val="00C33FE4"/>
    <w:rsid w:val="00C3597C"/>
    <w:rsid w:val="00C36D3F"/>
    <w:rsid w:val="00C3761F"/>
    <w:rsid w:val="00C40E2D"/>
    <w:rsid w:val="00C41B73"/>
    <w:rsid w:val="00C41B8A"/>
    <w:rsid w:val="00C47A50"/>
    <w:rsid w:val="00C5167C"/>
    <w:rsid w:val="00C532D8"/>
    <w:rsid w:val="00C53F88"/>
    <w:rsid w:val="00C55F56"/>
    <w:rsid w:val="00C56B3F"/>
    <w:rsid w:val="00C6030E"/>
    <w:rsid w:val="00C61903"/>
    <w:rsid w:val="00C6204C"/>
    <w:rsid w:val="00C63877"/>
    <w:rsid w:val="00C63FF6"/>
    <w:rsid w:val="00C64796"/>
    <w:rsid w:val="00C6624D"/>
    <w:rsid w:val="00C73E61"/>
    <w:rsid w:val="00C770AF"/>
    <w:rsid w:val="00C8063C"/>
    <w:rsid w:val="00C808D8"/>
    <w:rsid w:val="00C857A1"/>
    <w:rsid w:val="00C90533"/>
    <w:rsid w:val="00C90603"/>
    <w:rsid w:val="00C90982"/>
    <w:rsid w:val="00C931AA"/>
    <w:rsid w:val="00C968BB"/>
    <w:rsid w:val="00C9709C"/>
    <w:rsid w:val="00C97ECF"/>
    <w:rsid w:val="00CA2046"/>
    <w:rsid w:val="00CA4527"/>
    <w:rsid w:val="00CA5C4A"/>
    <w:rsid w:val="00CA687D"/>
    <w:rsid w:val="00CA795F"/>
    <w:rsid w:val="00CB140D"/>
    <w:rsid w:val="00CB33FC"/>
    <w:rsid w:val="00CB34D5"/>
    <w:rsid w:val="00CB4BAB"/>
    <w:rsid w:val="00CB5768"/>
    <w:rsid w:val="00CB6126"/>
    <w:rsid w:val="00CC2C29"/>
    <w:rsid w:val="00CC5E29"/>
    <w:rsid w:val="00CC664D"/>
    <w:rsid w:val="00CC7E3A"/>
    <w:rsid w:val="00CC7E56"/>
    <w:rsid w:val="00CC7EED"/>
    <w:rsid w:val="00CD20ED"/>
    <w:rsid w:val="00CD41E2"/>
    <w:rsid w:val="00CD506F"/>
    <w:rsid w:val="00CD51DF"/>
    <w:rsid w:val="00CD6B9B"/>
    <w:rsid w:val="00CD6EF4"/>
    <w:rsid w:val="00CE0DDB"/>
    <w:rsid w:val="00CE1A7E"/>
    <w:rsid w:val="00CE3400"/>
    <w:rsid w:val="00CE4D99"/>
    <w:rsid w:val="00CF1EC0"/>
    <w:rsid w:val="00CF3FE9"/>
    <w:rsid w:val="00CF565A"/>
    <w:rsid w:val="00CF62B7"/>
    <w:rsid w:val="00CF7AB8"/>
    <w:rsid w:val="00D00287"/>
    <w:rsid w:val="00D00C23"/>
    <w:rsid w:val="00D0380E"/>
    <w:rsid w:val="00D04FE6"/>
    <w:rsid w:val="00D103D1"/>
    <w:rsid w:val="00D13C5F"/>
    <w:rsid w:val="00D13D6C"/>
    <w:rsid w:val="00D14763"/>
    <w:rsid w:val="00D149E9"/>
    <w:rsid w:val="00D15E23"/>
    <w:rsid w:val="00D174C4"/>
    <w:rsid w:val="00D17BD2"/>
    <w:rsid w:val="00D27E2F"/>
    <w:rsid w:val="00D3231A"/>
    <w:rsid w:val="00D338D6"/>
    <w:rsid w:val="00D3597F"/>
    <w:rsid w:val="00D35CD8"/>
    <w:rsid w:val="00D40636"/>
    <w:rsid w:val="00D43FB9"/>
    <w:rsid w:val="00D4422A"/>
    <w:rsid w:val="00D46384"/>
    <w:rsid w:val="00D501BE"/>
    <w:rsid w:val="00D5141F"/>
    <w:rsid w:val="00D52A3B"/>
    <w:rsid w:val="00D54BFB"/>
    <w:rsid w:val="00D556C8"/>
    <w:rsid w:val="00D579F8"/>
    <w:rsid w:val="00D61545"/>
    <w:rsid w:val="00D6212D"/>
    <w:rsid w:val="00D66C99"/>
    <w:rsid w:val="00D67362"/>
    <w:rsid w:val="00D70DB2"/>
    <w:rsid w:val="00D71751"/>
    <w:rsid w:val="00D7352A"/>
    <w:rsid w:val="00D74E11"/>
    <w:rsid w:val="00D77280"/>
    <w:rsid w:val="00D8082B"/>
    <w:rsid w:val="00D81CA9"/>
    <w:rsid w:val="00D82EA0"/>
    <w:rsid w:val="00D86365"/>
    <w:rsid w:val="00D87F2A"/>
    <w:rsid w:val="00D90729"/>
    <w:rsid w:val="00D92DEE"/>
    <w:rsid w:val="00D93ECD"/>
    <w:rsid w:val="00D96ACC"/>
    <w:rsid w:val="00DA376C"/>
    <w:rsid w:val="00DA5B7E"/>
    <w:rsid w:val="00DA7A65"/>
    <w:rsid w:val="00DB1BC6"/>
    <w:rsid w:val="00DB2073"/>
    <w:rsid w:val="00DC280E"/>
    <w:rsid w:val="00DC2C94"/>
    <w:rsid w:val="00DC487B"/>
    <w:rsid w:val="00DC5C0A"/>
    <w:rsid w:val="00DD0DFA"/>
    <w:rsid w:val="00DD5B45"/>
    <w:rsid w:val="00DD6DF0"/>
    <w:rsid w:val="00DE6069"/>
    <w:rsid w:val="00DF39A6"/>
    <w:rsid w:val="00DF4602"/>
    <w:rsid w:val="00DF4A08"/>
    <w:rsid w:val="00DF4FB9"/>
    <w:rsid w:val="00DF550A"/>
    <w:rsid w:val="00DF6695"/>
    <w:rsid w:val="00E03EE5"/>
    <w:rsid w:val="00E04AFF"/>
    <w:rsid w:val="00E04BF3"/>
    <w:rsid w:val="00E0566D"/>
    <w:rsid w:val="00E07AD3"/>
    <w:rsid w:val="00E11DD2"/>
    <w:rsid w:val="00E12771"/>
    <w:rsid w:val="00E15A03"/>
    <w:rsid w:val="00E175C4"/>
    <w:rsid w:val="00E21460"/>
    <w:rsid w:val="00E250EC"/>
    <w:rsid w:val="00E30C02"/>
    <w:rsid w:val="00E30C4C"/>
    <w:rsid w:val="00E31011"/>
    <w:rsid w:val="00E344D1"/>
    <w:rsid w:val="00E4282B"/>
    <w:rsid w:val="00E42BA6"/>
    <w:rsid w:val="00E520FB"/>
    <w:rsid w:val="00E54C89"/>
    <w:rsid w:val="00E56728"/>
    <w:rsid w:val="00E579F5"/>
    <w:rsid w:val="00E57B4A"/>
    <w:rsid w:val="00E62930"/>
    <w:rsid w:val="00E64636"/>
    <w:rsid w:val="00E669DC"/>
    <w:rsid w:val="00E72C69"/>
    <w:rsid w:val="00E742FC"/>
    <w:rsid w:val="00E760B0"/>
    <w:rsid w:val="00E767FF"/>
    <w:rsid w:val="00E81FD8"/>
    <w:rsid w:val="00E82199"/>
    <w:rsid w:val="00E82BAC"/>
    <w:rsid w:val="00E841F9"/>
    <w:rsid w:val="00E8588C"/>
    <w:rsid w:val="00E8593A"/>
    <w:rsid w:val="00E86162"/>
    <w:rsid w:val="00E86D43"/>
    <w:rsid w:val="00E87C83"/>
    <w:rsid w:val="00E90E4C"/>
    <w:rsid w:val="00E93947"/>
    <w:rsid w:val="00E9538A"/>
    <w:rsid w:val="00E965EF"/>
    <w:rsid w:val="00E96ECE"/>
    <w:rsid w:val="00E97B06"/>
    <w:rsid w:val="00E97FFD"/>
    <w:rsid w:val="00EA112F"/>
    <w:rsid w:val="00EA5954"/>
    <w:rsid w:val="00EA5B58"/>
    <w:rsid w:val="00EA635E"/>
    <w:rsid w:val="00EB03E9"/>
    <w:rsid w:val="00EB10CB"/>
    <w:rsid w:val="00EB36A5"/>
    <w:rsid w:val="00EB47D4"/>
    <w:rsid w:val="00EB5D0A"/>
    <w:rsid w:val="00EC0F81"/>
    <w:rsid w:val="00EC1216"/>
    <w:rsid w:val="00EC1C50"/>
    <w:rsid w:val="00EC477E"/>
    <w:rsid w:val="00EC7797"/>
    <w:rsid w:val="00ED043B"/>
    <w:rsid w:val="00ED12C9"/>
    <w:rsid w:val="00ED287F"/>
    <w:rsid w:val="00ED2F3A"/>
    <w:rsid w:val="00ED6002"/>
    <w:rsid w:val="00EE0A0A"/>
    <w:rsid w:val="00EE1FAB"/>
    <w:rsid w:val="00EE2FAC"/>
    <w:rsid w:val="00EE36D5"/>
    <w:rsid w:val="00EE4025"/>
    <w:rsid w:val="00EE5211"/>
    <w:rsid w:val="00EF1653"/>
    <w:rsid w:val="00EF43E3"/>
    <w:rsid w:val="00EF44C9"/>
    <w:rsid w:val="00F04255"/>
    <w:rsid w:val="00F06BDB"/>
    <w:rsid w:val="00F10982"/>
    <w:rsid w:val="00F11F03"/>
    <w:rsid w:val="00F16753"/>
    <w:rsid w:val="00F225B6"/>
    <w:rsid w:val="00F256D6"/>
    <w:rsid w:val="00F25CC3"/>
    <w:rsid w:val="00F30DB5"/>
    <w:rsid w:val="00F35E5D"/>
    <w:rsid w:val="00F35F73"/>
    <w:rsid w:val="00F37649"/>
    <w:rsid w:val="00F37C53"/>
    <w:rsid w:val="00F43081"/>
    <w:rsid w:val="00F45236"/>
    <w:rsid w:val="00F47BAC"/>
    <w:rsid w:val="00F507B1"/>
    <w:rsid w:val="00F52D17"/>
    <w:rsid w:val="00F53655"/>
    <w:rsid w:val="00F5447D"/>
    <w:rsid w:val="00F55217"/>
    <w:rsid w:val="00F60229"/>
    <w:rsid w:val="00F6137D"/>
    <w:rsid w:val="00F62EB7"/>
    <w:rsid w:val="00F6335D"/>
    <w:rsid w:val="00F705E2"/>
    <w:rsid w:val="00F71D65"/>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A29D7"/>
    <w:rsid w:val="00FA3798"/>
    <w:rsid w:val="00FA764B"/>
    <w:rsid w:val="00FA7981"/>
    <w:rsid w:val="00FB0B11"/>
    <w:rsid w:val="00FB174D"/>
    <w:rsid w:val="00FB3685"/>
    <w:rsid w:val="00FB40B8"/>
    <w:rsid w:val="00FC4D99"/>
    <w:rsid w:val="00FC5DB7"/>
    <w:rsid w:val="00FC6041"/>
    <w:rsid w:val="00FC6A5E"/>
    <w:rsid w:val="00FC6F94"/>
    <w:rsid w:val="00FD480A"/>
    <w:rsid w:val="00FD4A17"/>
    <w:rsid w:val="00FD516F"/>
    <w:rsid w:val="00FD7182"/>
    <w:rsid w:val="00FE2106"/>
    <w:rsid w:val="00FE2973"/>
    <w:rsid w:val="00FE4EE8"/>
    <w:rsid w:val="00FE5421"/>
    <w:rsid w:val="00FE6C62"/>
    <w:rsid w:val="00FF1502"/>
    <w:rsid w:val="00FF32C7"/>
    <w:rsid w:val="00FF4D71"/>
    <w:rsid w:val="00FF51DA"/>
    <w:rsid w:val="00FF55FC"/>
    <w:rsid w:val="00FF5830"/>
    <w:rsid w:val="00FF74B8"/>
    <w:rsid w:val="00FF7B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5AB0"/>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link w:val="Ttulo4Car"/>
    <w:qFormat/>
    <w:rsid w:val="00FE2106"/>
    <w:pPr>
      <w:numPr>
        <w:ilvl w:val="3"/>
        <w:numId w:val="4"/>
      </w:numPr>
      <w:pBdr>
        <w:bottom w:val="dashSmallGap" w:sz="4" w:space="1" w:color="auto"/>
      </w:pBdr>
      <w:tabs>
        <w:tab w:val="clear" w:pos="4765"/>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 w:type="character" w:customStyle="1" w:styleId="Ttulo4Car">
    <w:name w:val="Título 4 Car"/>
    <w:basedOn w:val="Fuentedeprrafopredeter"/>
    <w:link w:val="Ttulo4"/>
    <w:rsid w:val="00D86365"/>
    <w:rPr>
      <w:rFonts w:ascii="Tahoma" w:hAnsi="Tahoma"/>
      <w:b/>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2022-12-09T00:00:00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043636-34E4-4651-B831-48CF5DD4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TotalTime>
  <Pages>13</Pages>
  <Words>1399</Words>
  <Characters>7697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Consultar y suprimir bloqueos G-Bloqueos</vt:lpstr>
    </vt:vector>
  </TitlesOfParts>
  <Company>rURAL servicios informáticos</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Consultar y Suprimir Bloqueos</dc:title>
  <dc:subject>Automatización de pruebas</dc:subject>
  <dc:creator>U027992</dc:creator>
  <cp:lastModifiedBy>JORGE CASTILLA GARCIA</cp:lastModifiedBy>
  <cp:revision>43</cp:revision>
  <cp:lastPrinted>2010-03-29T10:00:00Z</cp:lastPrinted>
  <dcterms:created xsi:type="dcterms:W3CDTF">2022-11-29T13:10:00Z</dcterms:created>
  <dcterms:modified xsi:type="dcterms:W3CDTF">2022-12-12T15:24:00Z</dcterms:modified>
</cp:coreProperties>
</file>