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E850" w14:textId="77777777" w:rsidR="00EC6881" w:rsidRDefault="00EC6881" w:rsidP="00EC6881">
      <w:pPr>
        <w:rPr>
          <w:lang w:val="es-MX"/>
        </w:rPr>
      </w:pPr>
    </w:p>
    <w:p w14:paraId="6432136F" w14:textId="77777777" w:rsidR="00EC6881" w:rsidRDefault="00EC6881" w:rsidP="00EC6881">
      <w:pPr>
        <w:rPr>
          <w:lang w:val="es-MX"/>
        </w:rPr>
      </w:pPr>
    </w:p>
    <w:p w14:paraId="666A0743" w14:textId="77777777" w:rsidR="00EC6881" w:rsidRDefault="00EC6881" w:rsidP="00EC6881">
      <w:pPr>
        <w:rPr>
          <w:lang w:val="es-MX"/>
        </w:rPr>
      </w:pPr>
    </w:p>
    <w:p w14:paraId="3BE0AAA4" w14:textId="77777777" w:rsidR="00EC6881" w:rsidRPr="00EC6881" w:rsidRDefault="00EC6881" w:rsidP="00EC6881">
      <w:pPr>
        <w:rPr>
          <w:lang w:val="es-MX"/>
        </w:rPr>
      </w:pPr>
    </w:p>
    <w:p w14:paraId="2BF3B033" w14:textId="68ED2A50" w:rsidR="00B16C09" w:rsidRPr="0025260D" w:rsidRDefault="0025260D" w:rsidP="00EC6881">
      <w:pPr>
        <w:pStyle w:val="Ttulo"/>
        <w:jc w:val="center"/>
        <w:rPr>
          <w:u w:val="single"/>
          <w:lang w:val="es-MX"/>
        </w:rPr>
      </w:pPr>
      <w:r>
        <w:rPr>
          <w:lang w:val="es-MX"/>
        </w:rPr>
        <w:t>CASO PRACTICO</w:t>
      </w:r>
    </w:p>
    <w:p w14:paraId="428A1F2B" w14:textId="77777777" w:rsidR="00EC6881" w:rsidRDefault="00EC6881" w:rsidP="00EC6881">
      <w:pPr>
        <w:rPr>
          <w:lang w:val="es-MX"/>
        </w:rPr>
      </w:pPr>
    </w:p>
    <w:p w14:paraId="23BB1785" w14:textId="77777777" w:rsidR="00EC6881" w:rsidRDefault="00EC6881" w:rsidP="00EC6881">
      <w:pPr>
        <w:rPr>
          <w:lang w:val="es-MX"/>
        </w:rPr>
      </w:pPr>
    </w:p>
    <w:p w14:paraId="26FC5034" w14:textId="77777777" w:rsidR="00EC6881" w:rsidRDefault="00EC6881" w:rsidP="00EC6881">
      <w:pPr>
        <w:rPr>
          <w:lang w:val="es-MX"/>
        </w:rPr>
      </w:pPr>
    </w:p>
    <w:p w14:paraId="0FA7DB1C" w14:textId="77777777" w:rsidR="00EC6881" w:rsidRDefault="00EC6881" w:rsidP="00EC6881">
      <w:pPr>
        <w:rPr>
          <w:lang w:val="es-MX"/>
        </w:rPr>
      </w:pPr>
    </w:p>
    <w:p w14:paraId="0D3707B3" w14:textId="7566F591" w:rsidR="00EC6881" w:rsidRDefault="00EC6881" w:rsidP="00EC6881">
      <w:pPr>
        <w:rPr>
          <w:lang w:val="es-MX"/>
        </w:rPr>
      </w:pPr>
    </w:p>
    <w:p w14:paraId="0E0D4711" w14:textId="77777777" w:rsidR="00EC6881" w:rsidRDefault="00EC6881" w:rsidP="00EC6881">
      <w:pPr>
        <w:rPr>
          <w:lang w:val="es-MX"/>
        </w:rPr>
      </w:pPr>
    </w:p>
    <w:p w14:paraId="03150C82" w14:textId="77777777" w:rsidR="00EC6881" w:rsidRDefault="00EC6881" w:rsidP="00EC6881">
      <w:pPr>
        <w:rPr>
          <w:lang w:val="es-MX"/>
        </w:rPr>
      </w:pPr>
    </w:p>
    <w:p w14:paraId="23266E90" w14:textId="77777777" w:rsidR="00EC6881" w:rsidRDefault="00EC6881" w:rsidP="00EC6881">
      <w:pPr>
        <w:rPr>
          <w:lang w:val="es-MX"/>
        </w:rPr>
      </w:pPr>
    </w:p>
    <w:p w14:paraId="19E6E4E6" w14:textId="77777777" w:rsidR="00EC6881" w:rsidRDefault="00EC6881" w:rsidP="00EC6881">
      <w:pPr>
        <w:rPr>
          <w:lang w:val="es-MX"/>
        </w:rPr>
      </w:pPr>
    </w:p>
    <w:p w14:paraId="66A80B20" w14:textId="77777777" w:rsidR="00EC6881" w:rsidRDefault="00EC6881" w:rsidP="00EC6881">
      <w:pPr>
        <w:rPr>
          <w:lang w:val="es-MX"/>
        </w:rPr>
      </w:pPr>
    </w:p>
    <w:p w14:paraId="7020635D" w14:textId="5FB6EE50" w:rsidR="00EC6881" w:rsidRDefault="00EC6881" w:rsidP="00EC6881">
      <w:pPr>
        <w:rPr>
          <w:lang w:val="es-MX"/>
        </w:rPr>
      </w:pPr>
    </w:p>
    <w:p w14:paraId="3FBE6EE7" w14:textId="1A112040" w:rsidR="00EC6881" w:rsidRDefault="00EC6881" w:rsidP="00EC6881">
      <w:pPr>
        <w:rPr>
          <w:lang w:val="es-MX"/>
        </w:rPr>
      </w:pPr>
    </w:p>
    <w:p w14:paraId="3D6A9609" w14:textId="77777777" w:rsidR="00EC6881" w:rsidRDefault="00EC6881" w:rsidP="00EC6881">
      <w:pPr>
        <w:rPr>
          <w:lang w:val="es-MX"/>
        </w:rPr>
      </w:pPr>
    </w:p>
    <w:p w14:paraId="5EAF2B8A" w14:textId="249FE657" w:rsidR="00EC6881" w:rsidRDefault="00EC6881" w:rsidP="00EC6881">
      <w:pPr>
        <w:rPr>
          <w:lang w:val="es-MX"/>
        </w:rPr>
      </w:pPr>
    </w:p>
    <w:p w14:paraId="330D6976" w14:textId="77777777" w:rsidR="00EC6881" w:rsidRDefault="00EC6881" w:rsidP="00EC6881">
      <w:pPr>
        <w:rPr>
          <w:lang w:val="es-MX"/>
        </w:rPr>
      </w:pPr>
    </w:p>
    <w:p w14:paraId="4FBB3E97" w14:textId="77777777" w:rsidR="00EC6881" w:rsidRDefault="00EC6881" w:rsidP="00EC6881">
      <w:pPr>
        <w:rPr>
          <w:lang w:val="es-MX"/>
        </w:rPr>
      </w:pPr>
    </w:p>
    <w:p w14:paraId="573388BA" w14:textId="29F694AF" w:rsidR="00EC6881" w:rsidRDefault="00EC6881" w:rsidP="00EC6881">
      <w:pPr>
        <w:rPr>
          <w:lang w:val="es-MX"/>
        </w:rPr>
      </w:pPr>
    </w:p>
    <w:p w14:paraId="03351D0A" w14:textId="77777777" w:rsidR="00EC6881" w:rsidRDefault="00EC6881" w:rsidP="00EC6881">
      <w:pPr>
        <w:rPr>
          <w:lang w:val="es-MX"/>
        </w:rPr>
      </w:pPr>
    </w:p>
    <w:p w14:paraId="68AED26E" w14:textId="134759ED" w:rsidR="00EC6881" w:rsidRDefault="00EC6881" w:rsidP="00EC6881">
      <w:pPr>
        <w:rPr>
          <w:lang w:val="es-MX"/>
        </w:rPr>
      </w:pPr>
    </w:p>
    <w:p w14:paraId="43F9FC64" w14:textId="77777777" w:rsidR="00EC6881" w:rsidRDefault="00EC6881" w:rsidP="00EC6881">
      <w:pPr>
        <w:rPr>
          <w:lang w:val="es-MX"/>
        </w:rPr>
      </w:pPr>
    </w:p>
    <w:p w14:paraId="05589F0D" w14:textId="77777777" w:rsidR="00EC6881" w:rsidRDefault="00EC6881" w:rsidP="00EC6881">
      <w:pPr>
        <w:rPr>
          <w:lang w:val="es-MX"/>
        </w:rPr>
      </w:pPr>
    </w:p>
    <w:p w14:paraId="5D27F984" w14:textId="22010D19" w:rsidR="00EC6881" w:rsidRDefault="00EC6881" w:rsidP="00EC6881">
      <w:pPr>
        <w:rPr>
          <w:lang w:val="es-MX"/>
        </w:rPr>
      </w:pPr>
    </w:p>
    <w:p w14:paraId="3F8A343C" w14:textId="3FEC6369" w:rsidR="00EC6881" w:rsidRDefault="00EC6881" w:rsidP="00EC6881">
      <w:pPr>
        <w:rPr>
          <w:lang w:val="es-MX"/>
        </w:rPr>
      </w:pPr>
    </w:p>
    <w:p w14:paraId="64AC3300" w14:textId="33C02B69" w:rsidR="00EC6881" w:rsidRDefault="00EC6881" w:rsidP="00EC6881">
      <w:pPr>
        <w:rPr>
          <w:lang w:val="es-MX"/>
        </w:rPr>
      </w:pPr>
    </w:p>
    <w:p w14:paraId="367E3A83" w14:textId="07E15226" w:rsidR="006179D6" w:rsidRPr="00A32E6B" w:rsidRDefault="001A17DF">
      <w:pPr>
        <w:spacing w:line="278" w:lineRule="auto"/>
        <w:rPr>
          <w:rFonts w:ascii="Segoe UI" w:hAnsi="Segoe UI"/>
          <w:b/>
          <w:sz w:val="38"/>
          <w:lang w:val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9A06E8" wp14:editId="6BEEF691">
                <wp:simplePos x="0" y="0"/>
                <wp:positionH relativeFrom="column">
                  <wp:posOffset>4940674</wp:posOffset>
                </wp:positionH>
                <wp:positionV relativeFrom="paragraph">
                  <wp:posOffset>669141</wp:posOffset>
                </wp:positionV>
                <wp:extent cx="2081893" cy="647289"/>
                <wp:effectExtent l="19050" t="19050" r="13970" b="19685"/>
                <wp:wrapNone/>
                <wp:docPr id="84108957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1893" cy="6472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180F0" w14:textId="661A6D97" w:rsidR="001A17DF" w:rsidRPr="0008007C" w:rsidRDefault="001A17DF" w:rsidP="0008007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8007C">
                              <w:rPr>
                                <w:b/>
                                <w:bCs/>
                              </w:rPr>
                              <w:t xml:space="preserve">Por: </w:t>
                            </w:r>
                          </w:p>
                          <w:p w14:paraId="6B0E4977" w14:textId="36C8BEE1" w:rsidR="001A17DF" w:rsidRPr="00AF2C83" w:rsidRDefault="001A17DF" w:rsidP="001A17D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Miranda Aguilar Enmanuel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A06E8" id="Rectángulo 1" o:spid="_x0000_s1026" style="position:absolute;margin-left:389.05pt;margin-top:52.7pt;width:163.95pt;height:50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" fillcolor="white [3212]" strokecolor="#e8e8e8 [3214]" strokeweight="2.25pt">
                <v:textbox>
                  <w:txbxContent>
                    <w:p w14:paraId="6CD180F0" w14:textId="661A6D97" w:rsidR="001A17DF" w:rsidRPr="0008007C" w:rsidRDefault="001A17DF" w:rsidP="0008007C">
                      <w:pPr>
                        <w:rPr>
                          <w:b/>
                          <w:bCs/>
                        </w:rPr>
                      </w:pPr>
                      <w:r w:rsidRPr="0008007C">
                        <w:rPr>
                          <w:b/>
                          <w:bCs/>
                        </w:rPr>
                        <w:t xml:space="preserve">Por: </w:t>
                      </w:r>
                    </w:p>
                    <w:p w14:paraId="6B0E4977" w14:textId="36C8BEE1" w:rsidR="001A17DF" w:rsidRPr="00AF2C83" w:rsidRDefault="001A17DF" w:rsidP="001A17DF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Miranda Aguilar Enmanuel</w:t>
                      </w:r>
                    </w:p>
                  </w:txbxContent>
                </v:textbox>
              </v:rect>
            </w:pict>
          </mc:Fallback>
        </mc:AlternateContent>
      </w:r>
      <w:r w:rsidR="006179D6" w:rsidRPr="00A32E6B">
        <w:rPr>
          <w:lang w:val="es-PE"/>
        </w:rPr>
        <w:br w:type="page"/>
      </w:r>
    </w:p>
    <w:sdt>
      <w:sdtPr>
        <w:rPr>
          <w:rFonts w:asciiTheme="minorHAnsi" w:eastAsiaTheme="minorHAnsi" w:hAnsiTheme="minorHAnsi" w:cstheme="minorBidi"/>
          <w:color w:val="000000" w:themeColor="text1"/>
          <w:kern w:val="2"/>
          <w:sz w:val="20"/>
          <w:szCs w:val="24"/>
          <w14:ligatures w14:val="standardContextual"/>
        </w:rPr>
        <w:id w:val="-8725306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634F69" w14:textId="63F5BC37" w:rsidR="006179D6" w:rsidRPr="00A32E6B" w:rsidRDefault="006179D6">
          <w:pPr>
            <w:pStyle w:val="TtuloTDC"/>
            <w:rPr>
              <w:lang w:val="es-PE"/>
            </w:rPr>
          </w:pPr>
          <w:proofErr w:type="spellStart"/>
          <w:r w:rsidRPr="00A32E6B">
            <w:rPr>
              <w:lang w:val="es-PE"/>
            </w:rPr>
            <w:t>Contents</w:t>
          </w:r>
          <w:proofErr w:type="spellEnd"/>
        </w:p>
        <w:p w14:paraId="6A5B77D7" w14:textId="71FFDACC" w:rsidR="00244C2E" w:rsidRDefault="006179D6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color w:val="auto"/>
              <w:sz w:val="24"/>
              <w:lang w:val="es-PE"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07618" w:history="1">
            <w:r w:rsidR="00244C2E" w:rsidRPr="00AB778B">
              <w:rPr>
                <w:rStyle w:val="Hipervnculo"/>
                <w:noProof/>
              </w:rPr>
              <w:t>Documentación del Proyecto: Humanizador de Texto para Tesis Académicas</w:t>
            </w:r>
            <w:r w:rsidR="00244C2E">
              <w:rPr>
                <w:noProof/>
                <w:webHidden/>
              </w:rPr>
              <w:tab/>
            </w:r>
            <w:r w:rsidR="00244C2E">
              <w:rPr>
                <w:noProof/>
                <w:webHidden/>
              </w:rPr>
              <w:fldChar w:fldCharType="begin"/>
            </w:r>
            <w:r w:rsidR="00244C2E">
              <w:rPr>
                <w:noProof/>
                <w:webHidden/>
              </w:rPr>
              <w:instrText xml:space="preserve"> PAGEREF _Toc232507618 \h </w:instrText>
            </w:r>
            <w:r w:rsidR="00244C2E">
              <w:rPr>
                <w:noProof/>
                <w:webHidden/>
              </w:rPr>
            </w:r>
            <w:r w:rsidR="00244C2E">
              <w:rPr>
                <w:noProof/>
                <w:webHidden/>
              </w:rPr>
              <w:fldChar w:fldCharType="separate"/>
            </w:r>
            <w:r w:rsidR="00244C2E">
              <w:rPr>
                <w:noProof/>
                <w:webHidden/>
              </w:rPr>
              <w:t>3</w:t>
            </w:r>
            <w:r w:rsidR="00244C2E">
              <w:rPr>
                <w:noProof/>
                <w:webHidden/>
              </w:rPr>
              <w:fldChar w:fldCharType="end"/>
            </w:r>
          </w:hyperlink>
        </w:p>
        <w:p w14:paraId="52115FD3" w14:textId="7B731991" w:rsidR="00244C2E" w:rsidRDefault="00244C2E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color w:val="auto"/>
              <w:sz w:val="24"/>
              <w:lang w:val="es-PE" w:eastAsia="es-PE"/>
            </w:rPr>
          </w:pPr>
          <w:hyperlink w:anchor="_Toc232507619" w:history="1">
            <w:r w:rsidRPr="00AB778B">
              <w:rPr>
                <w:rStyle w:val="Hipervnculo"/>
                <w:noProof/>
              </w:rPr>
              <w:t>1. 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610FE" w14:textId="2CAEB750" w:rsidR="00244C2E" w:rsidRDefault="00244C2E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color w:val="auto"/>
              <w:sz w:val="24"/>
              <w:lang w:val="es-PE" w:eastAsia="es-PE"/>
            </w:rPr>
          </w:pPr>
          <w:hyperlink w:anchor="_Toc232507620" w:history="1">
            <w:r w:rsidRPr="00AB778B">
              <w:rPr>
                <w:rStyle w:val="Hipervnculo"/>
                <w:noProof/>
              </w:rPr>
              <w:t>### 2. Objetivo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6DD54" w14:textId="3D8704FF" w:rsidR="00244C2E" w:rsidRDefault="00244C2E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color w:val="auto"/>
              <w:sz w:val="24"/>
              <w:lang w:val="es-PE" w:eastAsia="es-PE"/>
            </w:rPr>
          </w:pPr>
          <w:hyperlink w:anchor="_Toc232507621" w:history="1">
            <w:r w:rsidRPr="00AB778B">
              <w:rPr>
                <w:rStyle w:val="Hipervnculo"/>
                <w:noProof/>
              </w:rPr>
              <w:t>3. Requerimientos Técnicos y Flexibilidad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5BF7F" w14:textId="09D6EFF0" w:rsidR="00244C2E" w:rsidRDefault="00244C2E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color w:val="auto"/>
              <w:sz w:val="24"/>
              <w:lang w:val="es-PE" w:eastAsia="es-PE"/>
            </w:rPr>
          </w:pPr>
          <w:hyperlink w:anchor="_Toc232507622" w:history="1">
            <w:r w:rsidRPr="00AB778B">
              <w:rPr>
                <w:rStyle w:val="Hipervnculo"/>
                <w:noProof/>
              </w:rPr>
              <w:t>4.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40E5" w14:textId="64005F20" w:rsidR="006179D6" w:rsidRDefault="006179D6">
          <w:r>
            <w:rPr>
              <w:b/>
              <w:bCs/>
              <w:noProof/>
            </w:rPr>
            <w:fldChar w:fldCharType="end"/>
          </w:r>
        </w:p>
      </w:sdtContent>
    </w:sdt>
    <w:p w14:paraId="70431180" w14:textId="278931F9" w:rsidR="007C27A2" w:rsidRPr="0025260D" w:rsidRDefault="006179D6" w:rsidP="0025260D">
      <w:pPr>
        <w:spacing w:line="278" w:lineRule="auto"/>
        <w:rPr>
          <w:rFonts w:ascii="Segoe UI" w:hAnsi="Segoe UI"/>
          <w:b/>
          <w:sz w:val="38"/>
        </w:rPr>
      </w:pPr>
      <w:r>
        <w:br w:type="page"/>
      </w:r>
    </w:p>
    <w:p w14:paraId="5081AD68" w14:textId="3F9D189B" w:rsidR="0025260D" w:rsidRPr="0025260D" w:rsidRDefault="0025260D" w:rsidP="0025260D">
      <w:pPr>
        <w:pStyle w:val="Ttulo1"/>
      </w:pPr>
      <w:bookmarkStart w:id="0" w:name="_Toc232507618"/>
      <w:r w:rsidRPr="0025260D">
        <w:lastRenderedPageBreak/>
        <w:t>Documentación del Proyecto: Humanizador de Texto para Tesis Académicas</w:t>
      </w:r>
      <w:bookmarkEnd w:id="0"/>
    </w:p>
    <w:p w14:paraId="4CBAA699" w14:textId="77777777" w:rsidR="0025260D" w:rsidRDefault="0025260D" w:rsidP="0025260D">
      <w:pPr>
        <w:rPr>
          <w:b/>
          <w:bCs/>
          <w:lang w:val="es-PE"/>
        </w:rPr>
      </w:pPr>
    </w:p>
    <w:p w14:paraId="19E64FF7" w14:textId="6EF4F1A8" w:rsidR="0025260D" w:rsidRPr="0025260D" w:rsidRDefault="0025260D" w:rsidP="0025260D">
      <w:pPr>
        <w:pStyle w:val="Ttulo2"/>
      </w:pPr>
      <w:bookmarkStart w:id="1" w:name="_Toc232507619"/>
      <w:r w:rsidRPr="0025260D">
        <w:t>1. Planteamiento del Problema</w:t>
      </w:r>
      <w:bookmarkEnd w:id="1"/>
    </w:p>
    <w:p w14:paraId="339680C3" w14:textId="77777777" w:rsidR="0025260D" w:rsidRPr="0025260D" w:rsidRDefault="0025260D" w:rsidP="0025260D">
      <w:pPr>
        <w:rPr>
          <w:lang w:val="es-PE"/>
        </w:rPr>
      </w:pPr>
      <w:r w:rsidRPr="0025260D">
        <w:rPr>
          <w:lang w:val="es-PE"/>
        </w:rPr>
        <w:t xml:space="preserve">En el ámbito académico universitario en el Perú, el uso de herramientas de Inteligencia Artificial (como </w:t>
      </w:r>
      <w:proofErr w:type="spellStart"/>
      <w:r w:rsidRPr="0025260D">
        <w:rPr>
          <w:lang w:val="es-PE"/>
        </w:rPr>
        <w:t>ChatGPT</w:t>
      </w:r>
      <w:proofErr w:type="spellEnd"/>
      <w:r w:rsidRPr="0025260D">
        <w:rPr>
          <w:lang w:val="es-PE"/>
        </w:rPr>
        <w:t xml:space="preserve">) se ha vuelto común para la redacción de borradores y secciones de tesis. Sin embargo, las normativas institucionales emplean herramientas de control de originalidad, principalmente </w:t>
      </w:r>
      <w:proofErr w:type="spellStart"/>
      <w:r w:rsidRPr="0025260D">
        <w:rPr>
          <w:b/>
          <w:bCs/>
          <w:lang w:val="es-PE"/>
        </w:rPr>
        <w:t>Turnitin</w:t>
      </w:r>
      <w:proofErr w:type="spellEnd"/>
      <w:r w:rsidRPr="0025260D">
        <w:rPr>
          <w:lang w:val="es-PE"/>
        </w:rPr>
        <w:t>, las cuales han integrado módulos avanzados de detección de contenido generado por IA.</w:t>
      </w:r>
    </w:p>
    <w:p w14:paraId="2FD67E00" w14:textId="77777777" w:rsidR="0025260D" w:rsidRPr="0025260D" w:rsidRDefault="0025260D" w:rsidP="0025260D">
      <w:pPr>
        <w:rPr>
          <w:lang w:val="es-PE"/>
        </w:rPr>
      </w:pPr>
      <w:r w:rsidRPr="0025260D">
        <w:rPr>
          <w:lang w:val="es-PE"/>
        </w:rPr>
        <w:t xml:space="preserve">El problema radica en que los textos producidos directamente por modelos de lenguaje suelen seguir patrones predecibles (alta perplejidad y baja </w:t>
      </w:r>
      <w:proofErr w:type="spellStart"/>
      <w:r w:rsidRPr="0025260D">
        <w:rPr>
          <w:lang w:val="es-PE"/>
        </w:rPr>
        <w:t>burstiness</w:t>
      </w:r>
      <w:proofErr w:type="spellEnd"/>
      <w:r w:rsidRPr="0025260D">
        <w:rPr>
          <w:lang w:val="es-PE"/>
        </w:rPr>
        <w:t xml:space="preserve">), lo que provoca que </w:t>
      </w:r>
      <w:proofErr w:type="spellStart"/>
      <w:r w:rsidRPr="0025260D">
        <w:rPr>
          <w:lang w:val="es-PE"/>
        </w:rPr>
        <w:t>Turnitin</w:t>
      </w:r>
      <w:proofErr w:type="spellEnd"/>
      <w:r w:rsidRPr="0025260D">
        <w:rPr>
          <w:lang w:val="es-PE"/>
        </w:rPr>
        <w:t xml:space="preserve"> los marque con un alto porcentaje de autoría de IA. Esto detiene el proceso de aprobación de las tesis, obligando a los estudiantes a reescribir manualmente grandes volúmenes de texto para lograr una redacción con características humanas.</w:t>
      </w:r>
    </w:p>
    <w:p w14:paraId="52AC9293" w14:textId="36D03FEC" w:rsidR="0025260D" w:rsidRPr="0025260D" w:rsidRDefault="0025260D" w:rsidP="0025260D">
      <w:pPr>
        <w:pStyle w:val="Ttulo2"/>
      </w:pPr>
      <w:bookmarkStart w:id="2" w:name="_Toc232507620"/>
      <w:r w:rsidRPr="0025260D">
        <w:t xml:space="preserve"> 2. Objetivo del Proyecto</w:t>
      </w:r>
      <w:bookmarkEnd w:id="2"/>
    </w:p>
    <w:p w14:paraId="418003AB" w14:textId="77777777" w:rsidR="0025260D" w:rsidRPr="0025260D" w:rsidRDefault="0025260D" w:rsidP="0025260D">
      <w:pPr>
        <w:rPr>
          <w:lang w:val="es-PE"/>
        </w:rPr>
      </w:pPr>
      <w:r w:rsidRPr="0025260D">
        <w:rPr>
          <w:lang w:val="es-PE"/>
        </w:rPr>
        <w:t>El objetivo principal es construir una solución tecnológica funcional y minimalista que automatice el proceso de "humanización" de textos.</w:t>
      </w:r>
    </w:p>
    <w:p w14:paraId="67199108" w14:textId="77777777" w:rsidR="0025260D" w:rsidRPr="0025260D" w:rsidRDefault="0025260D" w:rsidP="0025260D">
      <w:pPr>
        <w:rPr>
          <w:lang w:val="es-PE"/>
        </w:rPr>
      </w:pPr>
      <w:r w:rsidRPr="0025260D">
        <w:rPr>
          <w:lang w:val="es-PE"/>
        </w:rPr>
        <w:t xml:space="preserve">El sistema debe permitir al usuario ingresar un párrafo de texto detectado como IA y transformarlo en una nueva versión que mantenga el rigor académico y el significado original, pero alterando la estructura sintáctica y el vocabulario para </w:t>
      </w:r>
      <w:r w:rsidRPr="0025260D">
        <w:rPr>
          <w:b/>
          <w:bCs/>
          <w:lang w:val="es-PE"/>
        </w:rPr>
        <w:t>reducir significativamente su detectabilidad</w:t>
      </w:r>
      <w:r w:rsidRPr="0025260D">
        <w:rPr>
          <w:lang w:val="es-PE"/>
        </w:rPr>
        <w:t xml:space="preserve"> en herramientas como </w:t>
      </w:r>
      <w:proofErr w:type="spellStart"/>
      <w:r w:rsidRPr="0025260D">
        <w:rPr>
          <w:lang w:val="es-PE"/>
        </w:rPr>
        <w:t>Turnitin</w:t>
      </w:r>
      <w:proofErr w:type="spellEnd"/>
      <w:r w:rsidRPr="0025260D">
        <w:rPr>
          <w:lang w:val="es-PE"/>
        </w:rPr>
        <w:t>.</w:t>
      </w:r>
    </w:p>
    <w:p w14:paraId="5ADDDEE9" w14:textId="77777777" w:rsidR="0025260D" w:rsidRPr="0025260D" w:rsidRDefault="0025260D" w:rsidP="0025260D">
      <w:pPr>
        <w:rPr>
          <w:lang w:val="es-PE"/>
        </w:rPr>
      </w:pPr>
      <w:r w:rsidRPr="0025260D">
        <w:rPr>
          <w:b/>
          <w:bCs/>
          <w:lang w:val="es-PE"/>
        </w:rPr>
        <w:t>Nota de alcance:</w:t>
      </w:r>
      <w:r w:rsidRPr="0025260D">
        <w:rPr>
          <w:lang w:val="es-PE"/>
        </w:rPr>
        <w:t xml:space="preserve"> El enfoque está en la efectividad y la lógica del procesamiento del texto, priorizando la funcionalidad de la solución sobre el diseño visual o la complejidad de la interfaz.</w:t>
      </w:r>
    </w:p>
    <w:p w14:paraId="0CBD65EB" w14:textId="51A58776" w:rsidR="0025260D" w:rsidRPr="0025260D" w:rsidRDefault="0025260D" w:rsidP="0025260D">
      <w:pPr>
        <w:pStyle w:val="Ttulo2"/>
      </w:pPr>
      <w:r w:rsidRPr="0025260D">
        <w:t xml:space="preserve"> </w:t>
      </w:r>
      <w:bookmarkStart w:id="3" w:name="_Toc232507621"/>
      <w:r w:rsidRPr="0025260D">
        <w:t>3. Requerimientos Técnicos y Flexibilidad de Desarrollo</w:t>
      </w:r>
      <w:bookmarkEnd w:id="3"/>
    </w:p>
    <w:p w14:paraId="58FB909B" w14:textId="77777777" w:rsidR="0025260D" w:rsidRPr="0025260D" w:rsidRDefault="0025260D" w:rsidP="0025260D">
      <w:pPr>
        <w:rPr>
          <w:lang w:val="es-PE"/>
        </w:rPr>
      </w:pPr>
      <w:r w:rsidRPr="0025260D">
        <w:rPr>
          <w:lang w:val="es-PE"/>
        </w:rPr>
        <w:t>Para el desarrollo de la solución, se han definido los siguientes lineamientos técnicos y recursos permitidos:</w:t>
      </w:r>
    </w:p>
    <w:p w14:paraId="45E778E7" w14:textId="77777777" w:rsidR="0025260D" w:rsidRPr="0025260D" w:rsidRDefault="0025260D" w:rsidP="0025260D">
      <w:pPr>
        <w:numPr>
          <w:ilvl w:val="0"/>
          <w:numId w:val="11"/>
        </w:numPr>
        <w:rPr>
          <w:lang w:val="es-PE"/>
        </w:rPr>
      </w:pPr>
      <w:r w:rsidRPr="0025260D">
        <w:rPr>
          <w:b/>
          <w:bCs/>
          <w:lang w:val="es-PE"/>
        </w:rPr>
        <w:t>Tecnologías:</w:t>
      </w:r>
      <w:r w:rsidRPr="0025260D">
        <w:rPr>
          <w:lang w:val="es-PE"/>
        </w:rPr>
        <w:t xml:space="preserve"> Libertad total en la elección del </w:t>
      </w:r>
      <w:proofErr w:type="spellStart"/>
      <w:r w:rsidRPr="0025260D">
        <w:rPr>
          <w:lang w:val="es-PE"/>
        </w:rPr>
        <w:t>stack</w:t>
      </w:r>
      <w:proofErr w:type="spellEnd"/>
      <w:r w:rsidRPr="0025260D">
        <w:rPr>
          <w:lang w:val="es-PE"/>
        </w:rPr>
        <w:t xml:space="preserve"> tecnológico. Se pueden utilizar lenguajes como Python, JavaScript o HTML plano.</w:t>
      </w:r>
    </w:p>
    <w:p w14:paraId="5C1613A7" w14:textId="77777777" w:rsidR="0025260D" w:rsidRPr="0025260D" w:rsidRDefault="0025260D" w:rsidP="0025260D">
      <w:pPr>
        <w:numPr>
          <w:ilvl w:val="0"/>
          <w:numId w:val="11"/>
        </w:numPr>
        <w:rPr>
          <w:lang w:val="es-PE"/>
        </w:rPr>
      </w:pPr>
      <w:r w:rsidRPr="0025260D">
        <w:rPr>
          <w:b/>
          <w:bCs/>
          <w:lang w:val="es-PE"/>
        </w:rPr>
        <w:t>Entorno de Despliegue:</w:t>
      </w:r>
      <w:r w:rsidRPr="0025260D">
        <w:rPr>
          <w:lang w:val="es-PE"/>
        </w:rPr>
        <w:t xml:space="preserve"> La solución puede ejecutarse de forma local (script de consola), mediante cuadernos interactivos (Google </w:t>
      </w:r>
      <w:proofErr w:type="spellStart"/>
      <w:r w:rsidRPr="0025260D">
        <w:rPr>
          <w:lang w:val="es-PE"/>
        </w:rPr>
        <w:t>Colab</w:t>
      </w:r>
      <w:proofErr w:type="spellEnd"/>
      <w:r w:rsidRPr="0025260D">
        <w:rPr>
          <w:lang w:val="es-PE"/>
        </w:rPr>
        <w:t>) o en una plataforma web simple.</w:t>
      </w:r>
    </w:p>
    <w:p w14:paraId="55FCD06C" w14:textId="77777777" w:rsidR="0025260D" w:rsidRPr="0025260D" w:rsidRDefault="0025260D" w:rsidP="0025260D">
      <w:pPr>
        <w:numPr>
          <w:ilvl w:val="0"/>
          <w:numId w:val="11"/>
        </w:numPr>
        <w:rPr>
          <w:lang w:val="es-PE"/>
        </w:rPr>
      </w:pPr>
      <w:r w:rsidRPr="0025260D">
        <w:rPr>
          <w:b/>
          <w:bCs/>
          <w:lang w:val="es-PE"/>
        </w:rPr>
        <w:t>Modelos de Lenguaje (</w:t>
      </w:r>
      <w:proofErr w:type="spellStart"/>
      <w:r w:rsidRPr="0025260D">
        <w:rPr>
          <w:b/>
          <w:bCs/>
          <w:lang w:val="es-PE"/>
        </w:rPr>
        <w:t>LLMs</w:t>
      </w:r>
      <w:proofErr w:type="spellEnd"/>
      <w:r w:rsidRPr="0025260D">
        <w:rPr>
          <w:b/>
          <w:bCs/>
          <w:lang w:val="es-PE"/>
        </w:rPr>
        <w:t>):</w:t>
      </w:r>
      <w:r w:rsidRPr="0025260D">
        <w:rPr>
          <w:lang w:val="es-PE"/>
        </w:rPr>
        <w:t xml:space="preserve"> Integración con </w:t>
      </w:r>
      <w:proofErr w:type="spellStart"/>
      <w:r w:rsidRPr="0025260D">
        <w:rPr>
          <w:lang w:val="es-PE"/>
        </w:rPr>
        <w:t>APIs</w:t>
      </w:r>
      <w:proofErr w:type="spellEnd"/>
      <w:r w:rsidRPr="0025260D">
        <w:rPr>
          <w:lang w:val="es-PE"/>
        </w:rPr>
        <w:t xml:space="preserve"> de IA gratuitas o con créditos de prueba (por ejemplo, Gemini API, </w:t>
      </w:r>
      <w:proofErr w:type="spellStart"/>
      <w:r w:rsidRPr="0025260D">
        <w:rPr>
          <w:lang w:val="es-PE"/>
        </w:rPr>
        <w:t>OpenAI</w:t>
      </w:r>
      <w:proofErr w:type="spellEnd"/>
      <w:r w:rsidRPr="0025260D">
        <w:rPr>
          <w:lang w:val="es-PE"/>
        </w:rPr>
        <w:t xml:space="preserve"> API o </w:t>
      </w:r>
      <w:proofErr w:type="spellStart"/>
      <w:r w:rsidRPr="0025260D">
        <w:rPr>
          <w:lang w:val="es-PE"/>
        </w:rPr>
        <w:t>Anthropic</w:t>
      </w:r>
      <w:proofErr w:type="spellEnd"/>
      <w:r w:rsidRPr="0025260D">
        <w:rPr>
          <w:lang w:val="es-PE"/>
        </w:rPr>
        <w:t xml:space="preserve">/Claude) configuradas mediante </w:t>
      </w:r>
      <w:proofErr w:type="spellStart"/>
      <w:r w:rsidRPr="0025260D">
        <w:rPr>
          <w:lang w:val="es-PE"/>
        </w:rPr>
        <w:t>prompts</w:t>
      </w:r>
      <w:proofErr w:type="spellEnd"/>
      <w:r w:rsidRPr="0025260D">
        <w:rPr>
          <w:lang w:val="es-PE"/>
        </w:rPr>
        <w:t xml:space="preserve"> especializados en reescritura técnica.</w:t>
      </w:r>
    </w:p>
    <w:p w14:paraId="5ED4A882" w14:textId="77777777" w:rsidR="0025260D" w:rsidRPr="0025260D" w:rsidRDefault="0025260D" w:rsidP="0025260D">
      <w:pPr>
        <w:numPr>
          <w:ilvl w:val="0"/>
          <w:numId w:val="11"/>
        </w:numPr>
        <w:rPr>
          <w:lang w:val="es-PE"/>
        </w:rPr>
      </w:pPr>
      <w:r w:rsidRPr="0025260D">
        <w:rPr>
          <w:b/>
          <w:bCs/>
          <w:lang w:val="es-PE"/>
        </w:rPr>
        <w:t>Fuentes de Apoyo:</w:t>
      </w:r>
      <w:r w:rsidRPr="0025260D">
        <w:rPr>
          <w:lang w:val="es-PE"/>
        </w:rPr>
        <w:t xml:space="preserve"> Está permitido el uso de documentación oficial, tutoriales y herramientas de asistencia por IA para optimizar el código.</w:t>
      </w:r>
    </w:p>
    <w:p w14:paraId="1F5164EF" w14:textId="0E660957" w:rsidR="0025260D" w:rsidRPr="0025260D" w:rsidRDefault="0025260D" w:rsidP="0025260D">
      <w:pPr>
        <w:pStyle w:val="Ttulo2"/>
      </w:pPr>
      <w:bookmarkStart w:id="4" w:name="_Toc232507622"/>
      <w:r w:rsidRPr="0025260D">
        <w:t>4. Entregables</w:t>
      </w:r>
      <w:bookmarkEnd w:id="4"/>
    </w:p>
    <w:p w14:paraId="1099F946" w14:textId="77777777" w:rsidR="0025260D" w:rsidRPr="0025260D" w:rsidRDefault="0025260D" w:rsidP="0025260D">
      <w:pPr>
        <w:numPr>
          <w:ilvl w:val="0"/>
          <w:numId w:val="12"/>
        </w:numPr>
        <w:rPr>
          <w:lang w:val="es-PE"/>
        </w:rPr>
      </w:pPr>
      <w:r w:rsidRPr="0025260D">
        <w:rPr>
          <w:b/>
          <w:bCs/>
          <w:lang w:val="es-PE"/>
        </w:rPr>
        <w:t>Enlace de la Solución:</w:t>
      </w:r>
      <w:r w:rsidRPr="0025260D">
        <w:rPr>
          <w:lang w:val="es-PE"/>
        </w:rPr>
        <w:t xml:space="preserve"> Dirección web, repositorio de código o enlace al entorno ejecutable donde se pueda probar el funcionamiento del humanizador.</w:t>
      </w:r>
    </w:p>
    <w:p w14:paraId="7DFC9ABD" w14:textId="77777777" w:rsidR="0025260D" w:rsidRDefault="0025260D" w:rsidP="0025260D">
      <w:pPr>
        <w:numPr>
          <w:ilvl w:val="0"/>
          <w:numId w:val="12"/>
        </w:numPr>
        <w:rPr>
          <w:lang w:val="es-PE"/>
        </w:rPr>
      </w:pPr>
      <w:r w:rsidRPr="0025260D">
        <w:rPr>
          <w:b/>
          <w:bCs/>
          <w:lang w:val="es-PE"/>
        </w:rPr>
        <w:t>Documento de Preguntas:</w:t>
      </w:r>
      <w:r w:rsidRPr="0025260D">
        <w:rPr>
          <w:lang w:val="es-PE"/>
        </w:rPr>
        <w:t xml:space="preserve"> Archivo en formato Word con las respuestas al cuestionario teórico/práctico asociado al caso.</w:t>
      </w:r>
    </w:p>
    <w:p w14:paraId="69D97A1F" w14:textId="77777777" w:rsidR="000175D3" w:rsidRDefault="000175D3" w:rsidP="000175D3">
      <w:pPr>
        <w:rPr>
          <w:b/>
          <w:bCs/>
          <w:lang w:val="es-PE"/>
        </w:rPr>
      </w:pPr>
    </w:p>
    <w:p w14:paraId="0FD9CE2B" w14:textId="0EDD51FE" w:rsidR="000175D3" w:rsidRPr="000175D3" w:rsidRDefault="000175D3" w:rsidP="000175D3">
      <w:pPr>
        <w:pStyle w:val="Ttulo2"/>
      </w:pPr>
      <w:r w:rsidRPr="000175D3">
        <w:t>5. Propuesta de Solución: Arquitectura y Flujo</w:t>
      </w:r>
    </w:p>
    <w:p w14:paraId="31C6EE36" w14:textId="77777777" w:rsidR="000175D3" w:rsidRPr="000175D3" w:rsidRDefault="000175D3" w:rsidP="000175D3">
      <w:pPr>
        <w:rPr>
          <w:lang w:val="es-PE"/>
        </w:rPr>
      </w:pPr>
      <w:r w:rsidRPr="000175D3">
        <w:rPr>
          <w:lang w:val="es-PE"/>
        </w:rPr>
        <w:t xml:space="preserve">Se plantea el desarrollo de una </w:t>
      </w:r>
      <w:r w:rsidRPr="000175D3">
        <w:rPr>
          <w:b/>
          <w:bCs/>
          <w:lang w:val="es-PE"/>
        </w:rPr>
        <w:t>aplicación web de interfaz única (</w:t>
      </w:r>
      <w:proofErr w:type="gramStart"/>
      <w:r w:rsidRPr="000175D3">
        <w:rPr>
          <w:b/>
          <w:bCs/>
          <w:lang w:val="es-PE"/>
        </w:rPr>
        <w:t>Single</w:t>
      </w:r>
      <w:proofErr w:type="gramEnd"/>
      <w:r w:rsidRPr="000175D3">
        <w:rPr>
          <w:b/>
          <w:bCs/>
          <w:lang w:val="es-PE"/>
        </w:rPr>
        <w:t xml:space="preserve"> Page </w:t>
      </w:r>
      <w:proofErr w:type="spellStart"/>
      <w:r w:rsidRPr="000175D3">
        <w:rPr>
          <w:b/>
          <w:bCs/>
          <w:lang w:val="es-PE"/>
        </w:rPr>
        <w:t>Application</w:t>
      </w:r>
      <w:proofErr w:type="spellEnd"/>
      <w:r w:rsidRPr="000175D3">
        <w:rPr>
          <w:b/>
          <w:bCs/>
          <w:lang w:val="es-PE"/>
        </w:rPr>
        <w:t>)</w:t>
      </w:r>
      <w:r w:rsidRPr="000175D3">
        <w:rPr>
          <w:lang w:val="es-PE"/>
        </w:rPr>
        <w:t>, de arquitectura ligera y sin servidor (</w:t>
      </w:r>
      <w:proofErr w:type="spellStart"/>
      <w:r w:rsidRPr="000175D3">
        <w:rPr>
          <w:lang w:val="es-PE"/>
        </w:rPr>
        <w:t>Serverless</w:t>
      </w:r>
      <w:proofErr w:type="spellEnd"/>
      <w:r w:rsidRPr="000175D3">
        <w:rPr>
          <w:lang w:val="es-PE"/>
        </w:rPr>
        <w:t>), que interactúa directamente con un Modelo de Lenguaje Grande (LLM) a través de su API oficial.</w:t>
      </w:r>
    </w:p>
    <w:p w14:paraId="37AD5600" w14:textId="449A6B17" w:rsidR="000175D3" w:rsidRPr="000175D3" w:rsidRDefault="000175D3" w:rsidP="000175D3">
      <w:pPr>
        <w:pStyle w:val="Ttulo3"/>
        <w:rPr>
          <w:lang w:val="es-PE"/>
        </w:rPr>
      </w:pPr>
      <w:r w:rsidRPr="000175D3">
        <w:rPr>
          <w:lang w:val="es-PE"/>
        </w:rPr>
        <w:lastRenderedPageBreak/>
        <w:t xml:space="preserve"> A. Flujo de Trabajo del Usuario (UX)</w:t>
      </w:r>
    </w:p>
    <w:p w14:paraId="0FC90350" w14:textId="77777777" w:rsidR="000175D3" w:rsidRPr="000175D3" w:rsidRDefault="000175D3" w:rsidP="000175D3">
      <w:pPr>
        <w:numPr>
          <w:ilvl w:val="0"/>
          <w:numId w:val="13"/>
        </w:numPr>
        <w:rPr>
          <w:lang w:val="es-PE"/>
        </w:rPr>
      </w:pPr>
      <w:r w:rsidRPr="000175D3">
        <w:rPr>
          <w:b/>
          <w:bCs/>
          <w:lang w:val="es-PE"/>
        </w:rPr>
        <w:t>Entrada:</w:t>
      </w:r>
      <w:r w:rsidRPr="000175D3">
        <w:rPr>
          <w:lang w:val="es-PE"/>
        </w:rPr>
        <w:t xml:space="preserve"> El estudiante accede a la página web y pega el párrafo de su tesis que ha sido marcado por </w:t>
      </w:r>
      <w:proofErr w:type="spellStart"/>
      <w:r w:rsidRPr="000175D3">
        <w:rPr>
          <w:lang w:val="es-PE"/>
        </w:rPr>
        <w:t>Turnitin</w:t>
      </w:r>
      <w:proofErr w:type="spellEnd"/>
      <w:r w:rsidRPr="000175D3">
        <w:rPr>
          <w:lang w:val="es-PE"/>
        </w:rPr>
        <w:t xml:space="preserve"> en un campo de texto dedicado.</w:t>
      </w:r>
    </w:p>
    <w:p w14:paraId="2D90C837" w14:textId="77777777" w:rsidR="000175D3" w:rsidRPr="000175D3" w:rsidRDefault="000175D3" w:rsidP="000175D3">
      <w:pPr>
        <w:numPr>
          <w:ilvl w:val="0"/>
          <w:numId w:val="13"/>
        </w:numPr>
        <w:rPr>
          <w:lang w:val="es-PE"/>
        </w:rPr>
      </w:pPr>
      <w:r w:rsidRPr="000175D3">
        <w:rPr>
          <w:b/>
          <w:bCs/>
          <w:lang w:val="es-PE"/>
        </w:rPr>
        <w:t>Procesamiento:</w:t>
      </w:r>
      <w:r w:rsidRPr="000175D3">
        <w:rPr>
          <w:lang w:val="es-PE"/>
        </w:rPr>
        <w:t xml:space="preserve"> Al hacer clic en el botón "Humanizar", la web toma ese texto y lo empaqueta dentro de un </w:t>
      </w:r>
      <w:proofErr w:type="spellStart"/>
      <w:r w:rsidRPr="000175D3">
        <w:rPr>
          <w:lang w:val="es-PE"/>
        </w:rPr>
        <w:t>prompt</w:t>
      </w:r>
      <w:proofErr w:type="spellEnd"/>
      <w:r w:rsidRPr="000175D3">
        <w:rPr>
          <w:lang w:val="es-PE"/>
        </w:rPr>
        <w:t xml:space="preserve"> de ingeniería inversa estructurado.</w:t>
      </w:r>
    </w:p>
    <w:p w14:paraId="265DA9A5" w14:textId="77777777" w:rsidR="000175D3" w:rsidRPr="000175D3" w:rsidRDefault="000175D3" w:rsidP="000175D3">
      <w:pPr>
        <w:numPr>
          <w:ilvl w:val="0"/>
          <w:numId w:val="13"/>
        </w:numPr>
        <w:rPr>
          <w:lang w:val="es-PE"/>
        </w:rPr>
      </w:pPr>
      <w:r w:rsidRPr="000175D3">
        <w:rPr>
          <w:b/>
          <w:bCs/>
          <w:lang w:val="es-PE"/>
        </w:rPr>
        <w:t>Salida:</w:t>
      </w:r>
      <w:r w:rsidRPr="000175D3">
        <w:rPr>
          <w:lang w:val="es-PE"/>
        </w:rPr>
        <w:t xml:space="preserve"> La web recibe la respuesta del modelo en tiempo real y la muestra en una caja de texto secundaria, lista para ser copiada e integrada en la tesis.</w:t>
      </w:r>
    </w:p>
    <w:p w14:paraId="7241D33D" w14:textId="449A160E" w:rsidR="000175D3" w:rsidRPr="000175D3" w:rsidRDefault="000175D3" w:rsidP="000175D3">
      <w:pPr>
        <w:pStyle w:val="Ttulo3"/>
        <w:rPr>
          <w:lang w:val="es-PE"/>
        </w:rPr>
      </w:pPr>
      <w:r w:rsidRPr="000175D3">
        <w:rPr>
          <w:lang w:val="es-PE"/>
        </w:rPr>
        <w:t>B. Diagrama de Bloques de la Solución</w:t>
      </w:r>
    </w:p>
    <w:p w14:paraId="6251C31E" w14:textId="77777777" w:rsidR="000175D3" w:rsidRPr="000175D3" w:rsidRDefault="000175D3" w:rsidP="000175D3">
      <w:pPr>
        <w:rPr>
          <w:lang w:val="es-PE"/>
        </w:rPr>
      </w:pPr>
      <w:r w:rsidRPr="000175D3">
        <w:rPr>
          <w:lang w:val="es-PE"/>
        </w:rPr>
        <w:t>La arquitectura se compone de tres capas simples que garantizan un funcionamiento inmediato sin costos de infraestructura:</w:t>
      </w:r>
    </w:p>
    <w:p w14:paraId="04CC42CA" w14:textId="5CB07E89" w:rsidR="0025260D" w:rsidRPr="000175D3" w:rsidRDefault="000175D3" w:rsidP="00ED29A1">
      <w:pPr>
        <w:rPr>
          <w:lang w:val="es-PE"/>
        </w:rPr>
      </w:pPr>
      <w:r w:rsidRPr="000175D3">
        <w:rPr>
          <w:lang w:val="es-PE"/>
        </w:rPr>
        <w:drawing>
          <wp:inline distT="0" distB="0" distL="0" distR="0" wp14:anchorId="15F754D5" wp14:editId="1B88B795">
            <wp:extent cx="2781300" cy="1053966"/>
            <wp:effectExtent l="0" t="0" r="0" b="0"/>
            <wp:docPr id="1722664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64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3120" cy="10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A8BE" w14:textId="3B70309D" w:rsidR="000175D3" w:rsidRPr="000175D3" w:rsidRDefault="000175D3" w:rsidP="000175D3">
      <w:pPr>
        <w:pStyle w:val="Ttulo3"/>
        <w:rPr>
          <w:lang w:val="es-PE"/>
        </w:rPr>
      </w:pPr>
      <w:r w:rsidRPr="000175D3">
        <w:rPr>
          <w:lang w:val="es-PE"/>
        </w:rPr>
        <w:t>C. Sustento Técnico: ¿Por qué esta solución resuelve el problema?</w:t>
      </w:r>
    </w:p>
    <w:p w14:paraId="77B05949" w14:textId="77777777" w:rsidR="000175D3" w:rsidRPr="000175D3" w:rsidRDefault="000175D3" w:rsidP="000175D3">
      <w:pPr>
        <w:rPr>
          <w:lang w:val="es-PE"/>
        </w:rPr>
      </w:pPr>
      <w:r w:rsidRPr="000175D3">
        <w:rPr>
          <w:lang w:val="es-PE"/>
        </w:rPr>
        <w:t xml:space="preserve">Los detectores de IA como </w:t>
      </w:r>
      <w:proofErr w:type="spellStart"/>
      <w:r w:rsidRPr="000175D3">
        <w:rPr>
          <w:lang w:val="es-PE"/>
        </w:rPr>
        <w:t>Turnitin</w:t>
      </w:r>
      <w:proofErr w:type="spellEnd"/>
      <w:r w:rsidRPr="000175D3">
        <w:rPr>
          <w:lang w:val="es-PE"/>
        </w:rPr>
        <w:t xml:space="preserve"> no leen el texto como un humano; buscan patrones matemáticos basados en dos variables:</w:t>
      </w:r>
    </w:p>
    <w:p w14:paraId="435E44AC" w14:textId="77777777" w:rsidR="000175D3" w:rsidRPr="000175D3" w:rsidRDefault="000175D3" w:rsidP="000175D3">
      <w:pPr>
        <w:numPr>
          <w:ilvl w:val="0"/>
          <w:numId w:val="14"/>
        </w:numPr>
        <w:rPr>
          <w:lang w:val="es-PE"/>
        </w:rPr>
      </w:pPr>
      <w:r w:rsidRPr="000175D3">
        <w:rPr>
          <w:b/>
          <w:bCs/>
          <w:lang w:val="es-PE"/>
        </w:rPr>
        <w:t>Perplejidad (Predictibilidad):</w:t>
      </w:r>
      <w:r w:rsidRPr="000175D3">
        <w:rPr>
          <w:lang w:val="es-PE"/>
        </w:rPr>
        <w:t xml:space="preserve"> Qué tan predecible es la siguiente palabra.</w:t>
      </w:r>
    </w:p>
    <w:p w14:paraId="127D5DC4" w14:textId="77777777" w:rsidR="000175D3" w:rsidRPr="000175D3" w:rsidRDefault="000175D3" w:rsidP="000175D3">
      <w:pPr>
        <w:numPr>
          <w:ilvl w:val="0"/>
          <w:numId w:val="14"/>
        </w:numPr>
        <w:rPr>
          <w:lang w:val="es-PE"/>
        </w:rPr>
      </w:pPr>
      <w:proofErr w:type="spellStart"/>
      <w:r w:rsidRPr="000175D3">
        <w:rPr>
          <w:b/>
          <w:bCs/>
          <w:lang w:val="es-PE"/>
        </w:rPr>
        <w:t>Burstiness</w:t>
      </w:r>
      <w:proofErr w:type="spellEnd"/>
      <w:r w:rsidRPr="000175D3">
        <w:rPr>
          <w:b/>
          <w:bCs/>
          <w:lang w:val="es-PE"/>
        </w:rPr>
        <w:t xml:space="preserve"> (Variabilidad):</w:t>
      </w:r>
      <w:r w:rsidRPr="000175D3">
        <w:rPr>
          <w:lang w:val="es-PE"/>
        </w:rPr>
        <w:t xml:space="preserve"> Qué tan homogénea es la longitud de las oraciones.</w:t>
      </w:r>
    </w:p>
    <w:p w14:paraId="6E82F587" w14:textId="77777777" w:rsidR="000175D3" w:rsidRPr="000175D3" w:rsidRDefault="000175D3" w:rsidP="000175D3">
      <w:pPr>
        <w:rPr>
          <w:lang w:val="es-PE"/>
        </w:rPr>
      </w:pPr>
      <w:r w:rsidRPr="000175D3">
        <w:rPr>
          <w:lang w:val="es-PE"/>
        </w:rPr>
        <w:t xml:space="preserve">La solución propuesta no requiere modificar archivos complejos (como .docx), ya que el problema real ocurre a nivel de </w:t>
      </w:r>
      <w:r w:rsidRPr="000175D3">
        <w:rPr>
          <w:b/>
          <w:bCs/>
          <w:lang w:val="es-PE"/>
        </w:rPr>
        <w:t>párrafos y semántica</w:t>
      </w:r>
      <w:r w:rsidRPr="000175D3">
        <w:rPr>
          <w:lang w:val="es-PE"/>
        </w:rPr>
        <w:t xml:space="preserve">. Al permitir el ingreso directo de texto plano, la IA puede concentrarse exclusivamente en romper la predictibilidad y romper la monotonía de las oraciones (inyectar ráfagas de oraciones cortas y largas), que es exactamente lo que </w:t>
      </w:r>
      <w:proofErr w:type="spellStart"/>
      <w:r w:rsidRPr="000175D3">
        <w:rPr>
          <w:lang w:val="es-PE"/>
        </w:rPr>
        <w:t>Turnitin</w:t>
      </w:r>
      <w:proofErr w:type="spellEnd"/>
      <w:r w:rsidRPr="000175D3">
        <w:rPr>
          <w:lang w:val="es-PE"/>
        </w:rPr>
        <w:t xml:space="preserve"> confunde con redacción humana.</w:t>
      </w:r>
    </w:p>
    <w:p w14:paraId="426A3397" w14:textId="77777777" w:rsidR="00B2303E" w:rsidRDefault="00B2303E" w:rsidP="00ED29A1">
      <w:pPr>
        <w:rPr>
          <w:lang w:val="es-MX"/>
        </w:rPr>
      </w:pPr>
    </w:p>
    <w:p w14:paraId="242EE251" w14:textId="77777777" w:rsidR="004868F4" w:rsidRDefault="004868F4" w:rsidP="00ED29A1">
      <w:pPr>
        <w:rPr>
          <w:lang w:val="es-MX"/>
        </w:rPr>
      </w:pPr>
    </w:p>
    <w:p w14:paraId="71071305" w14:textId="77777777" w:rsidR="004868F4" w:rsidRDefault="004868F4" w:rsidP="00ED29A1">
      <w:pPr>
        <w:rPr>
          <w:lang w:val="es-MX"/>
        </w:rPr>
      </w:pPr>
    </w:p>
    <w:p w14:paraId="542A471B" w14:textId="77777777" w:rsidR="00B2303E" w:rsidRDefault="00B2303E" w:rsidP="00ED29A1">
      <w:pPr>
        <w:rPr>
          <w:lang w:val="es-MX"/>
        </w:rPr>
      </w:pPr>
    </w:p>
    <w:p w14:paraId="358AB17F" w14:textId="77777777" w:rsidR="00B2303E" w:rsidRPr="00F309AF" w:rsidRDefault="00B2303E" w:rsidP="00ED29A1">
      <w:pPr>
        <w:rPr>
          <w:lang w:val="es-MX"/>
        </w:rPr>
      </w:pPr>
    </w:p>
    <w:sectPr w:rsidR="00B2303E" w:rsidRPr="00F309AF" w:rsidSect="003E5799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GPMinchoE">
    <w:charset w:val="80"/>
    <w:family w:val="roman"/>
    <w:pitch w:val="variable"/>
    <w:sig w:usb0="E00002FF" w:usb1="2AC7EDFE" w:usb2="00000012" w:usb3="00000000" w:csb0="0002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D0E95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411463"/>
    <w:multiLevelType w:val="hybridMultilevel"/>
    <w:tmpl w:val="61EE70FE"/>
    <w:lvl w:ilvl="0" w:tplc="DCAE98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E7E50"/>
    <w:multiLevelType w:val="multilevel"/>
    <w:tmpl w:val="3FE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F5235"/>
    <w:multiLevelType w:val="hybridMultilevel"/>
    <w:tmpl w:val="6A92BB50"/>
    <w:lvl w:ilvl="0" w:tplc="776AC27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E75D3"/>
    <w:multiLevelType w:val="multilevel"/>
    <w:tmpl w:val="06E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C5A5A"/>
    <w:multiLevelType w:val="hybridMultilevel"/>
    <w:tmpl w:val="278EE540"/>
    <w:lvl w:ilvl="0" w:tplc="981A8B0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F4F84"/>
    <w:multiLevelType w:val="multilevel"/>
    <w:tmpl w:val="6B42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1A7C14"/>
    <w:multiLevelType w:val="hybridMultilevel"/>
    <w:tmpl w:val="90FCBBD4"/>
    <w:lvl w:ilvl="0" w:tplc="97EA64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6E770A"/>
    <w:multiLevelType w:val="multilevel"/>
    <w:tmpl w:val="0958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36190"/>
    <w:multiLevelType w:val="singleLevel"/>
    <w:tmpl w:val="D12C29F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F2954AF"/>
    <w:multiLevelType w:val="multilevel"/>
    <w:tmpl w:val="0886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2A3450"/>
    <w:multiLevelType w:val="hybridMultilevel"/>
    <w:tmpl w:val="10E81366"/>
    <w:lvl w:ilvl="0" w:tplc="F55EB7E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BF9459D"/>
    <w:multiLevelType w:val="multilevel"/>
    <w:tmpl w:val="BFCEE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DFF661B"/>
    <w:multiLevelType w:val="hybridMultilevel"/>
    <w:tmpl w:val="78ACD488"/>
    <w:lvl w:ilvl="0" w:tplc="1B72482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098385">
    <w:abstractNumId w:val="1"/>
  </w:num>
  <w:num w:numId="2" w16cid:durableId="1878004822">
    <w:abstractNumId w:val="5"/>
  </w:num>
  <w:num w:numId="3" w16cid:durableId="542981851">
    <w:abstractNumId w:val="13"/>
  </w:num>
  <w:num w:numId="4" w16cid:durableId="1436561531">
    <w:abstractNumId w:val="0"/>
  </w:num>
  <w:num w:numId="5" w16cid:durableId="1947232125">
    <w:abstractNumId w:val="9"/>
  </w:num>
  <w:num w:numId="6" w16cid:durableId="2022276249">
    <w:abstractNumId w:val="3"/>
  </w:num>
  <w:num w:numId="7" w16cid:durableId="353270743">
    <w:abstractNumId w:val="12"/>
  </w:num>
  <w:num w:numId="8" w16cid:durableId="1422219478">
    <w:abstractNumId w:val="7"/>
  </w:num>
  <w:num w:numId="9" w16cid:durableId="656152868">
    <w:abstractNumId w:val="8"/>
  </w:num>
  <w:num w:numId="10" w16cid:durableId="535703644">
    <w:abstractNumId w:val="11"/>
  </w:num>
  <w:num w:numId="11" w16cid:durableId="2031297694">
    <w:abstractNumId w:val="4"/>
  </w:num>
  <w:num w:numId="12" w16cid:durableId="2115249808">
    <w:abstractNumId w:val="10"/>
  </w:num>
  <w:num w:numId="13" w16cid:durableId="1685668992">
    <w:abstractNumId w:val="6"/>
  </w:num>
  <w:num w:numId="14" w16cid:durableId="142360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0D"/>
    <w:rsid w:val="000175D3"/>
    <w:rsid w:val="00067514"/>
    <w:rsid w:val="000755B5"/>
    <w:rsid w:val="0008007C"/>
    <w:rsid w:val="000924F6"/>
    <w:rsid w:val="00165630"/>
    <w:rsid w:val="001A17DF"/>
    <w:rsid w:val="001B643B"/>
    <w:rsid w:val="001B7253"/>
    <w:rsid w:val="002049E0"/>
    <w:rsid w:val="002150F4"/>
    <w:rsid w:val="00244C2E"/>
    <w:rsid w:val="0025178D"/>
    <w:rsid w:val="0025260D"/>
    <w:rsid w:val="00263F7A"/>
    <w:rsid w:val="00274E98"/>
    <w:rsid w:val="00283AE0"/>
    <w:rsid w:val="00314BD0"/>
    <w:rsid w:val="00315756"/>
    <w:rsid w:val="00321379"/>
    <w:rsid w:val="003407F6"/>
    <w:rsid w:val="00352694"/>
    <w:rsid w:val="0039160F"/>
    <w:rsid w:val="003C39C0"/>
    <w:rsid w:val="003E5799"/>
    <w:rsid w:val="0042070D"/>
    <w:rsid w:val="0043320D"/>
    <w:rsid w:val="0045243C"/>
    <w:rsid w:val="00453F57"/>
    <w:rsid w:val="00473FB9"/>
    <w:rsid w:val="004868F4"/>
    <w:rsid w:val="005024A3"/>
    <w:rsid w:val="0051606D"/>
    <w:rsid w:val="00531FBD"/>
    <w:rsid w:val="005403B3"/>
    <w:rsid w:val="00592978"/>
    <w:rsid w:val="005C3705"/>
    <w:rsid w:val="005D0E88"/>
    <w:rsid w:val="00613E5D"/>
    <w:rsid w:val="006179D6"/>
    <w:rsid w:val="00626313"/>
    <w:rsid w:val="00633A0B"/>
    <w:rsid w:val="006A24DE"/>
    <w:rsid w:val="006B2EC3"/>
    <w:rsid w:val="006B5DEE"/>
    <w:rsid w:val="00776DDD"/>
    <w:rsid w:val="00793318"/>
    <w:rsid w:val="007A6215"/>
    <w:rsid w:val="007B08E4"/>
    <w:rsid w:val="007B3CA2"/>
    <w:rsid w:val="007B542C"/>
    <w:rsid w:val="007B56C3"/>
    <w:rsid w:val="007C27A2"/>
    <w:rsid w:val="007C55BB"/>
    <w:rsid w:val="007D3CCC"/>
    <w:rsid w:val="008809DE"/>
    <w:rsid w:val="008A62EF"/>
    <w:rsid w:val="008D7725"/>
    <w:rsid w:val="008E5A7A"/>
    <w:rsid w:val="008F0A31"/>
    <w:rsid w:val="00933A05"/>
    <w:rsid w:val="009A733A"/>
    <w:rsid w:val="009C6863"/>
    <w:rsid w:val="00A07B64"/>
    <w:rsid w:val="00A32E6B"/>
    <w:rsid w:val="00A839B3"/>
    <w:rsid w:val="00A95F6A"/>
    <w:rsid w:val="00AB4943"/>
    <w:rsid w:val="00AE538B"/>
    <w:rsid w:val="00AF2C83"/>
    <w:rsid w:val="00B16C09"/>
    <w:rsid w:val="00B2124A"/>
    <w:rsid w:val="00B218EF"/>
    <w:rsid w:val="00B2303E"/>
    <w:rsid w:val="00B2616E"/>
    <w:rsid w:val="00B6353D"/>
    <w:rsid w:val="00B734EF"/>
    <w:rsid w:val="00B86D5C"/>
    <w:rsid w:val="00B87A56"/>
    <w:rsid w:val="00C62FD6"/>
    <w:rsid w:val="00C754FE"/>
    <w:rsid w:val="00CA0119"/>
    <w:rsid w:val="00CA662E"/>
    <w:rsid w:val="00CC702D"/>
    <w:rsid w:val="00D100B5"/>
    <w:rsid w:val="00D314EC"/>
    <w:rsid w:val="00D36B07"/>
    <w:rsid w:val="00D4228E"/>
    <w:rsid w:val="00D572D1"/>
    <w:rsid w:val="00D939B5"/>
    <w:rsid w:val="00DA5615"/>
    <w:rsid w:val="00E22351"/>
    <w:rsid w:val="00E30A62"/>
    <w:rsid w:val="00E52B30"/>
    <w:rsid w:val="00E60A56"/>
    <w:rsid w:val="00E72421"/>
    <w:rsid w:val="00E929B3"/>
    <w:rsid w:val="00EA1414"/>
    <w:rsid w:val="00EC6881"/>
    <w:rsid w:val="00ED29A1"/>
    <w:rsid w:val="00F3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59F7F0"/>
  <w15:chartTrackingRefBased/>
  <w15:docId w15:val="{0BD23016-5B8C-4E27-A588-BA377AE6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863"/>
    <w:pPr>
      <w:spacing w:line="240" w:lineRule="auto"/>
    </w:pPr>
    <w:rPr>
      <w:color w:val="000000" w:themeColor="text1"/>
      <w:sz w:val="20"/>
    </w:rPr>
  </w:style>
  <w:style w:type="paragraph" w:styleId="Ttulo1">
    <w:name w:val="heading 1"/>
    <w:basedOn w:val="Nivel1"/>
    <w:next w:val="Normal"/>
    <w:link w:val="Ttulo1Car"/>
    <w:autoRedefine/>
    <w:uiPriority w:val="9"/>
    <w:qFormat/>
    <w:rsid w:val="008E5A7A"/>
    <w:pPr>
      <w:spacing w:before="80"/>
    </w:pPr>
    <w:rPr>
      <w:sz w:val="3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2070D"/>
    <w:pPr>
      <w:keepNext/>
      <w:keepLines/>
      <w:spacing w:before="160" w:after="80"/>
      <w:outlineLvl w:val="1"/>
    </w:pPr>
    <w:rPr>
      <w:rFonts w:ascii="Segoe UI" w:eastAsiaTheme="majorEastAsia" w:hAnsi="Segoe UI" w:cstheme="majorBidi"/>
      <w:b/>
      <w:color w:val="156082" w:themeColor="accent1"/>
      <w:sz w:val="30"/>
      <w:szCs w:val="32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070D"/>
    <w:pPr>
      <w:keepNext/>
      <w:keepLines/>
      <w:spacing w:before="160" w:after="80"/>
      <w:outlineLvl w:val="2"/>
    </w:pPr>
    <w:rPr>
      <w:rFonts w:ascii="Segoe UI" w:eastAsiaTheme="majorEastAsia" w:hAnsi="Segoe UI" w:cstheme="majorBidi"/>
      <w:b/>
      <w:color w:val="45B0E1" w:themeColor="accent1" w:themeTint="99"/>
      <w:sz w:val="26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3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3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3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3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3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3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Sinespaciado"/>
    <w:link w:val="CodigoCar"/>
    <w:qFormat/>
    <w:rsid w:val="00D572D1"/>
    <w:p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shd w:val="clear" w:color="1E1E1E" w:fill="344C66"/>
      <w:spacing w:line="216" w:lineRule="auto"/>
      <w:ind w:left="113" w:right="113"/>
    </w:pPr>
    <w:rPr>
      <w:rFonts w:ascii="Cascadia Code" w:eastAsia="Times New Roman" w:hAnsi="Cascadia Code" w:cs="Times New Roman"/>
      <w:noProof/>
      <w:color w:val="FFFFFF" w:themeColor="background1"/>
      <w:spacing w:val="-5"/>
      <w:kern w:val="0"/>
      <w:sz w:val="18"/>
      <w:szCs w:val="20"/>
      <w:lang w:val="es-MX" w:eastAsia="en-AU"/>
      <w14:shadow w14:blurRad="50800" w14:dist="50800" w14:dir="5400000" w14:sx="0" w14:sy="0" w14:kx="0" w14:ky="0" w14:algn="ctr">
        <w14:srgbClr w14:val="000076"/>
      </w14:shadow>
      <w14:ligatures w14:val="none"/>
    </w:rPr>
  </w:style>
  <w:style w:type="character" w:customStyle="1" w:styleId="CodigoCar">
    <w:name w:val="Codigo Car"/>
    <w:basedOn w:val="Fuentedeprrafopredeter"/>
    <w:link w:val="Codigo"/>
    <w:rsid w:val="00D572D1"/>
    <w:rPr>
      <w:rFonts w:ascii="Cascadia Code" w:eastAsia="Times New Roman" w:hAnsi="Cascadia Code" w:cs="Times New Roman"/>
      <w:noProof/>
      <w:color w:val="FFFFFF" w:themeColor="background1"/>
      <w:spacing w:val="-5"/>
      <w:kern w:val="0"/>
      <w:sz w:val="18"/>
      <w:szCs w:val="20"/>
      <w:shd w:val="clear" w:color="1E1E1E" w:fill="344C66"/>
      <w:lang w:val="es-MX" w:eastAsia="en-AU"/>
      <w14:shadow w14:blurRad="50800" w14:dist="50800" w14:dir="5400000" w14:sx="0" w14:sy="0" w14:kx="0" w14:ky="0" w14:algn="ctr">
        <w14:srgbClr w14:val="000076"/>
      </w14:shadow>
      <w14:ligatures w14:val="none"/>
    </w:rPr>
  </w:style>
  <w:style w:type="paragraph" w:styleId="Sinespaciado">
    <w:name w:val="No Spacing"/>
    <w:uiPriority w:val="1"/>
    <w:qFormat/>
    <w:rsid w:val="006A24DE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E5A7A"/>
    <w:rPr>
      <w:rFonts w:ascii="Segoe UI" w:eastAsia="HGPMinchoE" w:hAnsi="Segoe UI" w:cs="Times New Roman"/>
      <w:b/>
      <w:color w:val="FFFFFF" w:themeColor="background1"/>
      <w:spacing w:val="-5"/>
      <w:kern w:val="28"/>
      <w:sz w:val="38"/>
      <w:szCs w:val="16"/>
      <w:shd w:val="clear" w:color="0E2841" w:themeColor="text2" w:fill="00B0F0"/>
      <w:lang w:val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2070D"/>
    <w:rPr>
      <w:rFonts w:ascii="Segoe UI" w:eastAsiaTheme="majorEastAsia" w:hAnsi="Segoe UI" w:cstheme="majorBidi"/>
      <w:b/>
      <w:color w:val="156082" w:themeColor="accent1"/>
      <w:sz w:val="30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42070D"/>
    <w:rPr>
      <w:rFonts w:ascii="Segoe UI" w:eastAsiaTheme="majorEastAsia" w:hAnsi="Segoe UI" w:cstheme="majorBidi"/>
      <w:b/>
      <w:color w:val="45B0E1" w:themeColor="accent1" w:themeTint="99"/>
      <w:sz w:val="26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32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32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32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32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32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32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6C09"/>
    <w:pPr>
      <w:spacing w:after="80"/>
      <w:contextualSpacing/>
    </w:pPr>
    <w:rPr>
      <w:rFonts w:ascii="Segoe UI" w:eastAsiaTheme="majorEastAsia" w:hAnsi="Segoe UI" w:cstheme="majorBidi"/>
      <w:b/>
      <w:spacing w:val="-10"/>
      <w:kern w:val="28"/>
      <w:sz w:val="6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6C09"/>
    <w:rPr>
      <w:rFonts w:ascii="Segoe UI" w:eastAsiaTheme="majorEastAsia" w:hAnsi="Segoe UI" w:cstheme="majorBidi"/>
      <w:b/>
      <w:spacing w:val="-10"/>
      <w:kern w:val="28"/>
      <w:sz w:val="6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3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3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6881"/>
    <w:pPr>
      <w:spacing w:before="40" w:after="40"/>
    </w:pPr>
    <w:rPr>
      <w:b/>
      <w:i/>
      <w:iCs/>
      <w:color w:val="404040" w:themeColor="text1" w:themeTint="BF"/>
      <w:u w:color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EC6881"/>
    <w:rPr>
      <w:b/>
      <w:i/>
      <w:iCs/>
      <w:color w:val="404040" w:themeColor="text1" w:themeTint="BF"/>
      <w:sz w:val="20"/>
      <w:u w:color="000000" w:themeColor="text1"/>
    </w:rPr>
  </w:style>
  <w:style w:type="paragraph" w:styleId="Prrafodelista">
    <w:name w:val="List Paragraph"/>
    <w:basedOn w:val="Normal"/>
    <w:uiPriority w:val="34"/>
    <w:qFormat/>
    <w:rsid w:val="004332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32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3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32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320D"/>
    <w:rPr>
      <w:b/>
      <w:bCs/>
      <w:smallCaps/>
      <w:color w:val="0F4761" w:themeColor="accent1" w:themeShade="BF"/>
      <w:spacing w:val="5"/>
    </w:rPr>
  </w:style>
  <w:style w:type="paragraph" w:customStyle="1" w:styleId="Nivel1">
    <w:name w:val="Nivel_1"/>
    <w:basedOn w:val="Normal"/>
    <w:next w:val="Normal"/>
    <w:autoRedefine/>
    <w:rsid w:val="00626313"/>
    <w:pPr>
      <w:pBdr>
        <w:top w:val="dotted" w:sz="4" w:space="6" w:color="auto"/>
        <w:left w:val="dotted" w:sz="4" w:space="9" w:color="auto"/>
        <w:bottom w:val="dotted" w:sz="4" w:space="6" w:color="auto"/>
        <w:right w:val="dotted" w:sz="4" w:space="9" w:color="auto"/>
      </w:pBdr>
      <w:shd w:val="clear" w:color="0E2841" w:themeColor="text2" w:fill="00B0F0"/>
      <w:spacing w:before="360" w:after="80" w:line="240" w:lineRule="atLeast"/>
      <w:outlineLvl w:val="0"/>
    </w:pPr>
    <w:rPr>
      <w:rFonts w:ascii="Segoe UI" w:eastAsia="HGPMinchoE" w:hAnsi="Segoe UI" w:cs="Times New Roman"/>
      <w:b/>
      <w:color w:val="FFFFFF" w:themeColor="background1"/>
      <w:spacing w:val="-5"/>
      <w:kern w:val="28"/>
      <w:sz w:val="40"/>
      <w:szCs w:val="16"/>
      <w:lang w:val="es-MX"/>
      <w14:ligatures w14:val="none"/>
    </w:rPr>
  </w:style>
  <w:style w:type="paragraph" w:customStyle="1" w:styleId="Textoenfasis">
    <w:name w:val="Texto enfasis"/>
    <w:basedOn w:val="Normal"/>
    <w:next w:val="Normal"/>
    <w:autoRedefine/>
    <w:qFormat/>
    <w:rsid w:val="0025178D"/>
    <w:pPr>
      <w:spacing w:after="0" w:line="278" w:lineRule="auto"/>
    </w:pPr>
    <w:rPr>
      <w:rFonts w:ascii="Segoe UI" w:hAnsi="Segoe UI"/>
      <w:b/>
      <w:lang w:val="es-MX"/>
    </w:rPr>
  </w:style>
  <w:style w:type="paragraph" w:customStyle="1" w:styleId="CardTitle">
    <w:name w:val="Card Title"/>
    <w:basedOn w:val="Ttulo1"/>
    <w:next w:val="Normal"/>
    <w:qFormat/>
    <w:rsid w:val="00E30A62"/>
    <w:pPr>
      <w:shd w:val="clear" w:color="0E2841" w:themeColor="text2" w:fill="92D050"/>
    </w:pPr>
    <w:rPr>
      <w:sz w:val="32"/>
    </w:rPr>
  </w:style>
  <w:style w:type="paragraph" w:customStyle="1" w:styleId="1TITULO">
    <w:name w:val="1_TITULO"/>
    <w:basedOn w:val="Ttulo1"/>
    <w:link w:val="1TITULOCar"/>
    <w:rsid w:val="00E60A56"/>
    <w:pPr>
      <w:keepNext/>
      <w:pBdr>
        <w:top w:val="single" w:sz="18" w:space="15" w:color="000000" w:themeColor="text1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120" w:after="120" w:line="200" w:lineRule="exact"/>
    </w:pPr>
    <w:rPr>
      <w:color w:val="000000" w:themeColor="text1"/>
      <w:spacing w:val="10"/>
      <w:sz w:val="28"/>
      <w:szCs w:val="20"/>
    </w:rPr>
  </w:style>
  <w:style w:type="character" w:customStyle="1" w:styleId="1TITULOCar">
    <w:name w:val="1_TITULO Car"/>
    <w:basedOn w:val="Ttulo1Car"/>
    <w:link w:val="1TITULO"/>
    <w:rsid w:val="00E60A56"/>
    <w:rPr>
      <w:rFonts w:ascii="Segoe UI" w:eastAsia="HGPMinchoE" w:hAnsi="Segoe UI" w:cs="Times New Roman"/>
      <w:b/>
      <w:color w:val="000000" w:themeColor="text1"/>
      <w:spacing w:val="10"/>
      <w:kern w:val="28"/>
      <w:sz w:val="28"/>
      <w:szCs w:val="20"/>
      <w:shd w:val="clear" w:color="0E2841" w:themeColor="text2" w:fill="00B0F0"/>
      <w:lang w:val="es-MX"/>
      <w14:ligatures w14:val="none"/>
    </w:rPr>
  </w:style>
  <w:style w:type="paragraph" w:styleId="Listaconvietas">
    <w:name w:val="List Bullet"/>
    <w:aliases w:val="Lista simple"/>
    <w:basedOn w:val="Normal"/>
    <w:qFormat/>
    <w:rsid w:val="007B08E4"/>
    <w:pPr>
      <w:numPr>
        <w:numId w:val="5"/>
      </w:numPr>
      <w:spacing w:after="0" w:line="280" w:lineRule="exact"/>
      <w:ind w:left="357" w:hanging="357"/>
      <w:jc w:val="both"/>
    </w:pPr>
    <w:rPr>
      <w:rFonts w:ascii="Segoe UI" w:eastAsia="Times New Roman" w:hAnsi="Segoe UI" w:cs="Times New Roman"/>
      <w:spacing w:val="-5"/>
      <w:kern w:val="0"/>
      <w:szCs w:val="20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F0A3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pacing w:val="0"/>
      <w:kern w:val="0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8F0A3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F0A31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8F0A31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8F0A31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F2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Titulo">
    <w:name w:val="Doc_Titulo"/>
    <w:basedOn w:val="Ttulo1"/>
    <w:next w:val="Normal"/>
    <w:rsid w:val="00E30A62"/>
    <w:pPr>
      <w:pBdr>
        <w:left w:val="none" w:sz="0" w:space="0" w:color="auto"/>
        <w:bottom w:val="none" w:sz="0" w:space="0" w:color="auto"/>
        <w:right w:val="none" w:sz="0" w:space="0" w:color="auto"/>
      </w:pBdr>
      <w:shd w:val="clear" w:color="0E2841" w:themeColor="text2" w:fill="auto"/>
      <w:spacing w:line="278" w:lineRule="auto"/>
    </w:pPr>
    <w:rPr>
      <w:color w:val="000000" w:themeColor="text1"/>
    </w:rPr>
  </w:style>
  <w:style w:type="paragraph" w:customStyle="1" w:styleId="DOC">
    <w:name w:val="DOC"/>
    <w:basedOn w:val="Normal"/>
    <w:next w:val="Normal"/>
    <w:qFormat/>
    <w:rsid w:val="006179D6"/>
    <w:pPr>
      <w:pBdr>
        <w:top w:val="single" w:sz="24" w:space="1" w:color="auto"/>
      </w:pBdr>
      <w:spacing w:after="60"/>
      <w:outlineLvl w:val="0"/>
    </w:pPr>
    <w:rPr>
      <w:rFonts w:ascii="Segoe UI" w:hAnsi="Segoe UI"/>
      <w:b/>
      <w:sz w:val="38"/>
    </w:rPr>
  </w:style>
  <w:style w:type="character" w:styleId="Mencinsinresolver">
    <w:name w:val="Unresolved Mention"/>
    <w:basedOn w:val="Fuentedeprrafopredeter"/>
    <w:uiPriority w:val="99"/>
    <w:semiHidden/>
    <w:unhideWhenUsed/>
    <w:rsid w:val="00B73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13F9C-693E-47A4-B76A-09A647049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767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SOF_Enmanuel Gabriel Miranda Aguilar</dc:creator>
  <cp:keywords/>
  <dc:description/>
  <cp:lastModifiedBy>ALUMNO - ENMANUEL GABRIEL MIRANDA AGUILAR</cp:lastModifiedBy>
  <cp:revision>6</cp:revision>
  <dcterms:created xsi:type="dcterms:W3CDTF">2026-06-16T18:02:00Z</dcterms:created>
  <dcterms:modified xsi:type="dcterms:W3CDTF">2026-06-16T18:13:00Z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6550e5a-0c73-42b6-9904-8fbc82663c0a_Enabled">
    <vt:lpwstr>true</vt:lpwstr>
  </property>
  <property fmtid="{D5CDD505-2E9C-101B-9397-08002B2CF9AE}" pid="3" name="MSIP_Label_76550e5a-0c73-42b6-9904-8fbc82663c0a_SetDate">
    <vt:lpwstr>2025-11-05T21:41:02Z</vt:lpwstr>
  </property>
  <property fmtid="{D5CDD505-2E9C-101B-9397-08002B2CF9AE}" pid="4" name="MSIP_Label_76550e5a-0c73-42b6-9904-8fbc82663c0a_Method">
    <vt:lpwstr>Standard</vt:lpwstr>
  </property>
  <property fmtid="{D5CDD505-2E9C-101B-9397-08002B2CF9AE}" pid="5" name="MSIP_Label_76550e5a-0c73-42b6-9904-8fbc82663c0a_Name">
    <vt:lpwstr>Uso Interno</vt:lpwstr>
  </property>
  <property fmtid="{D5CDD505-2E9C-101B-9397-08002B2CF9AE}" pid="6" name="MSIP_Label_76550e5a-0c73-42b6-9904-8fbc82663c0a_SiteId">
    <vt:lpwstr>1682654c-afff-4760-8e95-b9d57482d7d0</vt:lpwstr>
  </property>
  <property fmtid="{D5CDD505-2E9C-101B-9397-08002B2CF9AE}" pid="7" name="MSIP_Label_76550e5a-0c73-42b6-9904-8fbc82663c0a_ActionId">
    <vt:lpwstr>f85bdd95-a20d-4d1c-ac0e-fb03af56eb5a</vt:lpwstr>
  </property>
  <property fmtid="{D5CDD505-2E9C-101B-9397-08002B2CF9AE}" pid="8" name="MSIP_Label_76550e5a-0c73-42b6-9904-8fbc82663c0a_ContentBits">
    <vt:lpwstr>0</vt:lpwstr>
  </property>
  <property fmtid="{D5CDD505-2E9C-101B-9397-08002B2CF9AE}" pid="9" name="MSIP_Label_76550e5a-0c73-42b6-9904-8fbc82663c0a_Tag">
    <vt:lpwstr>10, 3, 0, 1</vt:lpwstr>
  </property>
</Properties>
</file>