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28D2" w14:textId="77777777" w:rsidR="00ED0541" w:rsidRPr="00CF2854" w:rsidRDefault="00ED0541" w:rsidP="00ED0541">
      <w:pPr>
        <w:pStyle w:val="Ttulo"/>
        <w:rPr>
          <w:lang w:val="es-MX"/>
        </w:rPr>
      </w:pPr>
      <w:r w:rsidRPr="00CF2854">
        <w:rPr>
          <w:lang w:val="es-MX"/>
        </w:rPr>
        <w:t>Práctica SOLID</w:t>
      </w:r>
    </w:p>
    <w:p w14:paraId="04DECF0B" w14:textId="77777777" w:rsidR="00ED0541" w:rsidRPr="00F15A0C" w:rsidRDefault="00ED0541" w:rsidP="00F15A0C">
      <w:pPr>
        <w:rPr>
          <w:b/>
          <w:sz w:val="18"/>
          <w:lang w:val="es-EC"/>
        </w:rPr>
      </w:pPr>
      <w:r w:rsidRPr="00C73AE8">
        <w:rPr>
          <w:sz w:val="18"/>
          <w:lang w:val="es-EC"/>
        </w:rPr>
        <w:t xml:space="preserve">Dado el siguiente código considere el caso en el que se desea agregar otro método de pago como PayPal. Identifique los </w:t>
      </w:r>
      <w:r w:rsidRPr="00C73AE8">
        <w:rPr>
          <w:b/>
          <w:sz w:val="18"/>
          <w:lang w:val="es-EC"/>
        </w:rPr>
        <w:t>principios SOLID que se está violando</w:t>
      </w:r>
      <w:r w:rsidRPr="00C73AE8">
        <w:rPr>
          <w:sz w:val="18"/>
          <w:lang w:val="es-EC"/>
        </w:rPr>
        <w:t>, explique la razón y corrija el código de tal forma que ya no se viole ningún principio. Usted puede crear las interfaces y clases que considere o cambiar nombres de métodos si necesario.</w:t>
      </w:r>
      <w:r w:rsidRPr="00C73AE8">
        <w:rPr>
          <w:b/>
          <w:sz w:val="18"/>
          <w:lang w:val="es-EC"/>
        </w:rPr>
        <w:t xml:space="preserve">  </w:t>
      </w:r>
      <w:r w:rsidRPr="00C73AE8">
        <w:rPr>
          <w:sz w:val="18"/>
          <w:lang w:val="es-EC"/>
        </w:rPr>
        <w:t>Incluso puede utilizar</w:t>
      </w:r>
      <w:r w:rsidRPr="00C73AE8">
        <w:rPr>
          <w:b/>
          <w:sz w:val="18"/>
          <w:lang w:val="es-EC"/>
        </w:rPr>
        <w:t xml:space="preserve"> diagramas de clase.   Identificar: </w:t>
      </w:r>
      <w:r>
        <w:rPr>
          <w:sz w:val="18"/>
          <w:lang w:val="es-EC"/>
        </w:rPr>
        <w:t>2</w:t>
      </w:r>
      <w:r w:rsidRPr="00C73AE8">
        <w:rPr>
          <w:sz w:val="18"/>
          <w:lang w:val="es-EC"/>
        </w:rPr>
        <w:t xml:space="preserve"> pt,</w:t>
      </w:r>
      <w:r w:rsidRPr="00C73AE8">
        <w:rPr>
          <w:b/>
          <w:sz w:val="18"/>
          <w:lang w:val="es-EC"/>
        </w:rPr>
        <w:t xml:space="preserve"> Explicar: </w:t>
      </w:r>
      <w:r>
        <w:rPr>
          <w:sz w:val="18"/>
          <w:lang w:val="es-EC"/>
        </w:rPr>
        <w:t>3</w:t>
      </w:r>
      <w:r w:rsidRPr="00C73AE8">
        <w:rPr>
          <w:sz w:val="18"/>
          <w:lang w:val="es-EC"/>
        </w:rPr>
        <w:t xml:space="preserve"> pt y </w:t>
      </w:r>
      <w:r w:rsidRPr="00C73AE8">
        <w:rPr>
          <w:b/>
          <w:sz w:val="18"/>
          <w:lang w:val="es-EC"/>
        </w:rPr>
        <w:t xml:space="preserve">Solución: </w:t>
      </w:r>
      <w:r>
        <w:rPr>
          <w:sz w:val="18"/>
          <w:lang w:val="es-EC"/>
        </w:rPr>
        <w:t>5</w:t>
      </w:r>
      <w:r w:rsidRPr="00C73AE8">
        <w:rPr>
          <w:sz w:val="18"/>
          <w:lang w:val="es-EC"/>
        </w:rPr>
        <w:t xml:space="preserve"> pt</w:t>
      </w:r>
      <w:r w:rsidRPr="00C73AE8">
        <w:rPr>
          <w:b/>
          <w:sz w:val="18"/>
          <w:lang w:val="es-EC"/>
        </w:rPr>
        <w:t>.</w:t>
      </w:r>
    </w:p>
    <w:p w14:paraId="72B988C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52C1F5F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5E84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14:paraId="5BAE07E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3E71DD4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31435ED0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00991FD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category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0D68340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price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719FF89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state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211058E4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0B2EDC2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Book(</w:t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6A3E3E"/>
          <w:sz w:val="20"/>
          <w:szCs w:val="20"/>
        </w:rPr>
        <w:t>category</w:t>
      </w:r>
      <w:r w:rsidRPr="00CF2854">
        <w:rPr>
          <w:rFonts w:ascii="Consolas" w:hAnsi="Consolas" w:cs="Consolas"/>
          <w:color w:val="000000"/>
          <w:sz w:val="20"/>
          <w:szCs w:val="20"/>
        </w:rPr>
        <w:t>,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price</w:t>
      </w:r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1FC075E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3578A99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710ECAF0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category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5F8C452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price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234605F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C0"/>
          <w:sz w:val="20"/>
          <w:szCs w:val="20"/>
        </w:rPr>
        <w:t>state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5060C1C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2AF6EDB3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9AFE9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E6D3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() {</w:t>
      </w:r>
    </w:p>
    <w:p w14:paraId="22A09C3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0695BD8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4ABD3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179097F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2121CDA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C002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getAuthor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() {</w:t>
      </w:r>
    </w:p>
    <w:p w14:paraId="1AFE824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30D8BAC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24E1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72FAB479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16EA8A49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7BD9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>searchBook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>() {</w:t>
      </w:r>
    </w:p>
    <w:p w14:paraId="0FC1A7C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134EF15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ab/>
        <w:t xml:space="preserve"> * Search a book for author or title or category</w:t>
      </w:r>
    </w:p>
    <w:p w14:paraId="568D3AD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ab/>
        <w:t xml:space="preserve"> */</w:t>
      </w:r>
    </w:p>
    <w:p w14:paraId="0318538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574A408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B7CDA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>}</w:t>
      </w:r>
    </w:p>
    <w:p w14:paraId="26118BF1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260BD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StoreBook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B5F160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9CAF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&lt;Book&gt; </w:t>
      </w:r>
      <w:r w:rsidRPr="00CF2854">
        <w:rPr>
          <w:rFonts w:ascii="Consolas" w:hAnsi="Consolas" w:cs="Consolas"/>
          <w:color w:val="0000C0"/>
          <w:sz w:val="20"/>
          <w:szCs w:val="20"/>
          <w:u w:val="single"/>
        </w:rPr>
        <w:t>books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00ED20F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Book </w:t>
      </w:r>
      <w:proofErr w:type="spellStart"/>
      <w:r w:rsidRPr="00CF2854">
        <w:rPr>
          <w:rFonts w:ascii="Consolas" w:hAnsi="Consolas" w:cs="Consolas"/>
          <w:color w:val="0000C0"/>
          <w:sz w:val="20"/>
          <w:szCs w:val="20"/>
          <w:u w:val="single"/>
        </w:rPr>
        <w:t>book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241610B3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7D8B779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6A78F6D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StoreBook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() {</w:t>
      </w:r>
    </w:p>
    <w:p w14:paraId="3DA3C50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ECA1BE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CF2854">
        <w:rPr>
          <w:rFonts w:ascii="Consolas" w:hAnsi="Consolas" w:cs="Consolas"/>
          <w:color w:val="3F5FBF"/>
          <w:sz w:val="20"/>
          <w:szCs w:val="20"/>
        </w:rPr>
        <w:tab/>
        <w:t xml:space="preserve"> * Initialize array with books</w:t>
      </w:r>
    </w:p>
    <w:p w14:paraId="3A9CFA2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3F5FBF"/>
          <w:sz w:val="20"/>
          <w:szCs w:val="20"/>
        </w:rPr>
        <w:tab/>
      </w:r>
      <w:r w:rsidRPr="00CF2854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36965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198F0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19C4FE2A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pay(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method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Book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355755F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method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"card"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7289D439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pay_card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numberCard</w:t>
      </w:r>
      <w:proofErr w:type="spellEnd"/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2C9F735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else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method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"cash"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7C1881F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pay_cash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( </w:t>
      </w:r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"money"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533F6EE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438F2D93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66D4321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</w:p>
    <w:p w14:paraId="7591DC4A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pay_card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card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Book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77BCF77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>/*</w:t>
      </w:r>
    </w:p>
    <w:p w14:paraId="276EA8B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  <w:t xml:space="preserve"> * change state to true</w:t>
      </w:r>
    </w:p>
    <w:p w14:paraId="5B4B1A2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  <w:t xml:space="preserve"> */</w:t>
      </w:r>
    </w:p>
    <w:p w14:paraId="6B37CB7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5685B15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</w:p>
    <w:p w14:paraId="61F1C62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pay_cash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money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Book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134B94B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>/*</w:t>
      </w:r>
    </w:p>
    <w:p w14:paraId="559431ED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  <w:t xml:space="preserve"> * change state to true</w:t>
      </w:r>
    </w:p>
    <w:p w14:paraId="314C32F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  <w:t xml:space="preserve"> */</w:t>
      </w:r>
    </w:p>
    <w:p w14:paraId="534B9D0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16D3B59D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52EB17F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removeBooksPurchased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&lt;Book&gt; </w:t>
      </w:r>
      <w:r w:rsidRPr="00CF2854">
        <w:rPr>
          <w:rFonts w:ascii="Consolas" w:hAnsi="Consolas" w:cs="Consolas"/>
          <w:color w:val="6A3E3E"/>
          <w:sz w:val="20"/>
          <w:szCs w:val="20"/>
        </w:rPr>
        <w:t>books</w:t>
      </w:r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2003F11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</w:rPr>
        <w:t>/*</w:t>
      </w:r>
    </w:p>
    <w:p w14:paraId="5245EC2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3F7F5F"/>
          <w:sz w:val="20"/>
          <w:szCs w:val="20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</w:rPr>
        <w:tab/>
        <w:t xml:space="preserve"> * store books with state true in new array</w:t>
      </w:r>
      <w:r w:rsidR="00F15A0C" w:rsidRPr="00CF2854">
        <w:rPr>
          <w:rFonts w:ascii="Consolas" w:hAnsi="Consolas" w:cs="Consolas"/>
          <w:color w:val="3F7F5F"/>
          <w:sz w:val="20"/>
          <w:szCs w:val="20"/>
        </w:rPr>
        <w:t xml:space="preserve"> and</w:t>
      </w:r>
      <w:r w:rsidRPr="00CF2854">
        <w:rPr>
          <w:rFonts w:ascii="Consolas" w:hAnsi="Consolas" w:cs="Consolas"/>
          <w:color w:val="3F7F5F"/>
          <w:sz w:val="20"/>
          <w:szCs w:val="20"/>
        </w:rPr>
        <w:t xml:space="preserve"> remove the original array</w:t>
      </w:r>
    </w:p>
    <w:p w14:paraId="5F828A35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CF2854">
        <w:rPr>
          <w:rFonts w:ascii="Consolas" w:hAnsi="Consolas" w:cs="Consolas"/>
          <w:color w:val="3F7F5F"/>
          <w:sz w:val="20"/>
          <w:szCs w:val="20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* </w:t>
      </w:r>
    </w:p>
    <w:p w14:paraId="2DFD09DE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14:paraId="5F7051BA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72FC42BB" w14:textId="77777777" w:rsidR="00ED0541" w:rsidRDefault="00ED0541" w:rsidP="00F1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5298EAEE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14:paraId="4F7994FC" w14:textId="77777777" w:rsidR="00ED0541" w:rsidRPr="00C73AE8" w:rsidRDefault="00ED0541" w:rsidP="00ED0541">
      <w:pPr>
        <w:rPr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14:paraId="0655704D" w14:textId="43E53078" w:rsidR="00B77877" w:rsidRDefault="00B77877" w:rsidP="00ED0541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49"/>
        <w:gridCol w:w="1165"/>
        <w:gridCol w:w="3969"/>
        <w:gridCol w:w="2410"/>
      </w:tblGrid>
      <w:tr w:rsidR="002A5860" w14:paraId="0FF4A269" w14:textId="77777777" w:rsidTr="002A5860">
        <w:tc>
          <w:tcPr>
            <w:tcW w:w="1949" w:type="dxa"/>
          </w:tcPr>
          <w:p w14:paraId="42556BD1" w14:textId="709BC9E1" w:rsidR="002A5860" w:rsidRDefault="002A5860" w:rsidP="00CF2854">
            <w:r>
              <w:t xml:space="preserve">Principio de SOLID </w:t>
            </w:r>
            <w:proofErr w:type="spellStart"/>
            <w:r>
              <w:t>violado</w:t>
            </w:r>
            <w:proofErr w:type="spellEnd"/>
          </w:p>
        </w:tc>
        <w:tc>
          <w:tcPr>
            <w:tcW w:w="1165" w:type="dxa"/>
          </w:tcPr>
          <w:p w14:paraId="6215FF4D" w14:textId="5F5AE559" w:rsidR="002A5860" w:rsidRDefault="002A5860" w:rsidP="00CF2854">
            <w:r>
              <w:t>Lugar</w:t>
            </w:r>
          </w:p>
        </w:tc>
        <w:tc>
          <w:tcPr>
            <w:tcW w:w="3969" w:type="dxa"/>
          </w:tcPr>
          <w:p w14:paraId="00F006AA" w14:textId="18247E40" w:rsidR="002A5860" w:rsidRDefault="002A5860" w:rsidP="00CF2854">
            <w:proofErr w:type="spellStart"/>
            <w:r>
              <w:t>Explicación</w:t>
            </w:r>
            <w:proofErr w:type="spellEnd"/>
          </w:p>
        </w:tc>
        <w:tc>
          <w:tcPr>
            <w:tcW w:w="2410" w:type="dxa"/>
          </w:tcPr>
          <w:p w14:paraId="14B3D9BB" w14:textId="4B0C11A0" w:rsidR="002A5860" w:rsidRDefault="002A5860" w:rsidP="00CF2854">
            <w:proofErr w:type="spellStart"/>
            <w:r>
              <w:t>Solución</w:t>
            </w:r>
            <w:proofErr w:type="spellEnd"/>
          </w:p>
        </w:tc>
      </w:tr>
      <w:tr w:rsidR="002A5860" w:rsidRPr="00CF2854" w14:paraId="522FEAB5" w14:textId="77777777" w:rsidTr="002A5860">
        <w:tc>
          <w:tcPr>
            <w:tcW w:w="1949" w:type="dxa"/>
          </w:tcPr>
          <w:p w14:paraId="370748C2" w14:textId="5AF54937" w:rsidR="00D55AB0" w:rsidRDefault="002A5860" w:rsidP="00CF2854">
            <w:r>
              <w:t xml:space="preserve">SPR </w:t>
            </w:r>
          </w:p>
        </w:tc>
        <w:tc>
          <w:tcPr>
            <w:tcW w:w="1165" w:type="dxa"/>
          </w:tcPr>
          <w:p w14:paraId="2D7F1BEC" w14:textId="71A468D8" w:rsidR="002A5860" w:rsidRDefault="002A5860" w:rsidP="00CF2854"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StoreBook</w:t>
            </w:r>
            <w:proofErr w:type="spellEnd"/>
          </w:p>
        </w:tc>
        <w:tc>
          <w:tcPr>
            <w:tcW w:w="3969" w:type="dxa"/>
          </w:tcPr>
          <w:p w14:paraId="005EFC03" w14:textId="1AE6B9D8" w:rsidR="002A5860" w:rsidRPr="00CF2854" w:rsidRDefault="002A5860" w:rsidP="00CF2854">
            <w:pPr>
              <w:rPr>
                <w:lang w:val="es-MX"/>
              </w:rPr>
            </w:pPr>
            <w:r w:rsidRPr="00CF2854">
              <w:rPr>
                <w:lang w:val="es-MX"/>
              </w:rPr>
              <w:t xml:space="preserve">La clase </w:t>
            </w:r>
            <w:proofErr w:type="spellStart"/>
            <w:r w:rsidRPr="00CF2854">
              <w:rPr>
                <w:lang w:val="es-MX"/>
              </w:rPr>
              <w:t>StoreBook</w:t>
            </w:r>
            <w:proofErr w:type="spellEnd"/>
            <w:r w:rsidRPr="00CF2854">
              <w:rPr>
                <w:lang w:val="es-MX"/>
              </w:rPr>
              <w:t xml:space="preserve"> por</w:t>
            </w:r>
            <w:r>
              <w:rPr>
                <w:lang w:val="es-MX"/>
              </w:rPr>
              <w:t xml:space="preserve"> </w:t>
            </w:r>
            <w:r w:rsidRPr="00CF2854">
              <w:rPr>
                <w:lang w:val="es-MX"/>
              </w:rPr>
              <w:t>su n</w:t>
            </w:r>
            <w:r>
              <w:rPr>
                <w:lang w:val="es-MX"/>
              </w:rPr>
              <w:t>ombre debería ser responsable únicamente de controlar el stock de los libre, sin embargo está manejando los métodos de pago.</w:t>
            </w:r>
          </w:p>
        </w:tc>
        <w:tc>
          <w:tcPr>
            <w:tcW w:w="2410" w:type="dxa"/>
          </w:tcPr>
          <w:p w14:paraId="73F9019D" w14:textId="26B5A498" w:rsidR="002A5860" w:rsidRPr="00CF2854" w:rsidRDefault="002A5860" w:rsidP="00CF2854">
            <w:pPr>
              <w:rPr>
                <w:lang w:val="es-MX"/>
              </w:rPr>
            </w:pPr>
            <w:r>
              <w:rPr>
                <w:lang w:val="es-MX"/>
              </w:rPr>
              <w:t xml:space="preserve">Declarar una interfaz “Pago” de la </w:t>
            </w:r>
            <w:proofErr w:type="spellStart"/>
            <w:r>
              <w:rPr>
                <w:lang w:val="es-MX"/>
              </w:rPr>
              <w:t>surgan</w:t>
            </w:r>
            <w:proofErr w:type="spellEnd"/>
            <w:r>
              <w:rPr>
                <w:lang w:val="es-MX"/>
              </w:rPr>
              <w:t xml:space="preserve"> 3 clases que personifiquen cada método de pago. En esta interfaz solo existirá el método </w:t>
            </w:r>
            <w:proofErr w:type="spellStart"/>
            <w:r>
              <w:rPr>
                <w:lang w:val="es-MX"/>
              </w:rPr>
              <w:t>pay</w:t>
            </w:r>
            <w:proofErr w:type="spellEnd"/>
          </w:p>
        </w:tc>
      </w:tr>
      <w:tr w:rsidR="002A5860" w:rsidRPr="0026505F" w14:paraId="2A425D28" w14:textId="77777777" w:rsidTr="002A5860">
        <w:tc>
          <w:tcPr>
            <w:tcW w:w="1949" w:type="dxa"/>
          </w:tcPr>
          <w:p w14:paraId="134C1645" w14:textId="39371659" w:rsidR="002A5860" w:rsidRPr="00CF2854" w:rsidRDefault="00E2346C" w:rsidP="00CF2854">
            <w:pPr>
              <w:rPr>
                <w:lang w:val="es-MX"/>
              </w:rPr>
            </w:pPr>
            <w:r>
              <w:rPr>
                <w:lang w:val="es-MX"/>
              </w:rPr>
              <w:t>OCP</w:t>
            </w:r>
          </w:p>
        </w:tc>
        <w:tc>
          <w:tcPr>
            <w:tcW w:w="1165" w:type="dxa"/>
          </w:tcPr>
          <w:p w14:paraId="68FF19D9" w14:textId="27996AC1" w:rsidR="002A5860" w:rsidRPr="00CF2854" w:rsidRDefault="0026505F" w:rsidP="00CF2854">
            <w:pPr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StoreBook</w:t>
            </w:r>
            <w:proofErr w:type="spellEnd"/>
          </w:p>
        </w:tc>
        <w:tc>
          <w:tcPr>
            <w:tcW w:w="3969" w:type="dxa"/>
          </w:tcPr>
          <w:p w14:paraId="1D8F904C" w14:textId="332F8C4D" w:rsidR="002A5860" w:rsidRPr="00CF2854" w:rsidRDefault="0026505F" w:rsidP="00CF2854">
            <w:pPr>
              <w:rPr>
                <w:lang w:val="es-MX"/>
              </w:rPr>
            </w:pPr>
            <w:r>
              <w:rPr>
                <w:lang w:val="es-MX"/>
              </w:rPr>
              <w:t>En esta clase por cada método de pago que se desea agregar hay que implementar dentro de ella todo el método para procesar la compra con ese pago.</w:t>
            </w:r>
          </w:p>
        </w:tc>
        <w:tc>
          <w:tcPr>
            <w:tcW w:w="2410" w:type="dxa"/>
          </w:tcPr>
          <w:p w14:paraId="07925F40" w14:textId="56436319" w:rsidR="00D55AB0" w:rsidRPr="00CF2854" w:rsidRDefault="00D55AB0" w:rsidP="00D55AB0">
            <w:pPr>
              <w:rPr>
                <w:lang w:val="es-MX"/>
              </w:rPr>
            </w:pPr>
            <w:r>
              <w:rPr>
                <w:lang w:val="es-MX"/>
              </w:rPr>
              <w:t xml:space="preserve">Declarar una interfaz “Pago” de la </w:t>
            </w:r>
            <w:proofErr w:type="spellStart"/>
            <w:r>
              <w:rPr>
                <w:lang w:val="es-MX"/>
              </w:rPr>
              <w:t>surgan</w:t>
            </w:r>
            <w:proofErr w:type="spellEnd"/>
            <w:r>
              <w:rPr>
                <w:lang w:val="es-MX"/>
              </w:rPr>
              <w:t xml:space="preserve"> 3 clases que personifiquen cada método de pago. En esta interfaz solo existirá el método </w:t>
            </w:r>
            <w:proofErr w:type="spellStart"/>
            <w:r>
              <w:rPr>
                <w:lang w:val="es-MX"/>
              </w:rPr>
              <w:t>pay</w:t>
            </w:r>
            <w:bookmarkStart w:id="0" w:name="_GoBack"/>
            <w:bookmarkEnd w:id="0"/>
            <w:proofErr w:type="spellEnd"/>
          </w:p>
        </w:tc>
      </w:tr>
      <w:tr w:rsidR="002A5860" w:rsidRPr="0026505F" w14:paraId="6ECAC723" w14:textId="77777777" w:rsidTr="002A5860">
        <w:tc>
          <w:tcPr>
            <w:tcW w:w="1949" w:type="dxa"/>
          </w:tcPr>
          <w:p w14:paraId="4EFC8B6A" w14:textId="77777777" w:rsidR="002A5860" w:rsidRPr="00CF2854" w:rsidRDefault="002A5860" w:rsidP="00CF2854">
            <w:pPr>
              <w:rPr>
                <w:lang w:val="es-MX"/>
              </w:rPr>
            </w:pPr>
          </w:p>
        </w:tc>
        <w:tc>
          <w:tcPr>
            <w:tcW w:w="1165" w:type="dxa"/>
          </w:tcPr>
          <w:p w14:paraId="497D5113" w14:textId="77777777" w:rsidR="002A5860" w:rsidRPr="00CF2854" w:rsidRDefault="002A5860" w:rsidP="00CF2854">
            <w:pPr>
              <w:rPr>
                <w:lang w:val="es-MX"/>
              </w:rPr>
            </w:pPr>
          </w:p>
        </w:tc>
        <w:tc>
          <w:tcPr>
            <w:tcW w:w="3969" w:type="dxa"/>
          </w:tcPr>
          <w:p w14:paraId="679C317F" w14:textId="77777777" w:rsidR="002A5860" w:rsidRPr="00CF2854" w:rsidRDefault="002A5860" w:rsidP="00CF2854">
            <w:pPr>
              <w:rPr>
                <w:lang w:val="es-MX"/>
              </w:rPr>
            </w:pPr>
          </w:p>
        </w:tc>
        <w:tc>
          <w:tcPr>
            <w:tcW w:w="2410" w:type="dxa"/>
          </w:tcPr>
          <w:p w14:paraId="26CE2D68" w14:textId="77777777" w:rsidR="002A5860" w:rsidRPr="00CF2854" w:rsidRDefault="002A5860" w:rsidP="00CF2854">
            <w:pPr>
              <w:rPr>
                <w:lang w:val="es-MX"/>
              </w:rPr>
            </w:pPr>
          </w:p>
        </w:tc>
      </w:tr>
    </w:tbl>
    <w:p w14:paraId="4A8139D2" w14:textId="77777777" w:rsidR="00CF2854" w:rsidRPr="00CF2854" w:rsidRDefault="00CF2854" w:rsidP="00ED0541">
      <w:pPr>
        <w:rPr>
          <w:lang w:val="es-MX"/>
        </w:rPr>
      </w:pPr>
    </w:p>
    <w:sectPr w:rsidR="00CF2854" w:rsidRPr="00CF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1"/>
    <w:rsid w:val="0026505F"/>
    <w:rsid w:val="002A5860"/>
    <w:rsid w:val="004A44F0"/>
    <w:rsid w:val="00B77877"/>
    <w:rsid w:val="00CF2854"/>
    <w:rsid w:val="00D55AB0"/>
    <w:rsid w:val="00E2346C"/>
    <w:rsid w:val="00ED0541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6AD9"/>
  <w15:chartTrackingRefBased/>
  <w15:docId w15:val="{96881AC1-D3A9-4871-82A8-6CA6C8A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054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5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aconcuadrcula">
    <w:name w:val="Table Grid"/>
    <w:basedOn w:val="Tablanormal"/>
    <w:uiPriority w:val="39"/>
    <w:rsid w:val="00CF2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87C2-65F3-46DC-8640-B30DB18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Enmanuel Magallanes</cp:lastModifiedBy>
  <cp:revision>6</cp:revision>
  <dcterms:created xsi:type="dcterms:W3CDTF">2019-11-18T21:42:00Z</dcterms:created>
  <dcterms:modified xsi:type="dcterms:W3CDTF">2019-11-19T18:16:00Z</dcterms:modified>
</cp:coreProperties>
</file>