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39E54" w14:textId="77777777" w:rsidR="00DA1082" w:rsidRPr="00067CF5" w:rsidRDefault="00DA1082" w:rsidP="00067CF5">
      <w:pPr>
        <w:spacing w:line="360" w:lineRule="auto"/>
        <w:jc w:val="center"/>
        <w:rPr>
          <w:rFonts w:ascii="Arial" w:hAnsi="Arial" w:cs="Arial"/>
          <w:b/>
          <w:bCs/>
          <w:sz w:val="22"/>
          <w:szCs w:val="22"/>
        </w:rPr>
      </w:pPr>
    </w:p>
    <w:p w14:paraId="07ADD8D5" w14:textId="77777777" w:rsidR="00DA1082" w:rsidRPr="00067CF5" w:rsidRDefault="00DA1082" w:rsidP="00067CF5">
      <w:pPr>
        <w:spacing w:line="360" w:lineRule="auto"/>
        <w:jc w:val="center"/>
        <w:rPr>
          <w:rFonts w:ascii="Arial" w:hAnsi="Arial" w:cs="Arial"/>
          <w:b/>
          <w:bCs/>
          <w:sz w:val="22"/>
          <w:szCs w:val="22"/>
        </w:rPr>
      </w:pPr>
    </w:p>
    <w:p w14:paraId="33640E77" w14:textId="77777777" w:rsidR="00DA1082" w:rsidRPr="00067CF5" w:rsidRDefault="00DA1082" w:rsidP="00067CF5">
      <w:pPr>
        <w:spacing w:line="360" w:lineRule="auto"/>
        <w:jc w:val="center"/>
        <w:rPr>
          <w:rFonts w:ascii="Arial" w:hAnsi="Arial" w:cs="Arial"/>
          <w:b/>
          <w:bCs/>
          <w:sz w:val="22"/>
          <w:szCs w:val="22"/>
        </w:rPr>
      </w:pPr>
    </w:p>
    <w:p w14:paraId="208BAFB8" w14:textId="77777777" w:rsidR="00DA1082" w:rsidRDefault="00DA1082" w:rsidP="00067CF5">
      <w:pPr>
        <w:spacing w:line="360" w:lineRule="auto"/>
        <w:jc w:val="center"/>
        <w:rPr>
          <w:rFonts w:ascii="Arial" w:hAnsi="Arial" w:cs="Arial"/>
          <w:b/>
          <w:bCs/>
          <w:sz w:val="22"/>
          <w:szCs w:val="22"/>
        </w:rPr>
      </w:pPr>
    </w:p>
    <w:p w14:paraId="00B89EC3" w14:textId="77777777" w:rsidR="000662B8" w:rsidRDefault="000662B8" w:rsidP="00067CF5">
      <w:pPr>
        <w:spacing w:line="360" w:lineRule="auto"/>
        <w:jc w:val="center"/>
        <w:rPr>
          <w:rFonts w:ascii="Arial" w:hAnsi="Arial" w:cs="Arial"/>
          <w:b/>
          <w:bCs/>
          <w:sz w:val="22"/>
          <w:szCs w:val="22"/>
        </w:rPr>
      </w:pPr>
    </w:p>
    <w:p w14:paraId="740F5DE8" w14:textId="77777777" w:rsidR="000662B8" w:rsidRPr="00067CF5" w:rsidRDefault="000662B8" w:rsidP="00067CF5">
      <w:pPr>
        <w:spacing w:line="360" w:lineRule="auto"/>
        <w:jc w:val="center"/>
        <w:rPr>
          <w:rFonts w:ascii="Arial" w:hAnsi="Arial" w:cs="Arial"/>
          <w:b/>
          <w:bCs/>
          <w:sz w:val="22"/>
          <w:szCs w:val="22"/>
        </w:rPr>
      </w:pPr>
    </w:p>
    <w:p w14:paraId="29E0DA12" w14:textId="77777777" w:rsidR="00DA1082" w:rsidRPr="00067CF5" w:rsidRDefault="00DA1082" w:rsidP="00067CF5">
      <w:pPr>
        <w:spacing w:line="360" w:lineRule="auto"/>
        <w:jc w:val="center"/>
        <w:rPr>
          <w:rFonts w:ascii="Arial" w:hAnsi="Arial" w:cs="Arial"/>
          <w:b/>
          <w:bCs/>
          <w:sz w:val="22"/>
          <w:szCs w:val="22"/>
        </w:rPr>
      </w:pPr>
    </w:p>
    <w:p w14:paraId="7711D6D7" w14:textId="77777777" w:rsidR="000662B8" w:rsidRDefault="000662B8" w:rsidP="00067CF5">
      <w:pPr>
        <w:spacing w:line="360" w:lineRule="auto"/>
        <w:jc w:val="center"/>
        <w:rPr>
          <w:rFonts w:ascii="Arial" w:hAnsi="Arial" w:cs="Arial"/>
          <w:b/>
          <w:bCs/>
          <w:sz w:val="22"/>
          <w:szCs w:val="22"/>
        </w:rPr>
      </w:pPr>
      <w:r w:rsidRPr="000662B8">
        <w:rPr>
          <w:rFonts w:ascii="Arial" w:hAnsi="Arial" w:cs="Arial"/>
          <w:b/>
          <w:bCs/>
          <w:sz w:val="22"/>
          <w:szCs w:val="22"/>
        </w:rPr>
        <w:t>Data Warehouse Design for the IDL Project</w:t>
      </w:r>
    </w:p>
    <w:p w14:paraId="68EAAC3A" w14:textId="6FCBC357" w:rsidR="00DA1082" w:rsidRPr="00067CF5" w:rsidRDefault="00DA1082" w:rsidP="00067CF5">
      <w:pPr>
        <w:spacing w:line="360" w:lineRule="auto"/>
        <w:jc w:val="center"/>
        <w:rPr>
          <w:rFonts w:ascii="Arial" w:hAnsi="Arial" w:cs="Arial"/>
          <w:sz w:val="22"/>
          <w:szCs w:val="22"/>
        </w:rPr>
      </w:pPr>
      <w:r w:rsidRPr="00067CF5">
        <w:rPr>
          <w:rFonts w:ascii="Arial" w:hAnsi="Arial" w:cs="Arial"/>
          <w:sz w:val="22"/>
          <w:szCs w:val="22"/>
        </w:rPr>
        <w:t xml:space="preserve">Enmanuel Mateo Perez and Hedy </w:t>
      </w:r>
      <w:r w:rsidR="001B44A5" w:rsidRPr="00067CF5">
        <w:rPr>
          <w:rFonts w:ascii="Arial" w:hAnsi="Arial" w:cs="Arial"/>
          <w:sz w:val="22"/>
          <w:szCs w:val="22"/>
        </w:rPr>
        <w:t>Li</w:t>
      </w:r>
    </w:p>
    <w:p w14:paraId="0DDE2256" w14:textId="77777777" w:rsidR="00DA1082" w:rsidRPr="00067CF5" w:rsidRDefault="00DA1082" w:rsidP="00067CF5">
      <w:pPr>
        <w:spacing w:line="360" w:lineRule="auto"/>
        <w:jc w:val="center"/>
        <w:rPr>
          <w:rFonts w:ascii="Arial" w:hAnsi="Arial" w:cs="Arial"/>
          <w:sz w:val="22"/>
          <w:szCs w:val="22"/>
        </w:rPr>
      </w:pPr>
      <w:r w:rsidRPr="00067CF5">
        <w:rPr>
          <w:rFonts w:ascii="Arial" w:hAnsi="Arial" w:cs="Arial"/>
          <w:sz w:val="22"/>
          <w:szCs w:val="22"/>
        </w:rPr>
        <w:t>Department of Information Technology</w:t>
      </w:r>
    </w:p>
    <w:p w14:paraId="1DD7FAFC" w14:textId="77777777" w:rsidR="00DA1082" w:rsidRPr="00067CF5" w:rsidRDefault="001B44A5" w:rsidP="00067CF5">
      <w:pPr>
        <w:spacing w:line="360" w:lineRule="auto"/>
        <w:jc w:val="center"/>
        <w:rPr>
          <w:rFonts w:ascii="Arial" w:hAnsi="Arial" w:cs="Arial"/>
          <w:sz w:val="22"/>
          <w:szCs w:val="22"/>
        </w:rPr>
      </w:pPr>
      <w:r w:rsidRPr="00067CF5">
        <w:rPr>
          <w:rFonts w:ascii="Arial" w:hAnsi="Arial" w:cs="Arial"/>
          <w:sz w:val="22"/>
          <w:szCs w:val="22"/>
        </w:rPr>
        <w:t>CORE Team</w:t>
      </w:r>
    </w:p>
    <w:p w14:paraId="01C462CD" w14:textId="77777777" w:rsidR="00DA1082" w:rsidRPr="00067CF5" w:rsidRDefault="001B44A5" w:rsidP="00067CF5">
      <w:pPr>
        <w:spacing w:line="360" w:lineRule="auto"/>
        <w:jc w:val="center"/>
        <w:rPr>
          <w:rFonts w:ascii="Arial" w:hAnsi="Arial" w:cs="Arial"/>
          <w:sz w:val="22"/>
          <w:szCs w:val="22"/>
        </w:rPr>
      </w:pPr>
      <w:r w:rsidRPr="00067CF5">
        <w:rPr>
          <w:rFonts w:ascii="Arial" w:hAnsi="Arial" w:cs="Arial"/>
          <w:sz w:val="22"/>
          <w:szCs w:val="22"/>
        </w:rPr>
        <w:t>April 4</w:t>
      </w:r>
      <w:r w:rsidR="00DA1082" w:rsidRPr="00067CF5">
        <w:rPr>
          <w:rFonts w:ascii="Arial" w:hAnsi="Arial" w:cs="Arial"/>
          <w:sz w:val="22"/>
          <w:szCs w:val="22"/>
        </w:rPr>
        <w:t>, 2025</w:t>
      </w:r>
    </w:p>
    <w:p w14:paraId="660F105D" w14:textId="77777777" w:rsidR="00DA1082" w:rsidRPr="00067CF5" w:rsidRDefault="00DA1082" w:rsidP="00067CF5">
      <w:pPr>
        <w:spacing w:line="360" w:lineRule="auto"/>
        <w:jc w:val="center"/>
        <w:rPr>
          <w:rFonts w:ascii="Arial" w:hAnsi="Arial" w:cs="Arial"/>
          <w:sz w:val="22"/>
          <w:szCs w:val="22"/>
        </w:rPr>
      </w:pPr>
    </w:p>
    <w:p w14:paraId="6AF39AF9" w14:textId="77777777" w:rsidR="00DA1082" w:rsidRPr="00067CF5" w:rsidRDefault="00DA1082" w:rsidP="00067CF5">
      <w:pPr>
        <w:spacing w:line="360" w:lineRule="auto"/>
        <w:jc w:val="center"/>
        <w:rPr>
          <w:rFonts w:ascii="Arial" w:hAnsi="Arial" w:cs="Arial"/>
          <w:sz w:val="22"/>
          <w:szCs w:val="22"/>
        </w:rPr>
      </w:pPr>
    </w:p>
    <w:p w14:paraId="1E8D3579" w14:textId="77777777" w:rsidR="00DA1082" w:rsidRPr="00067CF5" w:rsidRDefault="00DA1082" w:rsidP="00067CF5">
      <w:pPr>
        <w:spacing w:line="360" w:lineRule="auto"/>
        <w:jc w:val="center"/>
        <w:rPr>
          <w:rFonts w:ascii="Arial" w:hAnsi="Arial" w:cs="Arial"/>
          <w:sz w:val="22"/>
          <w:szCs w:val="22"/>
        </w:rPr>
      </w:pPr>
    </w:p>
    <w:p w14:paraId="2A4935E8" w14:textId="77777777" w:rsidR="00DA1082" w:rsidRPr="00067CF5" w:rsidRDefault="00DA1082" w:rsidP="00067CF5">
      <w:pPr>
        <w:spacing w:line="360" w:lineRule="auto"/>
        <w:jc w:val="center"/>
        <w:rPr>
          <w:rFonts w:ascii="Arial" w:hAnsi="Arial" w:cs="Arial"/>
          <w:sz w:val="22"/>
          <w:szCs w:val="22"/>
        </w:rPr>
      </w:pPr>
    </w:p>
    <w:p w14:paraId="55A5BBAE" w14:textId="77777777" w:rsidR="00DA1082" w:rsidRPr="00067CF5" w:rsidRDefault="00DA1082" w:rsidP="00067CF5">
      <w:pPr>
        <w:spacing w:line="360" w:lineRule="auto"/>
        <w:jc w:val="center"/>
        <w:rPr>
          <w:rFonts w:ascii="Arial" w:hAnsi="Arial" w:cs="Arial"/>
          <w:sz w:val="22"/>
          <w:szCs w:val="22"/>
        </w:rPr>
      </w:pPr>
    </w:p>
    <w:p w14:paraId="521DD71B" w14:textId="77777777" w:rsidR="00DA1082" w:rsidRPr="00067CF5" w:rsidRDefault="00DA1082" w:rsidP="00067CF5">
      <w:pPr>
        <w:spacing w:line="360" w:lineRule="auto"/>
        <w:jc w:val="center"/>
        <w:rPr>
          <w:rFonts w:ascii="Arial" w:hAnsi="Arial" w:cs="Arial"/>
          <w:sz w:val="22"/>
          <w:szCs w:val="22"/>
        </w:rPr>
      </w:pPr>
    </w:p>
    <w:p w14:paraId="5DD1F8EE" w14:textId="77777777" w:rsidR="00DA1082" w:rsidRPr="00067CF5" w:rsidRDefault="00DA1082" w:rsidP="00067CF5">
      <w:pPr>
        <w:spacing w:line="360" w:lineRule="auto"/>
        <w:jc w:val="center"/>
        <w:rPr>
          <w:rFonts w:ascii="Arial" w:hAnsi="Arial" w:cs="Arial"/>
          <w:sz w:val="22"/>
          <w:szCs w:val="22"/>
        </w:rPr>
      </w:pPr>
    </w:p>
    <w:p w14:paraId="5B479F4C" w14:textId="77777777" w:rsidR="001B44A5" w:rsidRPr="00067CF5" w:rsidRDefault="001B44A5" w:rsidP="00067CF5">
      <w:pPr>
        <w:spacing w:line="360" w:lineRule="auto"/>
        <w:jc w:val="center"/>
        <w:rPr>
          <w:rFonts w:ascii="Arial" w:hAnsi="Arial" w:cs="Arial"/>
          <w:sz w:val="22"/>
          <w:szCs w:val="22"/>
        </w:rPr>
      </w:pPr>
    </w:p>
    <w:p w14:paraId="65B70278" w14:textId="77777777" w:rsidR="001B44A5" w:rsidRPr="00067CF5" w:rsidRDefault="001B44A5" w:rsidP="00067CF5">
      <w:pPr>
        <w:spacing w:line="360" w:lineRule="auto"/>
        <w:jc w:val="center"/>
        <w:rPr>
          <w:rFonts w:ascii="Arial" w:hAnsi="Arial" w:cs="Arial"/>
          <w:sz w:val="22"/>
          <w:szCs w:val="22"/>
        </w:rPr>
      </w:pPr>
    </w:p>
    <w:p w14:paraId="38E6A9F5" w14:textId="77777777" w:rsidR="001B44A5" w:rsidRPr="00067CF5" w:rsidRDefault="001B44A5" w:rsidP="00067CF5">
      <w:pPr>
        <w:spacing w:line="360" w:lineRule="auto"/>
        <w:jc w:val="center"/>
        <w:rPr>
          <w:rFonts w:ascii="Arial" w:hAnsi="Arial" w:cs="Arial"/>
          <w:sz w:val="22"/>
          <w:szCs w:val="22"/>
        </w:rPr>
      </w:pPr>
    </w:p>
    <w:p w14:paraId="0412F938" w14:textId="77777777" w:rsidR="003C3BE0" w:rsidRPr="00067CF5" w:rsidRDefault="003C3BE0" w:rsidP="00067CF5">
      <w:pPr>
        <w:spacing w:line="360" w:lineRule="auto"/>
        <w:jc w:val="center"/>
        <w:rPr>
          <w:rFonts w:ascii="Arial" w:hAnsi="Arial" w:cs="Arial"/>
          <w:sz w:val="22"/>
          <w:szCs w:val="22"/>
        </w:rPr>
      </w:pPr>
    </w:p>
    <w:p w14:paraId="0EC0A88D" w14:textId="77777777" w:rsidR="003C3BE0" w:rsidRPr="00067CF5" w:rsidRDefault="003C3BE0" w:rsidP="00067CF5">
      <w:pPr>
        <w:spacing w:line="360" w:lineRule="auto"/>
        <w:jc w:val="center"/>
        <w:rPr>
          <w:rFonts w:ascii="Arial" w:hAnsi="Arial" w:cs="Arial"/>
          <w:sz w:val="22"/>
          <w:szCs w:val="22"/>
        </w:rPr>
      </w:pPr>
    </w:p>
    <w:sdt>
      <w:sdtPr>
        <w:rPr>
          <w:rFonts w:ascii="Arial" w:eastAsiaTheme="minorHAnsi" w:hAnsi="Arial" w:cs="Arial"/>
          <w:color w:val="auto"/>
          <w:kern w:val="2"/>
          <w:sz w:val="22"/>
          <w:szCs w:val="22"/>
          <w14:ligatures w14:val="standardContextual"/>
        </w:rPr>
        <w:id w:val="-1044745914"/>
        <w:docPartObj>
          <w:docPartGallery w:val="Table of Contents"/>
          <w:docPartUnique/>
        </w:docPartObj>
      </w:sdtPr>
      <w:sdtEndPr>
        <w:rPr>
          <w:noProof/>
        </w:rPr>
      </w:sdtEndPr>
      <w:sdtContent>
        <w:p w14:paraId="100EE1F2" w14:textId="77777777" w:rsidR="00BD781E" w:rsidRPr="000662B8" w:rsidRDefault="00BD781E" w:rsidP="00067CF5">
          <w:pPr>
            <w:pStyle w:val="TOCHeading"/>
            <w:spacing w:line="360" w:lineRule="auto"/>
            <w:jc w:val="center"/>
            <w:rPr>
              <w:rFonts w:ascii="Arial" w:hAnsi="Arial" w:cs="Arial"/>
              <w:color w:val="auto"/>
              <w:sz w:val="28"/>
              <w:szCs w:val="28"/>
            </w:rPr>
          </w:pPr>
          <w:r w:rsidRPr="000662B8">
            <w:rPr>
              <w:rFonts w:ascii="Arial" w:hAnsi="Arial" w:cs="Arial"/>
              <w:color w:val="auto"/>
              <w:sz w:val="28"/>
              <w:szCs w:val="28"/>
            </w:rPr>
            <w:t>Table of Contents</w:t>
          </w:r>
        </w:p>
        <w:p w14:paraId="7C78E2C8" w14:textId="6E3EF4B9" w:rsidR="00FD4135" w:rsidRPr="00067CF5" w:rsidRDefault="00BD781E" w:rsidP="00067CF5">
          <w:pPr>
            <w:pStyle w:val="TOC1"/>
            <w:tabs>
              <w:tab w:val="right" w:leader="dot" w:pos="9350"/>
            </w:tabs>
            <w:spacing w:line="360" w:lineRule="auto"/>
            <w:rPr>
              <w:rFonts w:ascii="Arial" w:hAnsi="Arial" w:cs="Arial"/>
              <w:noProof/>
              <w:kern w:val="2"/>
              <w14:ligatures w14:val="standardContextual"/>
            </w:rPr>
          </w:pPr>
          <w:r w:rsidRPr="00067CF5">
            <w:rPr>
              <w:rFonts w:ascii="Arial" w:hAnsi="Arial" w:cs="Arial"/>
            </w:rPr>
            <w:fldChar w:fldCharType="begin"/>
          </w:r>
          <w:r w:rsidRPr="00067CF5">
            <w:rPr>
              <w:rFonts w:ascii="Arial" w:hAnsi="Arial" w:cs="Arial"/>
            </w:rPr>
            <w:instrText xml:space="preserve"> TOC \o "1-3" \h \z \u </w:instrText>
          </w:r>
          <w:r w:rsidRPr="00067CF5">
            <w:rPr>
              <w:rFonts w:ascii="Arial" w:hAnsi="Arial" w:cs="Arial"/>
            </w:rPr>
            <w:fldChar w:fldCharType="separate"/>
          </w:r>
          <w:hyperlink w:anchor="_Toc194680540" w:history="1">
            <w:r w:rsidR="00FD4135" w:rsidRPr="00067CF5">
              <w:rPr>
                <w:rStyle w:val="Hyperlink"/>
                <w:rFonts w:ascii="Arial" w:hAnsi="Arial" w:cs="Arial"/>
                <w:b/>
                <w:bCs/>
                <w:noProof/>
              </w:rPr>
              <w:t>Goals</w:t>
            </w:r>
            <w:r w:rsidR="00FD4135" w:rsidRPr="00067CF5">
              <w:rPr>
                <w:rFonts w:ascii="Arial" w:hAnsi="Arial" w:cs="Arial"/>
                <w:noProof/>
                <w:webHidden/>
              </w:rPr>
              <w:tab/>
            </w:r>
            <w:r w:rsidR="00FD4135" w:rsidRPr="00067CF5">
              <w:rPr>
                <w:rFonts w:ascii="Arial" w:hAnsi="Arial" w:cs="Arial"/>
                <w:noProof/>
                <w:webHidden/>
              </w:rPr>
              <w:fldChar w:fldCharType="begin"/>
            </w:r>
            <w:r w:rsidR="00FD4135" w:rsidRPr="00067CF5">
              <w:rPr>
                <w:rFonts w:ascii="Arial" w:hAnsi="Arial" w:cs="Arial"/>
                <w:noProof/>
                <w:webHidden/>
              </w:rPr>
              <w:instrText xml:space="preserve"> PAGEREF _Toc194680540 \h </w:instrText>
            </w:r>
            <w:r w:rsidR="00FD4135" w:rsidRPr="00067CF5">
              <w:rPr>
                <w:rFonts w:ascii="Arial" w:hAnsi="Arial" w:cs="Arial"/>
                <w:noProof/>
                <w:webHidden/>
              </w:rPr>
            </w:r>
            <w:r w:rsidR="00FD4135" w:rsidRPr="00067CF5">
              <w:rPr>
                <w:rFonts w:ascii="Arial" w:hAnsi="Arial" w:cs="Arial"/>
                <w:noProof/>
                <w:webHidden/>
              </w:rPr>
              <w:fldChar w:fldCharType="separate"/>
            </w:r>
            <w:r w:rsidR="000662B8">
              <w:rPr>
                <w:rFonts w:ascii="Arial" w:hAnsi="Arial" w:cs="Arial"/>
                <w:noProof/>
                <w:webHidden/>
              </w:rPr>
              <w:t>4</w:t>
            </w:r>
            <w:r w:rsidR="00FD4135" w:rsidRPr="00067CF5">
              <w:rPr>
                <w:rFonts w:ascii="Arial" w:hAnsi="Arial" w:cs="Arial"/>
                <w:noProof/>
                <w:webHidden/>
              </w:rPr>
              <w:fldChar w:fldCharType="end"/>
            </w:r>
          </w:hyperlink>
        </w:p>
        <w:p w14:paraId="44A10FA3" w14:textId="191D8069" w:rsidR="00FD4135" w:rsidRPr="00067CF5" w:rsidRDefault="00FD4135" w:rsidP="00067CF5">
          <w:pPr>
            <w:pStyle w:val="TOC1"/>
            <w:tabs>
              <w:tab w:val="right" w:leader="dot" w:pos="9350"/>
            </w:tabs>
            <w:spacing w:line="360" w:lineRule="auto"/>
            <w:rPr>
              <w:rFonts w:ascii="Arial" w:hAnsi="Arial" w:cs="Arial"/>
              <w:noProof/>
              <w:kern w:val="2"/>
              <w14:ligatures w14:val="standardContextual"/>
            </w:rPr>
          </w:pPr>
          <w:hyperlink w:anchor="_Toc194680541" w:history="1">
            <w:r w:rsidRPr="00067CF5">
              <w:rPr>
                <w:rStyle w:val="Hyperlink"/>
                <w:rFonts w:ascii="Arial" w:hAnsi="Arial" w:cs="Arial"/>
                <w:b/>
                <w:bCs/>
                <w:noProof/>
              </w:rPr>
              <w:t>Executive Summary</w:t>
            </w:r>
            <w:r w:rsidRPr="00067CF5">
              <w:rPr>
                <w:rFonts w:ascii="Arial" w:hAnsi="Arial" w:cs="Arial"/>
                <w:noProof/>
                <w:webHidden/>
              </w:rPr>
              <w:tab/>
            </w:r>
            <w:r w:rsidRPr="00067CF5">
              <w:rPr>
                <w:rFonts w:ascii="Arial" w:hAnsi="Arial" w:cs="Arial"/>
                <w:noProof/>
                <w:webHidden/>
              </w:rPr>
              <w:fldChar w:fldCharType="begin"/>
            </w:r>
            <w:r w:rsidRPr="00067CF5">
              <w:rPr>
                <w:rFonts w:ascii="Arial" w:hAnsi="Arial" w:cs="Arial"/>
                <w:noProof/>
                <w:webHidden/>
              </w:rPr>
              <w:instrText xml:space="preserve"> PAGEREF _Toc194680541 \h </w:instrText>
            </w:r>
            <w:r w:rsidRPr="00067CF5">
              <w:rPr>
                <w:rFonts w:ascii="Arial" w:hAnsi="Arial" w:cs="Arial"/>
                <w:noProof/>
                <w:webHidden/>
              </w:rPr>
            </w:r>
            <w:r w:rsidRPr="00067CF5">
              <w:rPr>
                <w:rFonts w:ascii="Arial" w:hAnsi="Arial" w:cs="Arial"/>
                <w:noProof/>
                <w:webHidden/>
              </w:rPr>
              <w:fldChar w:fldCharType="separate"/>
            </w:r>
            <w:r w:rsidR="000662B8">
              <w:rPr>
                <w:rFonts w:ascii="Arial" w:hAnsi="Arial" w:cs="Arial"/>
                <w:noProof/>
                <w:webHidden/>
              </w:rPr>
              <w:t>4</w:t>
            </w:r>
            <w:r w:rsidRPr="00067CF5">
              <w:rPr>
                <w:rFonts w:ascii="Arial" w:hAnsi="Arial" w:cs="Arial"/>
                <w:noProof/>
                <w:webHidden/>
              </w:rPr>
              <w:fldChar w:fldCharType="end"/>
            </w:r>
          </w:hyperlink>
        </w:p>
        <w:p w14:paraId="71E1B927" w14:textId="2DB91A00" w:rsidR="00FD4135" w:rsidRPr="00067CF5" w:rsidRDefault="00FD4135" w:rsidP="00067CF5">
          <w:pPr>
            <w:pStyle w:val="TOC3"/>
            <w:tabs>
              <w:tab w:val="right" w:leader="dot" w:pos="9350"/>
            </w:tabs>
            <w:spacing w:line="360" w:lineRule="auto"/>
            <w:rPr>
              <w:rFonts w:ascii="Arial" w:hAnsi="Arial" w:cs="Arial"/>
              <w:noProof/>
              <w:kern w:val="2"/>
              <w14:ligatures w14:val="standardContextual"/>
            </w:rPr>
          </w:pPr>
          <w:hyperlink w:anchor="_Toc194680542" w:history="1">
            <w:r w:rsidRPr="00067CF5">
              <w:rPr>
                <w:rStyle w:val="Hyperlink"/>
                <w:rFonts w:ascii="Arial" w:hAnsi="Arial" w:cs="Arial"/>
                <w:b/>
                <w:bCs/>
                <w:noProof/>
              </w:rPr>
              <w:t>Key Insights</w:t>
            </w:r>
            <w:r w:rsidRPr="00067CF5">
              <w:rPr>
                <w:rFonts w:ascii="Arial" w:hAnsi="Arial" w:cs="Arial"/>
                <w:noProof/>
                <w:webHidden/>
              </w:rPr>
              <w:tab/>
            </w:r>
            <w:r w:rsidRPr="00067CF5">
              <w:rPr>
                <w:rFonts w:ascii="Arial" w:hAnsi="Arial" w:cs="Arial"/>
                <w:noProof/>
                <w:webHidden/>
              </w:rPr>
              <w:fldChar w:fldCharType="begin"/>
            </w:r>
            <w:r w:rsidRPr="00067CF5">
              <w:rPr>
                <w:rFonts w:ascii="Arial" w:hAnsi="Arial" w:cs="Arial"/>
                <w:noProof/>
                <w:webHidden/>
              </w:rPr>
              <w:instrText xml:space="preserve"> PAGEREF _Toc194680542 \h </w:instrText>
            </w:r>
            <w:r w:rsidRPr="00067CF5">
              <w:rPr>
                <w:rFonts w:ascii="Arial" w:hAnsi="Arial" w:cs="Arial"/>
                <w:noProof/>
                <w:webHidden/>
              </w:rPr>
            </w:r>
            <w:r w:rsidRPr="00067CF5">
              <w:rPr>
                <w:rFonts w:ascii="Arial" w:hAnsi="Arial" w:cs="Arial"/>
                <w:noProof/>
                <w:webHidden/>
              </w:rPr>
              <w:fldChar w:fldCharType="separate"/>
            </w:r>
            <w:r w:rsidR="000662B8">
              <w:rPr>
                <w:rFonts w:ascii="Arial" w:hAnsi="Arial" w:cs="Arial"/>
                <w:noProof/>
                <w:webHidden/>
              </w:rPr>
              <w:t>4</w:t>
            </w:r>
            <w:r w:rsidRPr="00067CF5">
              <w:rPr>
                <w:rFonts w:ascii="Arial" w:hAnsi="Arial" w:cs="Arial"/>
                <w:noProof/>
                <w:webHidden/>
              </w:rPr>
              <w:fldChar w:fldCharType="end"/>
            </w:r>
          </w:hyperlink>
        </w:p>
        <w:p w14:paraId="7B88FE4E" w14:textId="4853AE48" w:rsidR="00FD4135" w:rsidRPr="00067CF5" w:rsidRDefault="00FD4135" w:rsidP="00067CF5">
          <w:pPr>
            <w:pStyle w:val="TOC1"/>
            <w:tabs>
              <w:tab w:val="right" w:leader="dot" w:pos="9350"/>
            </w:tabs>
            <w:spacing w:line="360" w:lineRule="auto"/>
            <w:rPr>
              <w:rFonts w:ascii="Arial" w:hAnsi="Arial" w:cs="Arial"/>
              <w:noProof/>
              <w:kern w:val="2"/>
              <w14:ligatures w14:val="standardContextual"/>
            </w:rPr>
          </w:pPr>
          <w:hyperlink w:anchor="_Toc194680543" w:history="1">
            <w:r w:rsidRPr="00067CF5">
              <w:rPr>
                <w:rStyle w:val="Hyperlink"/>
                <w:rFonts w:ascii="Arial" w:hAnsi="Arial" w:cs="Arial"/>
                <w:b/>
                <w:bCs/>
                <w:noProof/>
              </w:rPr>
              <w:t>Introduction</w:t>
            </w:r>
            <w:r w:rsidRPr="00067CF5">
              <w:rPr>
                <w:rFonts w:ascii="Arial" w:hAnsi="Arial" w:cs="Arial"/>
                <w:noProof/>
                <w:webHidden/>
              </w:rPr>
              <w:tab/>
            </w:r>
            <w:r w:rsidRPr="00067CF5">
              <w:rPr>
                <w:rFonts w:ascii="Arial" w:hAnsi="Arial" w:cs="Arial"/>
                <w:noProof/>
                <w:webHidden/>
              </w:rPr>
              <w:fldChar w:fldCharType="begin"/>
            </w:r>
            <w:r w:rsidRPr="00067CF5">
              <w:rPr>
                <w:rFonts w:ascii="Arial" w:hAnsi="Arial" w:cs="Arial"/>
                <w:noProof/>
                <w:webHidden/>
              </w:rPr>
              <w:instrText xml:space="preserve"> PAGEREF _Toc194680543 \h </w:instrText>
            </w:r>
            <w:r w:rsidRPr="00067CF5">
              <w:rPr>
                <w:rFonts w:ascii="Arial" w:hAnsi="Arial" w:cs="Arial"/>
                <w:noProof/>
                <w:webHidden/>
              </w:rPr>
            </w:r>
            <w:r w:rsidRPr="00067CF5">
              <w:rPr>
                <w:rFonts w:ascii="Arial" w:hAnsi="Arial" w:cs="Arial"/>
                <w:noProof/>
                <w:webHidden/>
              </w:rPr>
              <w:fldChar w:fldCharType="separate"/>
            </w:r>
            <w:r w:rsidR="000662B8">
              <w:rPr>
                <w:rFonts w:ascii="Arial" w:hAnsi="Arial" w:cs="Arial"/>
                <w:noProof/>
                <w:webHidden/>
              </w:rPr>
              <w:t>5</w:t>
            </w:r>
            <w:r w:rsidRPr="00067CF5">
              <w:rPr>
                <w:rFonts w:ascii="Arial" w:hAnsi="Arial" w:cs="Arial"/>
                <w:noProof/>
                <w:webHidden/>
              </w:rPr>
              <w:fldChar w:fldCharType="end"/>
            </w:r>
          </w:hyperlink>
        </w:p>
        <w:p w14:paraId="51910154" w14:textId="58F3D3FF" w:rsidR="00FD4135" w:rsidRPr="00067CF5" w:rsidRDefault="00FD4135" w:rsidP="00067CF5">
          <w:pPr>
            <w:pStyle w:val="TOC2"/>
            <w:tabs>
              <w:tab w:val="right" w:leader="dot" w:pos="9350"/>
            </w:tabs>
            <w:spacing w:line="360" w:lineRule="auto"/>
            <w:rPr>
              <w:rFonts w:ascii="Arial" w:hAnsi="Arial" w:cs="Arial"/>
              <w:noProof/>
              <w:kern w:val="2"/>
              <w14:ligatures w14:val="standardContextual"/>
            </w:rPr>
          </w:pPr>
          <w:hyperlink w:anchor="_Toc194680544" w:history="1">
            <w:r w:rsidRPr="00067CF5">
              <w:rPr>
                <w:rStyle w:val="Hyperlink"/>
                <w:rFonts w:ascii="Arial" w:hAnsi="Arial" w:cs="Arial"/>
                <w:b/>
                <w:bCs/>
                <w:noProof/>
              </w:rPr>
              <w:t>Pipeline Overview</w:t>
            </w:r>
            <w:r w:rsidRPr="00067CF5">
              <w:rPr>
                <w:rFonts w:ascii="Arial" w:hAnsi="Arial" w:cs="Arial"/>
                <w:noProof/>
                <w:webHidden/>
              </w:rPr>
              <w:tab/>
            </w:r>
            <w:r w:rsidRPr="00067CF5">
              <w:rPr>
                <w:rFonts w:ascii="Arial" w:hAnsi="Arial" w:cs="Arial"/>
                <w:noProof/>
                <w:webHidden/>
              </w:rPr>
              <w:fldChar w:fldCharType="begin"/>
            </w:r>
            <w:r w:rsidRPr="00067CF5">
              <w:rPr>
                <w:rFonts w:ascii="Arial" w:hAnsi="Arial" w:cs="Arial"/>
                <w:noProof/>
                <w:webHidden/>
              </w:rPr>
              <w:instrText xml:space="preserve"> PAGEREF _Toc194680544 \h </w:instrText>
            </w:r>
            <w:r w:rsidRPr="00067CF5">
              <w:rPr>
                <w:rFonts w:ascii="Arial" w:hAnsi="Arial" w:cs="Arial"/>
                <w:noProof/>
                <w:webHidden/>
              </w:rPr>
            </w:r>
            <w:r w:rsidRPr="00067CF5">
              <w:rPr>
                <w:rFonts w:ascii="Arial" w:hAnsi="Arial" w:cs="Arial"/>
                <w:noProof/>
                <w:webHidden/>
              </w:rPr>
              <w:fldChar w:fldCharType="separate"/>
            </w:r>
            <w:r w:rsidR="000662B8">
              <w:rPr>
                <w:rFonts w:ascii="Arial" w:hAnsi="Arial" w:cs="Arial"/>
                <w:noProof/>
                <w:webHidden/>
              </w:rPr>
              <w:t>6</w:t>
            </w:r>
            <w:r w:rsidRPr="00067CF5">
              <w:rPr>
                <w:rFonts w:ascii="Arial" w:hAnsi="Arial" w:cs="Arial"/>
                <w:noProof/>
                <w:webHidden/>
              </w:rPr>
              <w:fldChar w:fldCharType="end"/>
            </w:r>
          </w:hyperlink>
        </w:p>
        <w:p w14:paraId="42ECCB42" w14:textId="59B9442E" w:rsidR="00FD4135" w:rsidRPr="00067CF5" w:rsidRDefault="00FD4135" w:rsidP="00067CF5">
          <w:pPr>
            <w:pStyle w:val="TOC2"/>
            <w:tabs>
              <w:tab w:val="right" w:leader="dot" w:pos="9350"/>
            </w:tabs>
            <w:spacing w:line="360" w:lineRule="auto"/>
            <w:rPr>
              <w:rFonts w:ascii="Arial" w:hAnsi="Arial" w:cs="Arial"/>
              <w:noProof/>
              <w:kern w:val="2"/>
              <w14:ligatures w14:val="standardContextual"/>
            </w:rPr>
          </w:pPr>
          <w:hyperlink w:anchor="_Toc194680545" w:history="1">
            <w:r w:rsidRPr="00067CF5">
              <w:rPr>
                <w:rStyle w:val="Hyperlink"/>
                <w:rFonts w:ascii="Arial" w:hAnsi="Arial" w:cs="Arial"/>
                <w:b/>
                <w:bCs/>
                <w:noProof/>
              </w:rPr>
              <w:t>Objectives</w:t>
            </w:r>
            <w:r w:rsidRPr="00067CF5">
              <w:rPr>
                <w:rFonts w:ascii="Arial" w:hAnsi="Arial" w:cs="Arial"/>
                <w:noProof/>
                <w:webHidden/>
              </w:rPr>
              <w:tab/>
            </w:r>
            <w:r w:rsidRPr="00067CF5">
              <w:rPr>
                <w:rFonts w:ascii="Arial" w:hAnsi="Arial" w:cs="Arial"/>
                <w:noProof/>
                <w:webHidden/>
              </w:rPr>
              <w:fldChar w:fldCharType="begin"/>
            </w:r>
            <w:r w:rsidRPr="00067CF5">
              <w:rPr>
                <w:rFonts w:ascii="Arial" w:hAnsi="Arial" w:cs="Arial"/>
                <w:noProof/>
                <w:webHidden/>
              </w:rPr>
              <w:instrText xml:space="preserve"> PAGEREF _Toc194680545 \h </w:instrText>
            </w:r>
            <w:r w:rsidRPr="00067CF5">
              <w:rPr>
                <w:rFonts w:ascii="Arial" w:hAnsi="Arial" w:cs="Arial"/>
                <w:noProof/>
                <w:webHidden/>
              </w:rPr>
            </w:r>
            <w:r w:rsidRPr="00067CF5">
              <w:rPr>
                <w:rFonts w:ascii="Arial" w:hAnsi="Arial" w:cs="Arial"/>
                <w:noProof/>
                <w:webHidden/>
              </w:rPr>
              <w:fldChar w:fldCharType="separate"/>
            </w:r>
            <w:r w:rsidR="000662B8">
              <w:rPr>
                <w:rFonts w:ascii="Arial" w:hAnsi="Arial" w:cs="Arial"/>
                <w:noProof/>
                <w:webHidden/>
              </w:rPr>
              <w:t>6</w:t>
            </w:r>
            <w:r w:rsidRPr="00067CF5">
              <w:rPr>
                <w:rFonts w:ascii="Arial" w:hAnsi="Arial" w:cs="Arial"/>
                <w:noProof/>
                <w:webHidden/>
              </w:rPr>
              <w:fldChar w:fldCharType="end"/>
            </w:r>
          </w:hyperlink>
        </w:p>
        <w:p w14:paraId="113E715B" w14:textId="554EDB57" w:rsidR="00FD4135" w:rsidRPr="00067CF5" w:rsidRDefault="00FD4135" w:rsidP="00067CF5">
          <w:pPr>
            <w:pStyle w:val="TOC1"/>
            <w:tabs>
              <w:tab w:val="right" w:leader="dot" w:pos="9350"/>
            </w:tabs>
            <w:spacing w:line="360" w:lineRule="auto"/>
            <w:rPr>
              <w:rFonts w:ascii="Arial" w:hAnsi="Arial" w:cs="Arial"/>
              <w:noProof/>
              <w:kern w:val="2"/>
              <w14:ligatures w14:val="standardContextual"/>
            </w:rPr>
          </w:pPr>
          <w:hyperlink w:anchor="_Toc194680546" w:history="1">
            <w:r w:rsidRPr="00067CF5">
              <w:rPr>
                <w:rStyle w:val="Hyperlink"/>
                <w:rFonts w:ascii="Arial" w:hAnsi="Arial" w:cs="Arial"/>
                <w:b/>
                <w:bCs/>
                <w:noProof/>
              </w:rPr>
              <w:t>Data Sources and Ingestion</w:t>
            </w:r>
            <w:r w:rsidRPr="00067CF5">
              <w:rPr>
                <w:rFonts w:ascii="Arial" w:hAnsi="Arial" w:cs="Arial"/>
                <w:noProof/>
                <w:webHidden/>
              </w:rPr>
              <w:tab/>
            </w:r>
            <w:r w:rsidRPr="00067CF5">
              <w:rPr>
                <w:rFonts w:ascii="Arial" w:hAnsi="Arial" w:cs="Arial"/>
                <w:noProof/>
                <w:webHidden/>
              </w:rPr>
              <w:fldChar w:fldCharType="begin"/>
            </w:r>
            <w:r w:rsidRPr="00067CF5">
              <w:rPr>
                <w:rFonts w:ascii="Arial" w:hAnsi="Arial" w:cs="Arial"/>
                <w:noProof/>
                <w:webHidden/>
              </w:rPr>
              <w:instrText xml:space="preserve"> PAGEREF _Toc194680546 \h </w:instrText>
            </w:r>
            <w:r w:rsidRPr="00067CF5">
              <w:rPr>
                <w:rFonts w:ascii="Arial" w:hAnsi="Arial" w:cs="Arial"/>
                <w:noProof/>
                <w:webHidden/>
              </w:rPr>
            </w:r>
            <w:r w:rsidRPr="00067CF5">
              <w:rPr>
                <w:rFonts w:ascii="Arial" w:hAnsi="Arial" w:cs="Arial"/>
                <w:noProof/>
                <w:webHidden/>
              </w:rPr>
              <w:fldChar w:fldCharType="separate"/>
            </w:r>
            <w:r w:rsidR="000662B8">
              <w:rPr>
                <w:rFonts w:ascii="Arial" w:hAnsi="Arial" w:cs="Arial"/>
                <w:noProof/>
                <w:webHidden/>
              </w:rPr>
              <w:t>7</w:t>
            </w:r>
            <w:r w:rsidRPr="00067CF5">
              <w:rPr>
                <w:rFonts w:ascii="Arial" w:hAnsi="Arial" w:cs="Arial"/>
                <w:noProof/>
                <w:webHidden/>
              </w:rPr>
              <w:fldChar w:fldCharType="end"/>
            </w:r>
          </w:hyperlink>
        </w:p>
        <w:p w14:paraId="238F6363" w14:textId="66D562C9" w:rsidR="00FD4135" w:rsidRPr="00067CF5" w:rsidRDefault="00FD4135" w:rsidP="00067CF5">
          <w:pPr>
            <w:pStyle w:val="TOC2"/>
            <w:tabs>
              <w:tab w:val="right" w:leader="dot" w:pos="9350"/>
            </w:tabs>
            <w:spacing w:line="360" w:lineRule="auto"/>
            <w:rPr>
              <w:rFonts w:ascii="Arial" w:hAnsi="Arial" w:cs="Arial"/>
              <w:noProof/>
              <w:kern w:val="2"/>
              <w14:ligatures w14:val="standardContextual"/>
            </w:rPr>
          </w:pPr>
          <w:hyperlink w:anchor="_Toc194680547" w:history="1">
            <w:r w:rsidRPr="00067CF5">
              <w:rPr>
                <w:rStyle w:val="Hyperlink"/>
                <w:rFonts w:ascii="Arial" w:hAnsi="Arial" w:cs="Arial"/>
                <w:b/>
                <w:bCs/>
                <w:noProof/>
              </w:rPr>
              <w:t>Data Sources</w:t>
            </w:r>
            <w:r w:rsidRPr="00067CF5">
              <w:rPr>
                <w:rFonts w:ascii="Arial" w:hAnsi="Arial" w:cs="Arial"/>
                <w:noProof/>
                <w:webHidden/>
              </w:rPr>
              <w:tab/>
            </w:r>
            <w:r w:rsidRPr="00067CF5">
              <w:rPr>
                <w:rFonts w:ascii="Arial" w:hAnsi="Arial" w:cs="Arial"/>
                <w:noProof/>
                <w:webHidden/>
              </w:rPr>
              <w:fldChar w:fldCharType="begin"/>
            </w:r>
            <w:r w:rsidRPr="00067CF5">
              <w:rPr>
                <w:rFonts w:ascii="Arial" w:hAnsi="Arial" w:cs="Arial"/>
                <w:noProof/>
                <w:webHidden/>
              </w:rPr>
              <w:instrText xml:space="preserve"> PAGEREF _Toc194680547 \h </w:instrText>
            </w:r>
            <w:r w:rsidRPr="00067CF5">
              <w:rPr>
                <w:rFonts w:ascii="Arial" w:hAnsi="Arial" w:cs="Arial"/>
                <w:noProof/>
                <w:webHidden/>
              </w:rPr>
            </w:r>
            <w:r w:rsidRPr="00067CF5">
              <w:rPr>
                <w:rFonts w:ascii="Arial" w:hAnsi="Arial" w:cs="Arial"/>
                <w:noProof/>
                <w:webHidden/>
              </w:rPr>
              <w:fldChar w:fldCharType="separate"/>
            </w:r>
            <w:r w:rsidR="000662B8">
              <w:rPr>
                <w:rFonts w:ascii="Arial" w:hAnsi="Arial" w:cs="Arial"/>
                <w:noProof/>
                <w:webHidden/>
              </w:rPr>
              <w:t>7</w:t>
            </w:r>
            <w:r w:rsidRPr="00067CF5">
              <w:rPr>
                <w:rFonts w:ascii="Arial" w:hAnsi="Arial" w:cs="Arial"/>
                <w:noProof/>
                <w:webHidden/>
              </w:rPr>
              <w:fldChar w:fldCharType="end"/>
            </w:r>
          </w:hyperlink>
        </w:p>
        <w:p w14:paraId="4EE490B3" w14:textId="428BB06B" w:rsidR="00FD4135" w:rsidRPr="00067CF5" w:rsidRDefault="00FD4135" w:rsidP="00067CF5">
          <w:pPr>
            <w:pStyle w:val="TOC2"/>
            <w:tabs>
              <w:tab w:val="right" w:leader="dot" w:pos="9350"/>
            </w:tabs>
            <w:spacing w:line="360" w:lineRule="auto"/>
            <w:rPr>
              <w:rFonts w:ascii="Arial" w:hAnsi="Arial" w:cs="Arial"/>
              <w:noProof/>
              <w:kern w:val="2"/>
              <w14:ligatures w14:val="standardContextual"/>
            </w:rPr>
          </w:pPr>
          <w:hyperlink w:anchor="_Toc194680548" w:history="1">
            <w:r w:rsidRPr="00067CF5">
              <w:rPr>
                <w:rStyle w:val="Hyperlink"/>
                <w:rFonts w:ascii="Arial" w:hAnsi="Arial" w:cs="Arial"/>
                <w:b/>
                <w:bCs/>
                <w:noProof/>
              </w:rPr>
              <w:t>Data Transmission</w:t>
            </w:r>
            <w:r w:rsidRPr="00067CF5">
              <w:rPr>
                <w:rFonts w:ascii="Arial" w:hAnsi="Arial" w:cs="Arial"/>
                <w:noProof/>
                <w:webHidden/>
              </w:rPr>
              <w:tab/>
            </w:r>
            <w:r w:rsidRPr="00067CF5">
              <w:rPr>
                <w:rFonts w:ascii="Arial" w:hAnsi="Arial" w:cs="Arial"/>
                <w:noProof/>
                <w:webHidden/>
              </w:rPr>
              <w:fldChar w:fldCharType="begin"/>
            </w:r>
            <w:r w:rsidRPr="00067CF5">
              <w:rPr>
                <w:rFonts w:ascii="Arial" w:hAnsi="Arial" w:cs="Arial"/>
                <w:noProof/>
                <w:webHidden/>
              </w:rPr>
              <w:instrText xml:space="preserve"> PAGEREF _Toc194680548 \h </w:instrText>
            </w:r>
            <w:r w:rsidRPr="00067CF5">
              <w:rPr>
                <w:rFonts w:ascii="Arial" w:hAnsi="Arial" w:cs="Arial"/>
                <w:noProof/>
                <w:webHidden/>
              </w:rPr>
            </w:r>
            <w:r w:rsidRPr="00067CF5">
              <w:rPr>
                <w:rFonts w:ascii="Arial" w:hAnsi="Arial" w:cs="Arial"/>
                <w:noProof/>
                <w:webHidden/>
              </w:rPr>
              <w:fldChar w:fldCharType="separate"/>
            </w:r>
            <w:r w:rsidR="000662B8">
              <w:rPr>
                <w:rFonts w:ascii="Arial" w:hAnsi="Arial" w:cs="Arial"/>
                <w:noProof/>
                <w:webHidden/>
              </w:rPr>
              <w:t>7</w:t>
            </w:r>
            <w:r w:rsidRPr="00067CF5">
              <w:rPr>
                <w:rFonts w:ascii="Arial" w:hAnsi="Arial" w:cs="Arial"/>
                <w:noProof/>
                <w:webHidden/>
              </w:rPr>
              <w:fldChar w:fldCharType="end"/>
            </w:r>
          </w:hyperlink>
        </w:p>
        <w:p w14:paraId="319004A9" w14:textId="6D7C310C" w:rsidR="00FD4135" w:rsidRPr="00067CF5" w:rsidRDefault="00FD4135" w:rsidP="00067CF5">
          <w:pPr>
            <w:pStyle w:val="TOC2"/>
            <w:tabs>
              <w:tab w:val="right" w:leader="dot" w:pos="9350"/>
            </w:tabs>
            <w:spacing w:line="360" w:lineRule="auto"/>
            <w:rPr>
              <w:rFonts w:ascii="Arial" w:hAnsi="Arial" w:cs="Arial"/>
              <w:noProof/>
              <w:kern w:val="2"/>
              <w14:ligatures w14:val="standardContextual"/>
            </w:rPr>
          </w:pPr>
          <w:hyperlink w:anchor="_Toc194680549" w:history="1">
            <w:r w:rsidRPr="00067CF5">
              <w:rPr>
                <w:rStyle w:val="Hyperlink"/>
                <w:rFonts w:ascii="Arial" w:hAnsi="Arial" w:cs="Arial"/>
                <w:b/>
                <w:bCs/>
                <w:noProof/>
              </w:rPr>
              <w:t>Databases, logs and API</w:t>
            </w:r>
            <w:r w:rsidRPr="00067CF5">
              <w:rPr>
                <w:rFonts w:ascii="Arial" w:hAnsi="Arial" w:cs="Arial"/>
                <w:noProof/>
                <w:webHidden/>
              </w:rPr>
              <w:tab/>
            </w:r>
            <w:r w:rsidRPr="00067CF5">
              <w:rPr>
                <w:rFonts w:ascii="Arial" w:hAnsi="Arial" w:cs="Arial"/>
                <w:noProof/>
                <w:webHidden/>
              </w:rPr>
              <w:fldChar w:fldCharType="begin"/>
            </w:r>
            <w:r w:rsidRPr="00067CF5">
              <w:rPr>
                <w:rFonts w:ascii="Arial" w:hAnsi="Arial" w:cs="Arial"/>
                <w:noProof/>
                <w:webHidden/>
              </w:rPr>
              <w:instrText xml:space="preserve"> PAGEREF _Toc194680549 \h </w:instrText>
            </w:r>
            <w:r w:rsidRPr="00067CF5">
              <w:rPr>
                <w:rFonts w:ascii="Arial" w:hAnsi="Arial" w:cs="Arial"/>
                <w:noProof/>
                <w:webHidden/>
              </w:rPr>
            </w:r>
            <w:r w:rsidRPr="00067CF5">
              <w:rPr>
                <w:rFonts w:ascii="Arial" w:hAnsi="Arial" w:cs="Arial"/>
                <w:noProof/>
                <w:webHidden/>
              </w:rPr>
              <w:fldChar w:fldCharType="separate"/>
            </w:r>
            <w:r w:rsidR="000662B8">
              <w:rPr>
                <w:rFonts w:ascii="Arial" w:hAnsi="Arial" w:cs="Arial"/>
                <w:noProof/>
                <w:webHidden/>
              </w:rPr>
              <w:t>8</w:t>
            </w:r>
            <w:r w:rsidRPr="00067CF5">
              <w:rPr>
                <w:rFonts w:ascii="Arial" w:hAnsi="Arial" w:cs="Arial"/>
                <w:noProof/>
                <w:webHidden/>
              </w:rPr>
              <w:fldChar w:fldCharType="end"/>
            </w:r>
          </w:hyperlink>
        </w:p>
        <w:p w14:paraId="7D0F94DE" w14:textId="558B914D" w:rsidR="00FD4135" w:rsidRPr="00067CF5" w:rsidRDefault="00FD4135" w:rsidP="00067CF5">
          <w:pPr>
            <w:pStyle w:val="TOC2"/>
            <w:tabs>
              <w:tab w:val="right" w:leader="dot" w:pos="9350"/>
            </w:tabs>
            <w:spacing w:line="360" w:lineRule="auto"/>
            <w:rPr>
              <w:rFonts w:ascii="Arial" w:hAnsi="Arial" w:cs="Arial"/>
              <w:noProof/>
              <w:kern w:val="2"/>
              <w14:ligatures w14:val="standardContextual"/>
            </w:rPr>
          </w:pPr>
          <w:hyperlink w:anchor="_Toc194680550" w:history="1">
            <w:r w:rsidRPr="00067CF5">
              <w:rPr>
                <w:rStyle w:val="Hyperlink"/>
                <w:rFonts w:ascii="Arial" w:hAnsi="Arial" w:cs="Arial"/>
                <w:b/>
                <w:bCs/>
                <w:noProof/>
              </w:rPr>
              <w:t>Ingestion Process: Connecting to Apache Kafka for the IDL Project</w:t>
            </w:r>
            <w:r w:rsidRPr="00067CF5">
              <w:rPr>
                <w:rFonts w:ascii="Arial" w:hAnsi="Arial" w:cs="Arial"/>
                <w:noProof/>
                <w:webHidden/>
              </w:rPr>
              <w:tab/>
            </w:r>
            <w:r w:rsidRPr="00067CF5">
              <w:rPr>
                <w:rFonts w:ascii="Arial" w:hAnsi="Arial" w:cs="Arial"/>
                <w:noProof/>
                <w:webHidden/>
              </w:rPr>
              <w:fldChar w:fldCharType="begin"/>
            </w:r>
            <w:r w:rsidRPr="00067CF5">
              <w:rPr>
                <w:rFonts w:ascii="Arial" w:hAnsi="Arial" w:cs="Arial"/>
                <w:noProof/>
                <w:webHidden/>
              </w:rPr>
              <w:instrText xml:space="preserve"> PAGEREF _Toc194680550 \h </w:instrText>
            </w:r>
            <w:r w:rsidRPr="00067CF5">
              <w:rPr>
                <w:rFonts w:ascii="Arial" w:hAnsi="Arial" w:cs="Arial"/>
                <w:noProof/>
                <w:webHidden/>
              </w:rPr>
            </w:r>
            <w:r w:rsidRPr="00067CF5">
              <w:rPr>
                <w:rFonts w:ascii="Arial" w:hAnsi="Arial" w:cs="Arial"/>
                <w:noProof/>
                <w:webHidden/>
              </w:rPr>
              <w:fldChar w:fldCharType="separate"/>
            </w:r>
            <w:r w:rsidR="000662B8">
              <w:rPr>
                <w:rFonts w:ascii="Arial" w:hAnsi="Arial" w:cs="Arial"/>
                <w:noProof/>
                <w:webHidden/>
              </w:rPr>
              <w:t>8</w:t>
            </w:r>
            <w:r w:rsidRPr="00067CF5">
              <w:rPr>
                <w:rFonts w:ascii="Arial" w:hAnsi="Arial" w:cs="Arial"/>
                <w:noProof/>
                <w:webHidden/>
              </w:rPr>
              <w:fldChar w:fldCharType="end"/>
            </w:r>
          </w:hyperlink>
        </w:p>
        <w:p w14:paraId="59CF01CE" w14:textId="7913426D" w:rsidR="00FD4135" w:rsidRPr="00067CF5" w:rsidRDefault="00FD4135" w:rsidP="00067CF5">
          <w:pPr>
            <w:pStyle w:val="TOC3"/>
            <w:tabs>
              <w:tab w:val="right" w:leader="dot" w:pos="9350"/>
            </w:tabs>
            <w:spacing w:line="360" w:lineRule="auto"/>
            <w:rPr>
              <w:rFonts w:ascii="Arial" w:hAnsi="Arial" w:cs="Arial"/>
              <w:noProof/>
              <w:kern w:val="2"/>
              <w14:ligatures w14:val="standardContextual"/>
            </w:rPr>
          </w:pPr>
          <w:hyperlink w:anchor="_Toc194680551" w:history="1">
            <w:r w:rsidRPr="00067CF5">
              <w:rPr>
                <w:rStyle w:val="Hyperlink"/>
                <w:rFonts w:ascii="Arial" w:hAnsi="Arial" w:cs="Arial"/>
                <w:b/>
                <w:bCs/>
                <w:i/>
                <w:iCs/>
                <w:noProof/>
              </w:rPr>
              <w:t>Containerized Kafka and Kafka Connect Deployment:</w:t>
            </w:r>
            <w:r w:rsidRPr="00067CF5">
              <w:rPr>
                <w:rFonts w:ascii="Arial" w:hAnsi="Arial" w:cs="Arial"/>
                <w:noProof/>
                <w:webHidden/>
              </w:rPr>
              <w:tab/>
            </w:r>
            <w:r w:rsidRPr="00067CF5">
              <w:rPr>
                <w:rFonts w:ascii="Arial" w:hAnsi="Arial" w:cs="Arial"/>
                <w:noProof/>
                <w:webHidden/>
              </w:rPr>
              <w:fldChar w:fldCharType="begin"/>
            </w:r>
            <w:r w:rsidRPr="00067CF5">
              <w:rPr>
                <w:rFonts w:ascii="Arial" w:hAnsi="Arial" w:cs="Arial"/>
                <w:noProof/>
                <w:webHidden/>
              </w:rPr>
              <w:instrText xml:space="preserve"> PAGEREF _Toc194680551 \h </w:instrText>
            </w:r>
            <w:r w:rsidRPr="00067CF5">
              <w:rPr>
                <w:rFonts w:ascii="Arial" w:hAnsi="Arial" w:cs="Arial"/>
                <w:noProof/>
                <w:webHidden/>
              </w:rPr>
            </w:r>
            <w:r w:rsidRPr="00067CF5">
              <w:rPr>
                <w:rFonts w:ascii="Arial" w:hAnsi="Arial" w:cs="Arial"/>
                <w:noProof/>
                <w:webHidden/>
              </w:rPr>
              <w:fldChar w:fldCharType="separate"/>
            </w:r>
            <w:r w:rsidR="000662B8">
              <w:rPr>
                <w:rFonts w:ascii="Arial" w:hAnsi="Arial" w:cs="Arial"/>
                <w:noProof/>
                <w:webHidden/>
              </w:rPr>
              <w:t>10</w:t>
            </w:r>
            <w:r w:rsidRPr="00067CF5">
              <w:rPr>
                <w:rFonts w:ascii="Arial" w:hAnsi="Arial" w:cs="Arial"/>
                <w:noProof/>
                <w:webHidden/>
              </w:rPr>
              <w:fldChar w:fldCharType="end"/>
            </w:r>
          </w:hyperlink>
        </w:p>
        <w:p w14:paraId="75853119" w14:textId="5205C2C7" w:rsidR="00FD4135" w:rsidRPr="00067CF5" w:rsidRDefault="00FD4135" w:rsidP="00067CF5">
          <w:pPr>
            <w:pStyle w:val="TOC3"/>
            <w:tabs>
              <w:tab w:val="right" w:leader="dot" w:pos="9350"/>
            </w:tabs>
            <w:spacing w:line="360" w:lineRule="auto"/>
            <w:rPr>
              <w:rFonts w:ascii="Arial" w:hAnsi="Arial" w:cs="Arial"/>
              <w:noProof/>
              <w:kern w:val="2"/>
              <w14:ligatures w14:val="standardContextual"/>
            </w:rPr>
          </w:pPr>
          <w:hyperlink w:anchor="_Toc194680552" w:history="1">
            <w:r w:rsidRPr="00067CF5">
              <w:rPr>
                <w:rStyle w:val="Hyperlink"/>
                <w:rFonts w:ascii="Arial" w:hAnsi="Arial" w:cs="Arial"/>
                <w:b/>
                <w:bCs/>
                <w:i/>
                <w:iCs/>
                <w:noProof/>
              </w:rPr>
              <w:t>Kafka Topic Management and Verification:</w:t>
            </w:r>
            <w:r w:rsidRPr="00067CF5">
              <w:rPr>
                <w:rFonts w:ascii="Arial" w:hAnsi="Arial" w:cs="Arial"/>
                <w:noProof/>
                <w:webHidden/>
              </w:rPr>
              <w:tab/>
            </w:r>
            <w:r w:rsidRPr="00067CF5">
              <w:rPr>
                <w:rFonts w:ascii="Arial" w:hAnsi="Arial" w:cs="Arial"/>
                <w:noProof/>
                <w:webHidden/>
              </w:rPr>
              <w:fldChar w:fldCharType="begin"/>
            </w:r>
            <w:r w:rsidRPr="00067CF5">
              <w:rPr>
                <w:rFonts w:ascii="Arial" w:hAnsi="Arial" w:cs="Arial"/>
                <w:noProof/>
                <w:webHidden/>
              </w:rPr>
              <w:instrText xml:space="preserve"> PAGEREF _Toc194680552 \h </w:instrText>
            </w:r>
            <w:r w:rsidRPr="00067CF5">
              <w:rPr>
                <w:rFonts w:ascii="Arial" w:hAnsi="Arial" w:cs="Arial"/>
                <w:noProof/>
                <w:webHidden/>
              </w:rPr>
            </w:r>
            <w:r w:rsidRPr="00067CF5">
              <w:rPr>
                <w:rFonts w:ascii="Arial" w:hAnsi="Arial" w:cs="Arial"/>
                <w:noProof/>
                <w:webHidden/>
              </w:rPr>
              <w:fldChar w:fldCharType="separate"/>
            </w:r>
            <w:r w:rsidR="000662B8">
              <w:rPr>
                <w:rFonts w:ascii="Arial" w:hAnsi="Arial" w:cs="Arial"/>
                <w:noProof/>
                <w:webHidden/>
              </w:rPr>
              <w:t>10</w:t>
            </w:r>
            <w:r w:rsidRPr="00067CF5">
              <w:rPr>
                <w:rFonts w:ascii="Arial" w:hAnsi="Arial" w:cs="Arial"/>
                <w:noProof/>
                <w:webHidden/>
              </w:rPr>
              <w:fldChar w:fldCharType="end"/>
            </w:r>
          </w:hyperlink>
        </w:p>
        <w:p w14:paraId="11B97030" w14:textId="3549A778" w:rsidR="00FD4135" w:rsidRPr="00067CF5" w:rsidRDefault="00FD4135" w:rsidP="00067CF5">
          <w:pPr>
            <w:pStyle w:val="TOC3"/>
            <w:tabs>
              <w:tab w:val="right" w:leader="dot" w:pos="9350"/>
            </w:tabs>
            <w:spacing w:line="360" w:lineRule="auto"/>
            <w:rPr>
              <w:rFonts w:ascii="Arial" w:hAnsi="Arial" w:cs="Arial"/>
              <w:noProof/>
              <w:kern w:val="2"/>
              <w14:ligatures w14:val="standardContextual"/>
            </w:rPr>
          </w:pPr>
          <w:hyperlink w:anchor="_Toc194680553" w:history="1">
            <w:r w:rsidRPr="00067CF5">
              <w:rPr>
                <w:rStyle w:val="Hyperlink"/>
                <w:rFonts w:ascii="Arial" w:hAnsi="Arial" w:cs="Arial"/>
                <w:b/>
                <w:bCs/>
                <w:i/>
                <w:iCs/>
                <w:noProof/>
              </w:rPr>
              <w:t>Kafka Connect and JDBC Connector Integration:</w:t>
            </w:r>
            <w:r w:rsidRPr="00067CF5">
              <w:rPr>
                <w:rFonts w:ascii="Arial" w:hAnsi="Arial" w:cs="Arial"/>
                <w:noProof/>
                <w:webHidden/>
              </w:rPr>
              <w:tab/>
            </w:r>
            <w:r w:rsidRPr="00067CF5">
              <w:rPr>
                <w:rFonts w:ascii="Arial" w:hAnsi="Arial" w:cs="Arial"/>
                <w:noProof/>
                <w:webHidden/>
              </w:rPr>
              <w:fldChar w:fldCharType="begin"/>
            </w:r>
            <w:r w:rsidRPr="00067CF5">
              <w:rPr>
                <w:rFonts w:ascii="Arial" w:hAnsi="Arial" w:cs="Arial"/>
                <w:noProof/>
                <w:webHidden/>
              </w:rPr>
              <w:instrText xml:space="preserve"> PAGEREF _Toc194680553 \h </w:instrText>
            </w:r>
            <w:r w:rsidRPr="00067CF5">
              <w:rPr>
                <w:rFonts w:ascii="Arial" w:hAnsi="Arial" w:cs="Arial"/>
                <w:noProof/>
                <w:webHidden/>
              </w:rPr>
            </w:r>
            <w:r w:rsidRPr="00067CF5">
              <w:rPr>
                <w:rFonts w:ascii="Arial" w:hAnsi="Arial" w:cs="Arial"/>
                <w:noProof/>
                <w:webHidden/>
              </w:rPr>
              <w:fldChar w:fldCharType="separate"/>
            </w:r>
            <w:r w:rsidR="000662B8">
              <w:rPr>
                <w:rFonts w:ascii="Arial" w:hAnsi="Arial" w:cs="Arial"/>
                <w:noProof/>
                <w:webHidden/>
              </w:rPr>
              <w:t>11</w:t>
            </w:r>
            <w:r w:rsidRPr="00067CF5">
              <w:rPr>
                <w:rFonts w:ascii="Arial" w:hAnsi="Arial" w:cs="Arial"/>
                <w:noProof/>
                <w:webHidden/>
              </w:rPr>
              <w:fldChar w:fldCharType="end"/>
            </w:r>
          </w:hyperlink>
        </w:p>
        <w:p w14:paraId="1211AEB1" w14:textId="5A6CA438" w:rsidR="00FD4135" w:rsidRPr="00067CF5" w:rsidRDefault="00FD4135" w:rsidP="00067CF5">
          <w:pPr>
            <w:pStyle w:val="TOC3"/>
            <w:tabs>
              <w:tab w:val="right" w:leader="dot" w:pos="9350"/>
            </w:tabs>
            <w:spacing w:line="360" w:lineRule="auto"/>
            <w:rPr>
              <w:rFonts w:ascii="Arial" w:hAnsi="Arial" w:cs="Arial"/>
              <w:noProof/>
              <w:kern w:val="2"/>
              <w14:ligatures w14:val="standardContextual"/>
            </w:rPr>
          </w:pPr>
          <w:hyperlink w:anchor="_Toc194680554" w:history="1">
            <w:r w:rsidRPr="00067CF5">
              <w:rPr>
                <w:rStyle w:val="Hyperlink"/>
                <w:rFonts w:ascii="Arial" w:hAnsi="Arial" w:cs="Arial"/>
                <w:b/>
                <w:bCs/>
                <w:i/>
                <w:iCs/>
                <w:noProof/>
              </w:rPr>
              <w:t>Development Tools and Dependencies:</w:t>
            </w:r>
            <w:r w:rsidRPr="00067CF5">
              <w:rPr>
                <w:rFonts w:ascii="Arial" w:hAnsi="Arial" w:cs="Arial"/>
                <w:noProof/>
                <w:webHidden/>
              </w:rPr>
              <w:tab/>
            </w:r>
            <w:r w:rsidRPr="00067CF5">
              <w:rPr>
                <w:rFonts w:ascii="Arial" w:hAnsi="Arial" w:cs="Arial"/>
                <w:noProof/>
                <w:webHidden/>
              </w:rPr>
              <w:fldChar w:fldCharType="begin"/>
            </w:r>
            <w:r w:rsidRPr="00067CF5">
              <w:rPr>
                <w:rFonts w:ascii="Arial" w:hAnsi="Arial" w:cs="Arial"/>
                <w:noProof/>
                <w:webHidden/>
              </w:rPr>
              <w:instrText xml:space="preserve"> PAGEREF _Toc194680554 \h </w:instrText>
            </w:r>
            <w:r w:rsidRPr="00067CF5">
              <w:rPr>
                <w:rFonts w:ascii="Arial" w:hAnsi="Arial" w:cs="Arial"/>
                <w:noProof/>
                <w:webHidden/>
              </w:rPr>
            </w:r>
            <w:r w:rsidRPr="00067CF5">
              <w:rPr>
                <w:rFonts w:ascii="Arial" w:hAnsi="Arial" w:cs="Arial"/>
                <w:noProof/>
                <w:webHidden/>
              </w:rPr>
              <w:fldChar w:fldCharType="separate"/>
            </w:r>
            <w:r w:rsidR="000662B8">
              <w:rPr>
                <w:rFonts w:ascii="Arial" w:hAnsi="Arial" w:cs="Arial"/>
                <w:noProof/>
                <w:webHidden/>
              </w:rPr>
              <w:t>11</w:t>
            </w:r>
            <w:r w:rsidRPr="00067CF5">
              <w:rPr>
                <w:rFonts w:ascii="Arial" w:hAnsi="Arial" w:cs="Arial"/>
                <w:noProof/>
                <w:webHidden/>
              </w:rPr>
              <w:fldChar w:fldCharType="end"/>
            </w:r>
          </w:hyperlink>
        </w:p>
        <w:p w14:paraId="4B677A31" w14:textId="28B3AE82" w:rsidR="00FD4135" w:rsidRPr="00067CF5" w:rsidRDefault="00FD4135" w:rsidP="00067CF5">
          <w:pPr>
            <w:pStyle w:val="TOC3"/>
            <w:tabs>
              <w:tab w:val="right" w:leader="dot" w:pos="9350"/>
            </w:tabs>
            <w:spacing w:line="360" w:lineRule="auto"/>
            <w:rPr>
              <w:rFonts w:ascii="Arial" w:hAnsi="Arial" w:cs="Arial"/>
              <w:noProof/>
              <w:kern w:val="2"/>
              <w14:ligatures w14:val="standardContextual"/>
            </w:rPr>
          </w:pPr>
          <w:hyperlink w:anchor="_Toc194680555" w:history="1">
            <w:r w:rsidRPr="00067CF5">
              <w:rPr>
                <w:rStyle w:val="Hyperlink"/>
                <w:rFonts w:ascii="Arial" w:hAnsi="Arial" w:cs="Arial"/>
                <w:b/>
                <w:bCs/>
                <w:i/>
                <w:iCs/>
                <w:noProof/>
              </w:rPr>
              <w:t>Docker Compose Management:</w:t>
            </w:r>
            <w:r w:rsidRPr="00067CF5">
              <w:rPr>
                <w:rFonts w:ascii="Arial" w:hAnsi="Arial" w:cs="Arial"/>
                <w:noProof/>
                <w:webHidden/>
              </w:rPr>
              <w:tab/>
            </w:r>
            <w:r w:rsidRPr="00067CF5">
              <w:rPr>
                <w:rFonts w:ascii="Arial" w:hAnsi="Arial" w:cs="Arial"/>
                <w:noProof/>
                <w:webHidden/>
              </w:rPr>
              <w:fldChar w:fldCharType="begin"/>
            </w:r>
            <w:r w:rsidRPr="00067CF5">
              <w:rPr>
                <w:rFonts w:ascii="Arial" w:hAnsi="Arial" w:cs="Arial"/>
                <w:noProof/>
                <w:webHidden/>
              </w:rPr>
              <w:instrText xml:space="preserve"> PAGEREF _Toc194680555 \h </w:instrText>
            </w:r>
            <w:r w:rsidRPr="00067CF5">
              <w:rPr>
                <w:rFonts w:ascii="Arial" w:hAnsi="Arial" w:cs="Arial"/>
                <w:noProof/>
                <w:webHidden/>
              </w:rPr>
            </w:r>
            <w:r w:rsidRPr="00067CF5">
              <w:rPr>
                <w:rFonts w:ascii="Arial" w:hAnsi="Arial" w:cs="Arial"/>
                <w:noProof/>
                <w:webHidden/>
              </w:rPr>
              <w:fldChar w:fldCharType="separate"/>
            </w:r>
            <w:r w:rsidR="000662B8">
              <w:rPr>
                <w:rFonts w:ascii="Arial" w:hAnsi="Arial" w:cs="Arial"/>
                <w:noProof/>
                <w:webHidden/>
              </w:rPr>
              <w:t>12</w:t>
            </w:r>
            <w:r w:rsidRPr="00067CF5">
              <w:rPr>
                <w:rFonts w:ascii="Arial" w:hAnsi="Arial" w:cs="Arial"/>
                <w:noProof/>
                <w:webHidden/>
              </w:rPr>
              <w:fldChar w:fldCharType="end"/>
            </w:r>
          </w:hyperlink>
        </w:p>
        <w:p w14:paraId="5BC784FD" w14:textId="2DB4425B" w:rsidR="00FD4135" w:rsidRPr="00067CF5" w:rsidRDefault="00FD4135" w:rsidP="00067CF5">
          <w:pPr>
            <w:pStyle w:val="TOC1"/>
            <w:tabs>
              <w:tab w:val="right" w:leader="dot" w:pos="9350"/>
            </w:tabs>
            <w:spacing w:line="360" w:lineRule="auto"/>
            <w:rPr>
              <w:rFonts w:ascii="Arial" w:hAnsi="Arial" w:cs="Arial"/>
              <w:noProof/>
              <w:kern w:val="2"/>
              <w14:ligatures w14:val="standardContextual"/>
            </w:rPr>
          </w:pPr>
          <w:hyperlink w:anchor="_Toc194680556" w:history="1">
            <w:r w:rsidRPr="00067CF5">
              <w:rPr>
                <w:rStyle w:val="Hyperlink"/>
                <w:rFonts w:ascii="Arial" w:hAnsi="Arial" w:cs="Arial"/>
                <w:b/>
                <w:bCs/>
                <w:noProof/>
              </w:rPr>
              <w:t>Data Processing and Storage Layer: Transforming and Organizing IoT Data</w:t>
            </w:r>
            <w:r w:rsidRPr="00067CF5">
              <w:rPr>
                <w:rFonts w:ascii="Arial" w:hAnsi="Arial" w:cs="Arial"/>
                <w:noProof/>
                <w:webHidden/>
              </w:rPr>
              <w:tab/>
            </w:r>
            <w:r w:rsidRPr="00067CF5">
              <w:rPr>
                <w:rFonts w:ascii="Arial" w:hAnsi="Arial" w:cs="Arial"/>
                <w:noProof/>
                <w:webHidden/>
              </w:rPr>
              <w:fldChar w:fldCharType="begin"/>
            </w:r>
            <w:r w:rsidRPr="00067CF5">
              <w:rPr>
                <w:rFonts w:ascii="Arial" w:hAnsi="Arial" w:cs="Arial"/>
                <w:noProof/>
                <w:webHidden/>
              </w:rPr>
              <w:instrText xml:space="preserve"> PAGEREF _Toc194680556 \h </w:instrText>
            </w:r>
            <w:r w:rsidRPr="00067CF5">
              <w:rPr>
                <w:rFonts w:ascii="Arial" w:hAnsi="Arial" w:cs="Arial"/>
                <w:noProof/>
                <w:webHidden/>
              </w:rPr>
            </w:r>
            <w:r w:rsidRPr="00067CF5">
              <w:rPr>
                <w:rFonts w:ascii="Arial" w:hAnsi="Arial" w:cs="Arial"/>
                <w:noProof/>
                <w:webHidden/>
              </w:rPr>
              <w:fldChar w:fldCharType="separate"/>
            </w:r>
            <w:r w:rsidR="000662B8">
              <w:rPr>
                <w:rFonts w:ascii="Arial" w:hAnsi="Arial" w:cs="Arial"/>
                <w:noProof/>
                <w:webHidden/>
              </w:rPr>
              <w:t>12</w:t>
            </w:r>
            <w:r w:rsidRPr="00067CF5">
              <w:rPr>
                <w:rFonts w:ascii="Arial" w:hAnsi="Arial" w:cs="Arial"/>
                <w:noProof/>
                <w:webHidden/>
              </w:rPr>
              <w:fldChar w:fldCharType="end"/>
            </w:r>
          </w:hyperlink>
        </w:p>
        <w:p w14:paraId="1045B9ED" w14:textId="12876022" w:rsidR="00FD4135" w:rsidRPr="00067CF5" w:rsidRDefault="00FD4135" w:rsidP="00067CF5">
          <w:pPr>
            <w:pStyle w:val="TOC3"/>
            <w:tabs>
              <w:tab w:val="right" w:leader="dot" w:pos="9350"/>
            </w:tabs>
            <w:spacing w:line="360" w:lineRule="auto"/>
            <w:rPr>
              <w:rFonts w:ascii="Arial" w:hAnsi="Arial" w:cs="Arial"/>
              <w:noProof/>
              <w:kern w:val="2"/>
              <w14:ligatures w14:val="standardContextual"/>
            </w:rPr>
          </w:pPr>
          <w:hyperlink w:anchor="_Toc194680557" w:history="1">
            <w:r w:rsidRPr="00067CF5">
              <w:rPr>
                <w:rStyle w:val="Hyperlink"/>
                <w:rFonts w:ascii="Arial" w:hAnsi="Arial" w:cs="Arial"/>
                <w:b/>
                <w:bCs/>
                <w:i/>
                <w:iCs/>
                <w:noProof/>
              </w:rPr>
              <w:t>Data Lake Management with Apache Iceberg</w:t>
            </w:r>
            <w:r w:rsidRPr="00067CF5">
              <w:rPr>
                <w:rFonts w:ascii="Arial" w:hAnsi="Arial" w:cs="Arial"/>
                <w:noProof/>
                <w:webHidden/>
              </w:rPr>
              <w:tab/>
            </w:r>
            <w:r w:rsidRPr="00067CF5">
              <w:rPr>
                <w:rFonts w:ascii="Arial" w:hAnsi="Arial" w:cs="Arial"/>
                <w:noProof/>
                <w:webHidden/>
              </w:rPr>
              <w:fldChar w:fldCharType="begin"/>
            </w:r>
            <w:r w:rsidRPr="00067CF5">
              <w:rPr>
                <w:rFonts w:ascii="Arial" w:hAnsi="Arial" w:cs="Arial"/>
                <w:noProof/>
                <w:webHidden/>
              </w:rPr>
              <w:instrText xml:space="preserve"> PAGEREF _Toc194680557 \h </w:instrText>
            </w:r>
            <w:r w:rsidRPr="00067CF5">
              <w:rPr>
                <w:rFonts w:ascii="Arial" w:hAnsi="Arial" w:cs="Arial"/>
                <w:noProof/>
                <w:webHidden/>
              </w:rPr>
            </w:r>
            <w:r w:rsidRPr="00067CF5">
              <w:rPr>
                <w:rFonts w:ascii="Arial" w:hAnsi="Arial" w:cs="Arial"/>
                <w:noProof/>
                <w:webHidden/>
              </w:rPr>
              <w:fldChar w:fldCharType="separate"/>
            </w:r>
            <w:r w:rsidR="000662B8">
              <w:rPr>
                <w:rFonts w:ascii="Arial" w:hAnsi="Arial" w:cs="Arial"/>
                <w:noProof/>
                <w:webHidden/>
              </w:rPr>
              <w:t>12</w:t>
            </w:r>
            <w:r w:rsidRPr="00067CF5">
              <w:rPr>
                <w:rFonts w:ascii="Arial" w:hAnsi="Arial" w:cs="Arial"/>
                <w:noProof/>
                <w:webHidden/>
              </w:rPr>
              <w:fldChar w:fldCharType="end"/>
            </w:r>
          </w:hyperlink>
        </w:p>
        <w:p w14:paraId="5DFA6EAB" w14:textId="346B249E" w:rsidR="00FD4135" w:rsidRPr="00067CF5" w:rsidRDefault="00FD4135" w:rsidP="00067CF5">
          <w:pPr>
            <w:pStyle w:val="TOC3"/>
            <w:tabs>
              <w:tab w:val="right" w:leader="dot" w:pos="9350"/>
            </w:tabs>
            <w:spacing w:line="360" w:lineRule="auto"/>
            <w:rPr>
              <w:rFonts w:ascii="Arial" w:hAnsi="Arial" w:cs="Arial"/>
              <w:noProof/>
              <w:kern w:val="2"/>
              <w14:ligatures w14:val="standardContextual"/>
            </w:rPr>
          </w:pPr>
          <w:hyperlink w:anchor="_Toc194680558" w:history="1">
            <w:r w:rsidRPr="00067CF5">
              <w:rPr>
                <w:rStyle w:val="Hyperlink"/>
                <w:rFonts w:ascii="Arial" w:hAnsi="Arial" w:cs="Arial"/>
                <w:b/>
                <w:bCs/>
                <w:i/>
                <w:iCs/>
                <w:noProof/>
              </w:rPr>
              <w:t>Relational Data Storage with PostgreSQL</w:t>
            </w:r>
            <w:r w:rsidRPr="00067CF5">
              <w:rPr>
                <w:rFonts w:ascii="Arial" w:hAnsi="Arial" w:cs="Arial"/>
                <w:noProof/>
                <w:webHidden/>
              </w:rPr>
              <w:tab/>
            </w:r>
            <w:r w:rsidRPr="00067CF5">
              <w:rPr>
                <w:rFonts w:ascii="Arial" w:hAnsi="Arial" w:cs="Arial"/>
                <w:noProof/>
                <w:webHidden/>
              </w:rPr>
              <w:fldChar w:fldCharType="begin"/>
            </w:r>
            <w:r w:rsidRPr="00067CF5">
              <w:rPr>
                <w:rFonts w:ascii="Arial" w:hAnsi="Arial" w:cs="Arial"/>
                <w:noProof/>
                <w:webHidden/>
              </w:rPr>
              <w:instrText xml:space="preserve"> PAGEREF _Toc194680558 \h </w:instrText>
            </w:r>
            <w:r w:rsidRPr="00067CF5">
              <w:rPr>
                <w:rFonts w:ascii="Arial" w:hAnsi="Arial" w:cs="Arial"/>
                <w:noProof/>
                <w:webHidden/>
              </w:rPr>
            </w:r>
            <w:r w:rsidRPr="00067CF5">
              <w:rPr>
                <w:rFonts w:ascii="Arial" w:hAnsi="Arial" w:cs="Arial"/>
                <w:noProof/>
                <w:webHidden/>
              </w:rPr>
              <w:fldChar w:fldCharType="separate"/>
            </w:r>
            <w:r w:rsidR="000662B8">
              <w:rPr>
                <w:rFonts w:ascii="Arial" w:hAnsi="Arial" w:cs="Arial"/>
                <w:noProof/>
                <w:webHidden/>
              </w:rPr>
              <w:t>13</w:t>
            </w:r>
            <w:r w:rsidRPr="00067CF5">
              <w:rPr>
                <w:rFonts w:ascii="Arial" w:hAnsi="Arial" w:cs="Arial"/>
                <w:noProof/>
                <w:webHidden/>
              </w:rPr>
              <w:fldChar w:fldCharType="end"/>
            </w:r>
          </w:hyperlink>
        </w:p>
        <w:p w14:paraId="6B749173" w14:textId="00045140" w:rsidR="00FD4135" w:rsidRPr="00067CF5" w:rsidRDefault="00FD4135" w:rsidP="00067CF5">
          <w:pPr>
            <w:pStyle w:val="TOC3"/>
            <w:tabs>
              <w:tab w:val="right" w:leader="dot" w:pos="9350"/>
            </w:tabs>
            <w:spacing w:line="360" w:lineRule="auto"/>
            <w:rPr>
              <w:rFonts w:ascii="Arial" w:hAnsi="Arial" w:cs="Arial"/>
              <w:noProof/>
              <w:kern w:val="2"/>
              <w14:ligatures w14:val="standardContextual"/>
            </w:rPr>
          </w:pPr>
          <w:hyperlink w:anchor="_Toc194680559" w:history="1">
            <w:r w:rsidRPr="00067CF5">
              <w:rPr>
                <w:rStyle w:val="Hyperlink"/>
                <w:rFonts w:ascii="Arial" w:hAnsi="Arial" w:cs="Arial"/>
                <w:b/>
                <w:bCs/>
                <w:i/>
                <w:iCs/>
                <w:noProof/>
              </w:rPr>
              <w:t>Time-Series Data Management with InfluxDB</w:t>
            </w:r>
            <w:r w:rsidRPr="00067CF5">
              <w:rPr>
                <w:rFonts w:ascii="Arial" w:hAnsi="Arial" w:cs="Arial"/>
                <w:noProof/>
                <w:webHidden/>
              </w:rPr>
              <w:tab/>
            </w:r>
            <w:r w:rsidRPr="00067CF5">
              <w:rPr>
                <w:rFonts w:ascii="Arial" w:hAnsi="Arial" w:cs="Arial"/>
                <w:noProof/>
                <w:webHidden/>
              </w:rPr>
              <w:fldChar w:fldCharType="begin"/>
            </w:r>
            <w:r w:rsidRPr="00067CF5">
              <w:rPr>
                <w:rFonts w:ascii="Arial" w:hAnsi="Arial" w:cs="Arial"/>
                <w:noProof/>
                <w:webHidden/>
              </w:rPr>
              <w:instrText xml:space="preserve"> PAGEREF _Toc194680559 \h </w:instrText>
            </w:r>
            <w:r w:rsidRPr="00067CF5">
              <w:rPr>
                <w:rFonts w:ascii="Arial" w:hAnsi="Arial" w:cs="Arial"/>
                <w:noProof/>
                <w:webHidden/>
              </w:rPr>
            </w:r>
            <w:r w:rsidRPr="00067CF5">
              <w:rPr>
                <w:rFonts w:ascii="Arial" w:hAnsi="Arial" w:cs="Arial"/>
                <w:noProof/>
                <w:webHidden/>
              </w:rPr>
              <w:fldChar w:fldCharType="separate"/>
            </w:r>
            <w:r w:rsidR="000662B8">
              <w:rPr>
                <w:rFonts w:ascii="Arial" w:hAnsi="Arial" w:cs="Arial"/>
                <w:noProof/>
                <w:webHidden/>
              </w:rPr>
              <w:t>13</w:t>
            </w:r>
            <w:r w:rsidRPr="00067CF5">
              <w:rPr>
                <w:rFonts w:ascii="Arial" w:hAnsi="Arial" w:cs="Arial"/>
                <w:noProof/>
                <w:webHidden/>
              </w:rPr>
              <w:fldChar w:fldCharType="end"/>
            </w:r>
          </w:hyperlink>
        </w:p>
        <w:p w14:paraId="71FCE83A" w14:textId="6528D853" w:rsidR="00FD4135" w:rsidRPr="00067CF5" w:rsidRDefault="00FD4135" w:rsidP="00067CF5">
          <w:pPr>
            <w:pStyle w:val="TOC3"/>
            <w:tabs>
              <w:tab w:val="right" w:leader="dot" w:pos="9350"/>
            </w:tabs>
            <w:spacing w:line="360" w:lineRule="auto"/>
            <w:rPr>
              <w:rFonts w:ascii="Arial" w:hAnsi="Arial" w:cs="Arial"/>
              <w:noProof/>
              <w:kern w:val="2"/>
              <w14:ligatures w14:val="standardContextual"/>
            </w:rPr>
          </w:pPr>
          <w:hyperlink w:anchor="_Toc194680560" w:history="1">
            <w:r w:rsidRPr="00067CF5">
              <w:rPr>
                <w:rStyle w:val="Hyperlink"/>
                <w:rFonts w:ascii="Arial" w:hAnsi="Arial" w:cs="Arial"/>
                <w:b/>
                <w:bCs/>
                <w:i/>
                <w:iCs/>
                <w:noProof/>
              </w:rPr>
              <w:t>Analytical Database with ClickHouse</w:t>
            </w:r>
            <w:r w:rsidRPr="00067CF5">
              <w:rPr>
                <w:rFonts w:ascii="Arial" w:hAnsi="Arial" w:cs="Arial"/>
                <w:noProof/>
                <w:webHidden/>
              </w:rPr>
              <w:tab/>
            </w:r>
            <w:r w:rsidRPr="00067CF5">
              <w:rPr>
                <w:rFonts w:ascii="Arial" w:hAnsi="Arial" w:cs="Arial"/>
                <w:noProof/>
                <w:webHidden/>
              </w:rPr>
              <w:fldChar w:fldCharType="begin"/>
            </w:r>
            <w:r w:rsidRPr="00067CF5">
              <w:rPr>
                <w:rFonts w:ascii="Arial" w:hAnsi="Arial" w:cs="Arial"/>
                <w:noProof/>
                <w:webHidden/>
              </w:rPr>
              <w:instrText xml:space="preserve"> PAGEREF _Toc194680560 \h </w:instrText>
            </w:r>
            <w:r w:rsidRPr="00067CF5">
              <w:rPr>
                <w:rFonts w:ascii="Arial" w:hAnsi="Arial" w:cs="Arial"/>
                <w:noProof/>
                <w:webHidden/>
              </w:rPr>
            </w:r>
            <w:r w:rsidRPr="00067CF5">
              <w:rPr>
                <w:rFonts w:ascii="Arial" w:hAnsi="Arial" w:cs="Arial"/>
                <w:noProof/>
                <w:webHidden/>
              </w:rPr>
              <w:fldChar w:fldCharType="separate"/>
            </w:r>
            <w:r w:rsidR="000662B8">
              <w:rPr>
                <w:rFonts w:ascii="Arial" w:hAnsi="Arial" w:cs="Arial"/>
                <w:noProof/>
                <w:webHidden/>
              </w:rPr>
              <w:t>13</w:t>
            </w:r>
            <w:r w:rsidRPr="00067CF5">
              <w:rPr>
                <w:rFonts w:ascii="Arial" w:hAnsi="Arial" w:cs="Arial"/>
                <w:noProof/>
                <w:webHidden/>
              </w:rPr>
              <w:fldChar w:fldCharType="end"/>
            </w:r>
          </w:hyperlink>
        </w:p>
        <w:p w14:paraId="0E65F83A" w14:textId="75652988" w:rsidR="00FD4135" w:rsidRPr="00067CF5" w:rsidRDefault="00FD4135" w:rsidP="00067CF5">
          <w:pPr>
            <w:pStyle w:val="TOC3"/>
            <w:tabs>
              <w:tab w:val="right" w:leader="dot" w:pos="9350"/>
            </w:tabs>
            <w:spacing w:line="360" w:lineRule="auto"/>
            <w:rPr>
              <w:rFonts w:ascii="Arial" w:hAnsi="Arial" w:cs="Arial"/>
              <w:noProof/>
              <w:kern w:val="2"/>
              <w14:ligatures w14:val="standardContextual"/>
            </w:rPr>
          </w:pPr>
          <w:hyperlink w:anchor="_Toc194680561" w:history="1">
            <w:r w:rsidRPr="00067CF5">
              <w:rPr>
                <w:rStyle w:val="Hyperlink"/>
                <w:rFonts w:ascii="Arial" w:hAnsi="Arial" w:cs="Arial"/>
                <w:b/>
                <w:bCs/>
                <w:i/>
                <w:iCs/>
                <w:noProof/>
              </w:rPr>
              <w:t>Log Storage for Monitoring and Troubleshooting</w:t>
            </w:r>
            <w:r w:rsidRPr="00067CF5">
              <w:rPr>
                <w:rFonts w:ascii="Arial" w:hAnsi="Arial" w:cs="Arial"/>
                <w:noProof/>
                <w:webHidden/>
              </w:rPr>
              <w:tab/>
            </w:r>
            <w:r w:rsidRPr="00067CF5">
              <w:rPr>
                <w:rFonts w:ascii="Arial" w:hAnsi="Arial" w:cs="Arial"/>
                <w:noProof/>
                <w:webHidden/>
              </w:rPr>
              <w:fldChar w:fldCharType="begin"/>
            </w:r>
            <w:r w:rsidRPr="00067CF5">
              <w:rPr>
                <w:rFonts w:ascii="Arial" w:hAnsi="Arial" w:cs="Arial"/>
                <w:noProof/>
                <w:webHidden/>
              </w:rPr>
              <w:instrText xml:space="preserve"> PAGEREF _Toc194680561 \h </w:instrText>
            </w:r>
            <w:r w:rsidRPr="00067CF5">
              <w:rPr>
                <w:rFonts w:ascii="Arial" w:hAnsi="Arial" w:cs="Arial"/>
                <w:noProof/>
                <w:webHidden/>
              </w:rPr>
            </w:r>
            <w:r w:rsidRPr="00067CF5">
              <w:rPr>
                <w:rFonts w:ascii="Arial" w:hAnsi="Arial" w:cs="Arial"/>
                <w:noProof/>
                <w:webHidden/>
              </w:rPr>
              <w:fldChar w:fldCharType="separate"/>
            </w:r>
            <w:r w:rsidR="000662B8">
              <w:rPr>
                <w:rFonts w:ascii="Arial" w:hAnsi="Arial" w:cs="Arial"/>
                <w:noProof/>
                <w:webHidden/>
              </w:rPr>
              <w:t>13</w:t>
            </w:r>
            <w:r w:rsidRPr="00067CF5">
              <w:rPr>
                <w:rFonts w:ascii="Arial" w:hAnsi="Arial" w:cs="Arial"/>
                <w:noProof/>
                <w:webHidden/>
              </w:rPr>
              <w:fldChar w:fldCharType="end"/>
            </w:r>
          </w:hyperlink>
        </w:p>
        <w:p w14:paraId="78F085FC" w14:textId="5B34B93F" w:rsidR="00FD4135" w:rsidRPr="00067CF5" w:rsidRDefault="00FD4135" w:rsidP="00067CF5">
          <w:pPr>
            <w:pStyle w:val="TOC1"/>
            <w:tabs>
              <w:tab w:val="right" w:leader="dot" w:pos="9350"/>
            </w:tabs>
            <w:spacing w:line="360" w:lineRule="auto"/>
            <w:rPr>
              <w:rFonts w:ascii="Arial" w:hAnsi="Arial" w:cs="Arial"/>
              <w:noProof/>
              <w:kern w:val="2"/>
              <w14:ligatures w14:val="standardContextual"/>
            </w:rPr>
          </w:pPr>
          <w:hyperlink w:anchor="_Toc194680562" w:history="1">
            <w:r w:rsidRPr="00067CF5">
              <w:rPr>
                <w:rStyle w:val="Hyperlink"/>
                <w:rFonts w:ascii="Arial" w:hAnsi="Arial" w:cs="Arial"/>
                <w:b/>
                <w:bCs/>
                <w:noProof/>
              </w:rPr>
              <w:t>Analysis and Findings</w:t>
            </w:r>
            <w:r w:rsidRPr="00067CF5">
              <w:rPr>
                <w:rFonts w:ascii="Arial" w:hAnsi="Arial" w:cs="Arial"/>
                <w:noProof/>
                <w:webHidden/>
              </w:rPr>
              <w:tab/>
            </w:r>
            <w:r w:rsidRPr="00067CF5">
              <w:rPr>
                <w:rFonts w:ascii="Arial" w:hAnsi="Arial" w:cs="Arial"/>
                <w:noProof/>
                <w:webHidden/>
              </w:rPr>
              <w:fldChar w:fldCharType="begin"/>
            </w:r>
            <w:r w:rsidRPr="00067CF5">
              <w:rPr>
                <w:rFonts w:ascii="Arial" w:hAnsi="Arial" w:cs="Arial"/>
                <w:noProof/>
                <w:webHidden/>
              </w:rPr>
              <w:instrText xml:space="preserve"> PAGEREF _Toc194680562 \h </w:instrText>
            </w:r>
            <w:r w:rsidRPr="00067CF5">
              <w:rPr>
                <w:rFonts w:ascii="Arial" w:hAnsi="Arial" w:cs="Arial"/>
                <w:noProof/>
                <w:webHidden/>
              </w:rPr>
            </w:r>
            <w:r w:rsidRPr="00067CF5">
              <w:rPr>
                <w:rFonts w:ascii="Arial" w:hAnsi="Arial" w:cs="Arial"/>
                <w:noProof/>
                <w:webHidden/>
              </w:rPr>
              <w:fldChar w:fldCharType="separate"/>
            </w:r>
            <w:r w:rsidR="000662B8">
              <w:rPr>
                <w:rFonts w:ascii="Arial" w:hAnsi="Arial" w:cs="Arial"/>
                <w:noProof/>
                <w:webHidden/>
              </w:rPr>
              <w:t>14</w:t>
            </w:r>
            <w:r w:rsidRPr="00067CF5">
              <w:rPr>
                <w:rFonts w:ascii="Arial" w:hAnsi="Arial" w:cs="Arial"/>
                <w:noProof/>
                <w:webHidden/>
              </w:rPr>
              <w:fldChar w:fldCharType="end"/>
            </w:r>
          </w:hyperlink>
        </w:p>
        <w:p w14:paraId="3E51083D" w14:textId="55C9BF9B" w:rsidR="00FD4135" w:rsidRPr="00067CF5" w:rsidRDefault="00FD4135" w:rsidP="00067CF5">
          <w:pPr>
            <w:pStyle w:val="TOC1"/>
            <w:tabs>
              <w:tab w:val="right" w:leader="dot" w:pos="9350"/>
            </w:tabs>
            <w:spacing w:line="360" w:lineRule="auto"/>
            <w:rPr>
              <w:rFonts w:ascii="Arial" w:hAnsi="Arial" w:cs="Arial"/>
              <w:noProof/>
              <w:kern w:val="2"/>
              <w14:ligatures w14:val="standardContextual"/>
            </w:rPr>
          </w:pPr>
          <w:hyperlink w:anchor="_Toc194680563" w:history="1">
            <w:r w:rsidRPr="00067CF5">
              <w:rPr>
                <w:rStyle w:val="Hyperlink"/>
                <w:rFonts w:ascii="Arial" w:hAnsi="Arial" w:cs="Arial"/>
                <w:b/>
                <w:bCs/>
                <w:noProof/>
              </w:rPr>
              <w:t>Monitoring and System Health (Pipeline Performance - Thorough)</w:t>
            </w:r>
            <w:r w:rsidRPr="00067CF5">
              <w:rPr>
                <w:rFonts w:ascii="Arial" w:hAnsi="Arial" w:cs="Arial"/>
                <w:noProof/>
                <w:webHidden/>
              </w:rPr>
              <w:tab/>
            </w:r>
            <w:r w:rsidRPr="00067CF5">
              <w:rPr>
                <w:rFonts w:ascii="Arial" w:hAnsi="Arial" w:cs="Arial"/>
                <w:noProof/>
                <w:webHidden/>
              </w:rPr>
              <w:fldChar w:fldCharType="begin"/>
            </w:r>
            <w:r w:rsidRPr="00067CF5">
              <w:rPr>
                <w:rFonts w:ascii="Arial" w:hAnsi="Arial" w:cs="Arial"/>
                <w:noProof/>
                <w:webHidden/>
              </w:rPr>
              <w:instrText xml:space="preserve"> PAGEREF _Toc194680563 \h </w:instrText>
            </w:r>
            <w:r w:rsidRPr="00067CF5">
              <w:rPr>
                <w:rFonts w:ascii="Arial" w:hAnsi="Arial" w:cs="Arial"/>
                <w:noProof/>
                <w:webHidden/>
              </w:rPr>
            </w:r>
            <w:r w:rsidRPr="00067CF5">
              <w:rPr>
                <w:rFonts w:ascii="Arial" w:hAnsi="Arial" w:cs="Arial"/>
                <w:noProof/>
                <w:webHidden/>
              </w:rPr>
              <w:fldChar w:fldCharType="separate"/>
            </w:r>
            <w:r w:rsidR="000662B8">
              <w:rPr>
                <w:rFonts w:ascii="Arial" w:hAnsi="Arial" w:cs="Arial"/>
                <w:noProof/>
                <w:webHidden/>
              </w:rPr>
              <w:t>15</w:t>
            </w:r>
            <w:r w:rsidRPr="00067CF5">
              <w:rPr>
                <w:rFonts w:ascii="Arial" w:hAnsi="Arial" w:cs="Arial"/>
                <w:noProof/>
                <w:webHidden/>
              </w:rPr>
              <w:fldChar w:fldCharType="end"/>
            </w:r>
          </w:hyperlink>
        </w:p>
        <w:p w14:paraId="45B5D105" w14:textId="22198CC3" w:rsidR="00FD4135" w:rsidRPr="00067CF5" w:rsidRDefault="00FD4135" w:rsidP="00067CF5">
          <w:pPr>
            <w:pStyle w:val="TOC1"/>
            <w:tabs>
              <w:tab w:val="right" w:leader="dot" w:pos="9350"/>
            </w:tabs>
            <w:spacing w:line="360" w:lineRule="auto"/>
            <w:rPr>
              <w:rFonts w:ascii="Arial" w:hAnsi="Arial" w:cs="Arial"/>
              <w:noProof/>
              <w:kern w:val="2"/>
              <w14:ligatures w14:val="standardContextual"/>
            </w:rPr>
          </w:pPr>
          <w:hyperlink w:anchor="_Toc194680564" w:history="1">
            <w:r w:rsidRPr="00067CF5">
              <w:rPr>
                <w:rStyle w:val="Hyperlink"/>
                <w:rFonts w:ascii="Arial" w:hAnsi="Arial" w:cs="Arial"/>
                <w:b/>
                <w:bCs/>
                <w:noProof/>
              </w:rPr>
              <w:t>Technology Evaluation</w:t>
            </w:r>
            <w:r w:rsidRPr="00067CF5">
              <w:rPr>
                <w:rFonts w:ascii="Arial" w:hAnsi="Arial" w:cs="Arial"/>
                <w:noProof/>
                <w:webHidden/>
              </w:rPr>
              <w:tab/>
            </w:r>
            <w:r w:rsidRPr="00067CF5">
              <w:rPr>
                <w:rFonts w:ascii="Arial" w:hAnsi="Arial" w:cs="Arial"/>
                <w:noProof/>
                <w:webHidden/>
              </w:rPr>
              <w:fldChar w:fldCharType="begin"/>
            </w:r>
            <w:r w:rsidRPr="00067CF5">
              <w:rPr>
                <w:rFonts w:ascii="Arial" w:hAnsi="Arial" w:cs="Arial"/>
                <w:noProof/>
                <w:webHidden/>
              </w:rPr>
              <w:instrText xml:space="preserve"> PAGEREF _Toc194680564 \h </w:instrText>
            </w:r>
            <w:r w:rsidRPr="00067CF5">
              <w:rPr>
                <w:rFonts w:ascii="Arial" w:hAnsi="Arial" w:cs="Arial"/>
                <w:noProof/>
                <w:webHidden/>
              </w:rPr>
            </w:r>
            <w:r w:rsidRPr="00067CF5">
              <w:rPr>
                <w:rFonts w:ascii="Arial" w:hAnsi="Arial" w:cs="Arial"/>
                <w:noProof/>
                <w:webHidden/>
              </w:rPr>
              <w:fldChar w:fldCharType="separate"/>
            </w:r>
            <w:r w:rsidR="000662B8">
              <w:rPr>
                <w:rFonts w:ascii="Arial" w:hAnsi="Arial" w:cs="Arial"/>
                <w:noProof/>
                <w:webHidden/>
              </w:rPr>
              <w:t>17</w:t>
            </w:r>
            <w:r w:rsidRPr="00067CF5">
              <w:rPr>
                <w:rFonts w:ascii="Arial" w:hAnsi="Arial" w:cs="Arial"/>
                <w:noProof/>
                <w:webHidden/>
              </w:rPr>
              <w:fldChar w:fldCharType="end"/>
            </w:r>
          </w:hyperlink>
        </w:p>
        <w:p w14:paraId="6B2083E1" w14:textId="4A562B1F" w:rsidR="00FD4135" w:rsidRPr="00067CF5" w:rsidRDefault="00FD4135" w:rsidP="00067CF5">
          <w:pPr>
            <w:pStyle w:val="TOC3"/>
            <w:tabs>
              <w:tab w:val="right" w:leader="dot" w:pos="9350"/>
            </w:tabs>
            <w:spacing w:line="360" w:lineRule="auto"/>
            <w:rPr>
              <w:rFonts w:ascii="Arial" w:hAnsi="Arial" w:cs="Arial"/>
              <w:noProof/>
              <w:kern w:val="2"/>
              <w14:ligatures w14:val="standardContextual"/>
            </w:rPr>
          </w:pPr>
          <w:hyperlink w:anchor="_Toc194680565" w:history="1">
            <w:r w:rsidRPr="00067CF5">
              <w:rPr>
                <w:rStyle w:val="Hyperlink"/>
                <w:rFonts w:ascii="Arial" w:hAnsi="Arial" w:cs="Arial"/>
                <w:b/>
                <w:bCs/>
                <w:noProof/>
              </w:rPr>
              <w:t>Data Warehousing Solutions</w:t>
            </w:r>
            <w:r w:rsidRPr="00067CF5">
              <w:rPr>
                <w:rFonts w:ascii="Arial" w:hAnsi="Arial" w:cs="Arial"/>
                <w:noProof/>
                <w:webHidden/>
              </w:rPr>
              <w:tab/>
            </w:r>
            <w:r w:rsidRPr="00067CF5">
              <w:rPr>
                <w:rFonts w:ascii="Arial" w:hAnsi="Arial" w:cs="Arial"/>
                <w:noProof/>
                <w:webHidden/>
              </w:rPr>
              <w:fldChar w:fldCharType="begin"/>
            </w:r>
            <w:r w:rsidRPr="00067CF5">
              <w:rPr>
                <w:rFonts w:ascii="Arial" w:hAnsi="Arial" w:cs="Arial"/>
                <w:noProof/>
                <w:webHidden/>
              </w:rPr>
              <w:instrText xml:space="preserve"> PAGEREF _Toc194680565 \h </w:instrText>
            </w:r>
            <w:r w:rsidRPr="00067CF5">
              <w:rPr>
                <w:rFonts w:ascii="Arial" w:hAnsi="Arial" w:cs="Arial"/>
                <w:noProof/>
                <w:webHidden/>
              </w:rPr>
            </w:r>
            <w:r w:rsidRPr="00067CF5">
              <w:rPr>
                <w:rFonts w:ascii="Arial" w:hAnsi="Arial" w:cs="Arial"/>
                <w:noProof/>
                <w:webHidden/>
              </w:rPr>
              <w:fldChar w:fldCharType="separate"/>
            </w:r>
            <w:r w:rsidR="000662B8">
              <w:rPr>
                <w:rFonts w:ascii="Arial" w:hAnsi="Arial" w:cs="Arial"/>
                <w:noProof/>
                <w:webHidden/>
              </w:rPr>
              <w:t>17</w:t>
            </w:r>
            <w:r w:rsidRPr="00067CF5">
              <w:rPr>
                <w:rFonts w:ascii="Arial" w:hAnsi="Arial" w:cs="Arial"/>
                <w:noProof/>
                <w:webHidden/>
              </w:rPr>
              <w:fldChar w:fldCharType="end"/>
            </w:r>
          </w:hyperlink>
        </w:p>
        <w:p w14:paraId="5970517D" w14:textId="19FFF95F" w:rsidR="00FD4135" w:rsidRPr="00067CF5" w:rsidRDefault="00FD4135" w:rsidP="00067CF5">
          <w:pPr>
            <w:pStyle w:val="TOC3"/>
            <w:tabs>
              <w:tab w:val="right" w:leader="dot" w:pos="9350"/>
            </w:tabs>
            <w:spacing w:line="360" w:lineRule="auto"/>
            <w:rPr>
              <w:rFonts w:ascii="Arial" w:hAnsi="Arial" w:cs="Arial"/>
              <w:noProof/>
              <w:kern w:val="2"/>
              <w14:ligatures w14:val="standardContextual"/>
            </w:rPr>
          </w:pPr>
          <w:hyperlink w:anchor="_Toc194680566" w:history="1">
            <w:r w:rsidRPr="00067CF5">
              <w:rPr>
                <w:rStyle w:val="Hyperlink"/>
                <w:rFonts w:ascii="Arial" w:hAnsi="Arial" w:cs="Arial"/>
                <w:b/>
                <w:bCs/>
                <w:noProof/>
              </w:rPr>
              <w:t>Data Analytics Tools</w:t>
            </w:r>
            <w:r w:rsidRPr="00067CF5">
              <w:rPr>
                <w:rFonts w:ascii="Arial" w:hAnsi="Arial" w:cs="Arial"/>
                <w:noProof/>
                <w:webHidden/>
              </w:rPr>
              <w:tab/>
            </w:r>
            <w:r w:rsidRPr="00067CF5">
              <w:rPr>
                <w:rFonts w:ascii="Arial" w:hAnsi="Arial" w:cs="Arial"/>
                <w:noProof/>
                <w:webHidden/>
              </w:rPr>
              <w:fldChar w:fldCharType="begin"/>
            </w:r>
            <w:r w:rsidRPr="00067CF5">
              <w:rPr>
                <w:rFonts w:ascii="Arial" w:hAnsi="Arial" w:cs="Arial"/>
                <w:noProof/>
                <w:webHidden/>
              </w:rPr>
              <w:instrText xml:space="preserve"> PAGEREF _Toc194680566 \h </w:instrText>
            </w:r>
            <w:r w:rsidRPr="00067CF5">
              <w:rPr>
                <w:rFonts w:ascii="Arial" w:hAnsi="Arial" w:cs="Arial"/>
                <w:noProof/>
                <w:webHidden/>
              </w:rPr>
            </w:r>
            <w:r w:rsidRPr="00067CF5">
              <w:rPr>
                <w:rFonts w:ascii="Arial" w:hAnsi="Arial" w:cs="Arial"/>
                <w:noProof/>
                <w:webHidden/>
              </w:rPr>
              <w:fldChar w:fldCharType="separate"/>
            </w:r>
            <w:r w:rsidR="000662B8">
              <w:rPr>
                <w:rFonts w:ascii="Arial" w:hAnsi="Arial" w:cs="Arial"/>
                <w:noProof/>
                <w:webHidden/>
              </w:rPr>
              <w:t>18</w:t>
            </w:r>
            <w:r w:rsidRPr="00067CF5">
              <w:rPr>
                <w:rFonts w:ascii="Arial" w:hAnsi="Arial" w:cs="Arial"/>
                <w:noProof/>
                <w:webHidden/>
              </w:rPr>
              <w:fldChar w:fldCharType="end"/>
            </w:r>
          </w:hyperlink>
        </w:p>
        <w:p w14:paraId="44F300E7" w14:textId="1E8A37FE" w:rsidR="00FD4135" w:rsidRPr="00067CF5" w:rsidRDefault="00FD4135" w:rsidP="00067CF5">
          <w:pPr>
            <w:pStyle w:val="TOC3"/>
            <w:tabs>
              <w:tab w:val="right" w:leader="dot" w:pos="9350"/>
            </w:tabs>
            <w:spacing w:line="360" w:lineRule="auto"/>
            <w:rPr>
              <w:rFonts w:ascii="Arial" w:hAnsi="Arial" w:cs="Arial"/>
              <w:noProof/>
              <w:kern w:val="2"/>
              <w14:ligatures w14:val="standardContextual"/>
            </w:rPr>
          </w:pPr>
          <w:hyperlink w:anchor="_Toc194680567" w:history="1">
            <w:r w:rsidRPr="00067CF5">
              <w:rPr>
                <w:rStyle w:val="Hyperlink"/>
                <w:rFonts w:ascii="Arial" w:hAnsi="Arial" w:cs="Arial"/>
                <w:b/>
                <w:bCs/>
                <w:noProof/>
              </w:rPr>
              <w:t>Useful Tools for Data Pipeline</w:t>
            </w:r>
            <w:r w:rsidRPr="00067CF5">
              <w:rPr>
                <w:rFonts w:ascii="Arial" w:hAnsi="Arial" w:cs="Arial"/>
                <w:noProof/>
                <w:webHidden/>
              </w:rPr>
              <w:tab/>
            </w:r>
            <w:r w:rsidRPr="00067CF5">
              <w:rPr>
                <w:rFonts w:ascii="Arial" w:hAnsi="Arial" w:cs="Arial"/>
                <w:noProof/>
                <w:webHidden/>
              </w:rPr>
              <w:fldChar w:fldCharType="begin"/>
            </w:r>
            <w:r w:rsidRPr="00067CF5">
              <w:rPr>
                <w:rFonts w:ascii="Arial" w:hAnsi="Arial" w:cs="Arial"/>
                <w:noProof/>
                <w:webHidden/>
              </w:rPr>
              <w:instrText xml:space="preserve"> PAGEREF _Toc194680567 \h </w:instrText>
            </w:r>
            <w:r w:rsidRPr="00067CF5">
              <w:rPr>
                <w:rFonts w:ascii="Arial" w:hAnsi="Arial" w:cs="Arial"/>
                <w:noProof/>
                <w:webHidden/>
              </w:rPr>
            </w:r>
            <w:r w:rsidRPr="00067CF5">
              <w:rPr>
                <w:rFonts w:ascii="Arial" w:hAnsi="Arial" w:cs="Arial"/>
                <w:noProof/>
                <w:webHidden/>
              </w:rPr>
              <w:fldChar w:fldCharType="separate"/>
            </w:r>
            <w:r w:rsidR="000662B8">
              <w:rPr>
                <w:rFonts w:ascii="Arial" w:hAnsi="Arial" w:cs="Arial"/>
                <w:noProof/>
                <w:webHidden/>
              </w:rPr>
              <w:t>18</w:t>
            </w:r>
            <w:r w:rsidRPr="00067CF5">
              <w:rPr>
                <w:rFonts w:ascii="Arial" w:hAnsi="Arial" w:cs="Arial"/>
                <w:noProof/>
                <w:webHidden/>
              </w:rPr>
              <w:fldChar w:fldCharType="end"/>
            </w:r>
          </w:hyperlink>
        </w:p>
        <w:p w14:paraId="39766540" w14:textId="13817F5D" w:rsidR="00FD4135" w:rsidRPr="00067CF5" w:rsidRDefault="00FD4135" w:rsidP="00067CF5">
          <w:pPr>
            <w:pStyle w:val="TOC3"/>
            <w:tabs>
              <w:tab w:val="right" w:leader="dot" w:pos="9350"/>
            </w:tabs>
            <w:spacing w:line="360" w:lineRule="auto"/>
            <w:rPr>
              <w:rFonts w:ascii="Arial" w:hAnsi="Arial" w:cs="Arial"/>
              <w:noProof/>
              <w:kern w:val="2"/>
              <w14:ligatures w14:val="standardContextual"/>
            </w:rPr>
          </w:pPr>
          <w:hyperlink w:anchor="_Toc194680568" w:history="1">
            <w:r w:rsidRPr="00067CF5">
              <w:rPr>
                <w:rStyle w:val="Hyperlink"/>
                <w:rFonts w:ascii="Arial" w:hAnsi="Arial" w:cs="Arial"/>
                <w:b/>
                <w:bCs/>
                <w:noProof/>
              </w:rPr>
              <w:t>Alternative Stack: Batch-Hybrid Approach</w:t>
            </w:r>
            <w:r w:rsidRPr="00067CF5">
              <w:rPr>
                <w:rFonts w:ascii="Arial" w:hAnsi="Arial" w:cs="Arial"/>
                <w:noProof/>
                <w:webHidden/>
              </w:rPr>
              <w:tab/>
            </w:r>
            <w:r w:rsidRPr="00067CF5">
              <w:rPr>
                <w:rFonts w:ascii="Arial" w:hAnsi="Arial" w:cs="Arial"/>
                <w:noProof/>
                <w:webHidden/>
              </w:rPr>
              <w:fldChar w:fldCharType="begin"/>
            </w:r>
            <w:r w:rsidRPr="00067CF5">
              <w:rPr>
                <w:rFonts w:ascii="Arial" w:hAnsi="Arial" w:cs="Arial"/>
                <w:noProof/>
                <w:webHidden/>
              </w:rPr>
              <w:instrText xml:space="preserve"> PAGEREF _Toc194680568 \h </w:instrText>
            </w:r>
            <w:r w:rsidRPr="00067CF5">
              <w:rPr>
                <w:rFonts w:ascii="Arial" w:hAnsi="Arial" w:cs="Arial"/>
                <w:noProof/>
                <w:webHidden/>
              </w:rPr>
            </w:r>
            <w:r w:rsidRPr="00067CF5">
              <w:rPr>
                <w:rFonts w:ascii="Arial" w:hAnsi="Arial" w:cs="Arial"/>
                <w:noProof/>
                <w:webHidden/>
              </w:rPr>
              <w:fldChar w:fldCharType="separate"/>
            </w:r>
            <w:r w:rsidR="000662B8">
              <w:rPr>
                <w:rFonts w:ascii="Arial" w:hAnsi="Arial" w:cs="Arial"/>
                <w:noProof/>
                <w:webHidden/>
              </w:rPr>
              <w:t>19</w:t>
            </w:r>
            <w:r w:rsidRPr="00067CF5">
              <w:rPr>
                <w:rFonts w:ascii="Arial" w:hAnsi="Arial" w:cs="Arial"/>
                <w:noProof/>
                <w:webHidden/>
              </w:rPr>
              <w:fldChar w:fldCharType="end"/>
            </w:r>
          </w:hyperlink>
        </w:p>
        <w:p w14:paraId="0E171F18" w14:textId="17D84250" w:rsidR="00FD4135" w:rsidRPr="00067CF5" w:rsidRDefault="00FD4135" w:rsidP="00067CF5">
          <w:pPr>
            <w:pStyle w:val="TOC2"/>
            <w:tabs>
              <w:tab w:val="right" w:leader="dot" w:pos="9350"/>
            </w:tabs>
            <w:spacing w:line="360" w:lineRule="auto"/>
            <w:rPr>
              <w:rFonts w:ascii="Arial" w:hAnsi="Arial" w:cs="Arial"/>
              <w:noProof/>
              <w:kern w:val="2"/>
              <w14:ligatures w14:val="standardContextual"/>
            </w:rPr>
          </w:pPr>
          <w:hyperlink w:anchor="_Toc194680569" w:history="1">
            <w:r w:rsidRPr="00067CF5">
              <w:rPr>
                <w:rStyle w:val="Hyperlink"/>
                <w:rFonts w:ascii="Arial" w:hAnsi="Arial" w:cs="Arial"/>
                <w:b/>
                <w:bCs/>
                <w:noProof/>
              </w:rPr>
              <w:t>Evaluation &amp; Trade-Offs</w:t>
            </w:r>
            <w:r w:rsidRPr="00067CF5">
              <w:rPr>
                <w:rFonts w:ascii="Arial" w:hAnsi="Arial" w:cs="Arial"/>
                <w:noProof/>
                <w:webHidden/>
              </w:rPr>
              <w:tab/>
            </w:r>
            <w:r w:rsidRPr="00067CF5">
              <w:rPr>
                <w:rFonts w:ascii="Arial" w:hAnsi="Arial" w:cs="Arial"/>
                <w:noProof/>
                <w:webHidden/>
              </w:rPr>
              <w:fldChar w:fldCharType="begin"/>
            </w:r>
            <w:r w:rsidRPr="00067CF5">
              <w:rPr>
                <w:rFonts w:ascii="Arial" w:hAnsi="Arial" w:cs="Arial"/>
                <w:noProof/>
                <w:webHidden/>
              </w:rPr>
              <w:instrText xml:space="preserve"> PAGEREF _Toc194680569 \h </w:instrText>
            </w:r>
            <w:r w:rsidRPr="00067CF5">
              <w:rPr>
                <w:rFonts w:ascii="Arial" w:hAnsi="Arial" w:cs="Arial"/>
                <w:noProof/>
                <w:webHidden/>
              </w:rPr>
            </w:r>
            <w:r w:rsidRPr="00067CF5">
              <w:rPr>
                <w:rFonts w:ascii="Arial" w:hAnsi="Arial" w:cs="Arial"/>
                <w:noProof/>
                <w:webHidden/>
              </w:rPr>
              <w:fldChar w:fldCharType="separate"/>
            </w:r>
            <w:r w:rsidR="000662B8">
              <w:rPr>
                <w:rFonts w:ascii="Arial" w:hAnsi="Arial" w:cs="Arial"/>
                <w:noProof/>
                <w:webHidden/>
              </w:rPr>
              <w:t>19</w:t>
            </w:r>
            <w:r w:rsidRPr="00067CF5">
              <w:rPr>
                <w:rFonts w:ascii="Arial" w:hAnsi="Arial" w:cs="Arial"/>
                <w:noProof/>
                <w:webHidden/>
              </w:rPr>
              <w:fldChar w:fldCharType="end"/>
            </w:r>
          </w:hyperlink>
        </w:p>
        <w:p w14:paraId="2810A334" w14:textId="3CCDA129" w:rsidR="00FD4135" w:rsidRPr="00067CF5" w:rsidRDefault="00FD4135" w:rsidP="00067CF5">
          <w:pPr>
            <w:pStyle w:val="TOC1"/>
            <w:tabs>
              <w:tab w:val="right" w:leader="dot" w:pos="9350"/>
            </w:tabs>
            <w:spacing w:line="360" w:lineRule="auto"/>
            <w:rPr>
              <w:rFonts w:ascii="Arial" w:hAnsi="Arial" w:cs="Arial"/>
              <w:noProof/>
              <w:kern w:val="2"/>
              <w14:ligatures w14:val="standardContextual"/>
            </w:rPr>
          </w:pPr>
          <w:hyperlink w:anchor="_Toc194680570" w:history="1">
            <w:r w:rsidRPr="00067CF5">
              <w:rPr>
                <w:rStyle w:val="Hyperlink"/>
                <w:rFonts w:ascii="Arial" w:hAnsi="Arial" w:cs="Arial"/>
                <w:b/>
                <w:bCs/>
                <w:noProof/>
              </w:rPr>
              <w:t>Recommendation</w:t>
            </w:r>
            <w:r w:rsidRPr="00067CF5">
              <w:rPr>
                <w:rFonts w:ascii="Arial" w:hAnsi="Arial" w:cs="Arial"/>
                <w:noProof/>
                <w:webHidden/>
              </w:rPr>
              <w:tab/>
            </w:r>
            <w:r w:rsidRPr="00067CF5">
              <w:rPr>
                <w:rFonts w:ascii="Arial" w:hAnsi="Arial" w:cs="Arial"/>
                <w:noProof/>
                <w:webHidden/>
              </w:rPr>
              <w:fldChar w:fldCharType="begin"/>
            </w:r>
            <w:r w:rsidRPr="00067CF5">
              <w:rPr>
                <w:rFonts w:ascii="Arial" w:hAnsi="Arial" w:cs="Arial"/>
                <w:noProof/>
                <w:webHidden/>
              </w:rPr>
              <w:instrText xml:space="preserve"> PAGEREF _Toc194680570 \h </w:instrText>
            </w:r>
            <w:r w:rsidRPr="00067CF5">
              <w:rPr>
                <w:rFonts w:ascii="Arial" w:hAnsi="Arial" w:cs="Arial"/>
                <w:noProof/>
                <w:webHidden/>
              </w:rPr>
            </w:r>
            <w:r w:rsidRPr="00067CF5">
              <w:rPr>
                <w:rFonts w:ascii="Arial" w:hAnsi="Arial" w:cs="Arial"/>
                <w:noProof/>
                <w:webHidden/>
              </w:rPr>
              <w:fldChar w:fldCharType="separate"/>
            </w:r>
            <w:r w:rsidR="000662B8">
              <w:rPr>
                <w:rFonts w:ascii="Arial" w:hAnsi="Arial" w:cs="Arial"/>
                <w:noProof/>
                <w:webHidden/>
              </w:rPr>
              <w:t>25</w:t>
            </w:r>
            <w:r w:rsidRPr="00067CF5">
              <w:rPr>
                <w:rFonts w:ascii="Arial" w:hAnsi="Arial" w:cs="Arial"/>
                <w:noProof/>
                <w:webHidden/>
              </w:rPr>
              <w:fldChar w:fldCharType="end"/>
            </w:r>
          </w:hyperlink>
        </w:p>
        <w:p w14:paraId="2151C04F" w14:textId="6BEBF14F" w:rsidR="00FD4135" w:rsidRPr="00067CF5" w:rsidRDefault="00FD4135" w:rsidP="00067CF5">
          <w:pPr>
            <w:pStyle w:val="TOC1"/>
            <w:tabs>
              <w:tab w:val="right" w:leader="dot" w:pos="9350"/>
            </w:tabs>
            <w:spacing w:line="360" w:lineRule="auto"/>
            <w:rPr>
              <w:rFonts w:ascii="Arial" w:hAnsi="Arial" w:cs="Arial"/>
              <w:noProof/>
              <w:kern w:val="2"/>
              <w14:ligatures w14:val="standardContextual"/>
            </w:rPr>
          </w:pPr>
          <w:hyperlink w:anchor="_Toc194680571" w:history="1">
            <w:r w:rsidRPr="00067CF5">
              <w:rPr>
                <w:rStyle w:val="Hyperlink"/>
                <w:rFonts w:ascii="Arial" w:hAnsi="Arial" w:cs="Arial"/>
                <w:b/>
                <w:bCs/>
                <w:noProof/>
              </w:rPr>
              <w:t>Appendices</w:t>
            </w:r>
            <w:r w:rsidRPr="00067CF5">
              <w:rPr>
                <w:rFonts w:ascii="Arial" w:hAnsi="Arial" w:cs="Arial"/>
                <w:noProof/>
                <w:webHidden/>
              </w:rPr>
              <w:tab/>
            </w:r>
            <w:r w:rsidRPr="00067CF5">
              <w:rPr>
                <w:rFonts w:ascii="Arial" w:hAnsi="Arial" w:cs="Arial"/>
                <w:noProof/>
                <w:webHidden/>
              </w:rPr>
              <w:fldChar w:fldCharType="begin"/>
            </w:r>
            <w:r w:rsidRPr="00067CF5">
              <w:rPr>
                <w:rFonts w:ascii="Arial" w:hAnsi="Arial" w:cs="Arial"/>
                <w:noProof/>
                <w:webHidden/>
              </w:rPr>
              <w:instrText xml:space="preserve"> PAGEREF _Toc194680571 \h </w:instrText>
            </w:r>
            <w:r w:rsidRPr="00067CF5">
              <w:rPr>
                <w:rFonts w:ascii="Arial" w:hAnsi="Arial" w:cs="Arial"/>
                <w:noProof/>
                <w:webHidden/>
              </w:rPr>
            </w:r>
            <w:r w:rsidRPr="00067CF5">
              <w:rPr>
                <w:rFonts w:ascii="Arial" w:hAnsi="Arial" w:cs="Arial"/>
                <w:noProof/>
                <w:webHidden/>
              </w:rPr>
              <w:fldChar w:fldCharType="separate"/>
            </w:r>
            <w:r w:rsidR="000662B8">
              <w:rPr>
                <w:rFonts w:ascii="Arial" w:hAnsi="Arial" w:cs="Arial"/>
                <w:noProof/>
                <w:webHidden/>
              </w:rPr>
              <w:t>25</w:t>
            </w:r>
            <w:r w:rsidRPr="00067CF5">
              <w:rPr>
                <w:rFonts w:ascii="Arial" w:hAnsi="Arial" w:cs="Arial"/>
                <w:noProof/>
                <w:webHidden/>
              </w:rPr>
              <w:fldChar w:fldCharType="end"/>
            </w:r>
          </w:hyperlink>
        </w:p>
        <w:p w14:paraId="584B55F0" w14:textId="5A667D4B" w:rsidR="00FD4135" w:rsidRPr="00067CF5" w:rsidRDefault="00FD4135" w:rsidP="00067CF5">
          <w:pPr>
            <w:pStyle w:val="TOC1"/>
            <w:tabs>
              <w:tab w:val="right" w:leader="dot" w:pos="9350"/>
            </w:tabs>
            <w:spacing w:line="360" w:lineRule="auto"/>
            <w:rPr>
              <w:rFonts w:ascii="Arial" w:hAnsi="Arial" w:cs="Arial"/>
              <w:noProof/>
              <w:kern w:val="2"/>
              <w14:ligatures w14:val="standardContextual"/>
            </w:rPr>
          </w:pPr>
          <w:hyperlink w:anchor="_Toc194680572" w:history="1">
            <w:r w:rsidRPr="00067CF5">
              <w:rPr>
                <w:rStyle w:val="Hyperlink"/>
                <w:rFonts w:ascii="Arial" w:hAnsi="Arial" w:cs="Arial"/>
                <w:b/>
                <w:bCs/>
                <w:noProof/>
              </w:rPr>
              <w:t>References:</w:t>
            </w:r>
            <w:r w:rsidRPr="00067CF5">
              <w:rPr>
                <w:rFonts w:ascii="Arial" w:hAnsi="Arial" w:cs="Arial"/>
                <w:noProof/>
                <w:webHidden/>
              </w:rPr>
              <w:tab/>
            </w:r>
            <w:r w:rsidRPr="00067CF5">
              <w:rPr>
                <w:rFonts w:ascii="Arial" w:hAnsi="Arial" w:cs="Arial"/>
                <w:noProof/>
                <w:webHidden/>
              </w:rPr>
              <w:fldChar w:fldCharType="begin"/>
            </w:r>
            <w:r w:rsidRPr="00067CF5">
              <w:rPr>
                <w:rFonts w:ascii="Arial" w:hAnsi="Arial" w:cs="Arial"/>
                <w:noProof/>
                <w:webHidden/>
              </w:rPr>
              <w:instrText xml:space="preserve"> PAGEREF _Toc194680572 \h </w:instrText>
            </w:r>
            <w:r w:rsidRPr="00067CF5">
              <w:rPr>
                <w:rFonts w:ascii="Arial" w:hAnsi="Arial" w:cs="Arial"/>
                <w:noProof/>
                <w:webHidden/>
              </w:rPr>
            </w:r>
            <w:r w:rsidRPr="00067CF5">
              <w:rPr>
                <w:rFonts w:ascii="Arial" w:hAnsi="Arial" w:cs="Arial"/>
                <w:noProof/>
                <w:webHidden/>
              </w:rPr>
              <w:fldChar w:fldCharType="separate"/>
            </w:r>
            <w:r w:rsidR="000662B8">
              <w:rPr>
                <w:rFonts w:ascii="Arial" w:hAnsi="Arial" w:cs="Arial"/>
                <w:noProof/>
                <w:webHidden/>
              </w:rPr>
              <w:t>27</w:t>
            </w:r>
            <w:r w:rsidRPr="00067CF5">
              <w:rPr>
                <w:rFonts w:ascii="Arial" w:hAnsi="Arial" w:cs="Arial"/>
                <w:noProof/>
                <w:webHidden/>
              </w:rPr>
              <w:fldChar w:fldCharType="end"/>
            </w:r>
          </w:hyperlink>
        </w:p>
        <w:p w14:paraId="3F18D8B5" w14:textId="5D2CBDB7" w:rsidR="00BD781E" w:rsidRPr="00067CF5" w:rsidRDefault="00BD781E" w:rsidP="00067CF5">
          <w:pPr>
            <w:spacing w:line="360" w:lineRule="auto"/>
            <w:rPr>
              <w:rFonts w:ascii="Arial" w:hAnsi="Arial" w:cs="Arial"/>
              <w:sz w:val="22"/>
              <w:szCs w:val="22"/>
            </w:rPr>
          </w:pPr>
          <w:r w:rsidRPr="00067CF5">
            <w:rPr>
              <w:rFonts w:ascii="Arial" w:hAnsi="Arial" w:cs="Arial"/>
              <w:noProof/>
              <w:sz w:val="22"/>
              <w:szCs w:val="22"/>
            </w:rPr>
            <w:fldChar w:fldCharType="end"/>
          </w:r>
        </w:p>
      </w:sdtContent>
    </w:sdt>
    <w:p w14:paraId="373E7963" w14:textId="77777777" w:rsidR="003C3BE0" w:rsidRPr="00067CF5" w:rsidRDefault="003C3BE0" w:rsidP="00067CF5">
      <w:pPr>
        <w:spacing w:line="360" w:lineRule="auto"/>
        <w:jc w:val="center"/>
        <w:rPr>
          <w:rFonts w:ascii="Arial" w:hAnsi="Arial" w:cs="Arial"/>
          <w:sz w:val="22"/>
          <w:szCs w:val="22"/>
        </w:rPr>
      </w:pPr>
    </w:p>
    <w:p w14:paraId="72C39870" w14:textId="77777777" w:rsidR="003C3BE0" w:rsidRPr="00067CF5" w:rsidRDefault="003C3BE0" w:rsidP="00067CF5">
      <w:pPr>
        <w:spacing w:line="360" w:lineRule="auto"/>
        <w:jc w:val="center"/>
        <w:rPr>
          <w:rFonts w:ascii="Arial" w:hAnsi="Arial" w:cs="Arial"/>
          <w:sz w:val="22"/>
          <w:szCs w:val="22"/>
        </w:rPr>
      </w:pPr>
    </w:p>
    <w:p w14:paraId="1BAFAE11" w14:textId="77777777" w:rsidR="00067CF5" w:rsidRPr="00067CF5" w:rsidRDefault="00067CF5" w:rsidP="00067CF5">
      <w:pPr>
        <w:spacing w:line="360" w:lineRule="auto"/>
        <w:jc w:val="center"/>
        <w:rPr>
          <w:rFonts w:ascii="Arial" w:hAnsi="Arial" w:cs="Arial"/>
          <w:sz w:val="22"/>
          <w:szCs w:val="22"/>
        </w:rPr>
      </w:pPr>
    </w:p>
    <w:p w14:paraId="78B6B393" w14:textId="77777777" w:rsidR="00067CF5" w:rsidRPr="00067CF5" w:rsidRDefault="00067CF5" w:rsidP="00067CF5">
      <w:pPr>
        <w:spacing w:line="360" w:lineRule="auto"/>
        <w:jc w:val="center"/>
        <w:rPr>
          <w:rFonts w:ascii="Arial" w:hAnsi="Arial" w:cs="Arial"/>
          <w:sz w:val="22"/>
          <w:szCs w:val="22"/>
        </w:rPr>
      </w:pPr>
    </w:p>
    <w:p w14:paraId="5E537B25" w14:textId="77777777" w:rsidR="00067CF5" w:rsidRPr="00067CF5" w:rsidRDefault="00067CF5" w:rsidP="00067CF5">
      <w:pPr>
        <w:spacing w:line="360" w:lineRule="auto"/>
        <w:jc w:val="center"/>
        <w:rPr>
          <w:rFonts w:ascii="Arial" w:hAnsi="Arial" w:cs="Arial"/>
          <w:sz w:val="22"/>
          <w:szCs w:val="22"/>
        </w:rPr>
      </w:pPr>
    </w:p>
    <w:p w14:paraId="222D3F2F" w14:textId="77777777" w:rsidR="00067CF5" w:rsidRPr="00067CF5" w:rsidRDefault="00067CF5" w:rsidP="00067CF5">
      <w:pPr>
        <w:spacing w:line="360" w:lineRule="auto"/>
        <w:jc w:val="center"/>
        <w:rPr>
          <w:rFonts w:ascii="Arial" w:hAnsi="Arial" w:cs="Arial"/>
          <w:sz w:val="22"/>
          <w:szCs w:val="22"/>
        </w:rPr>
      </w:pPr>
    </w:p>
    <w:p w14:paraId="20237206" w14:textId="77777777" w:rsidR="00067CF5" w:rsidRPr="00067CF5" w:rsidRDefault="00067CF5" w:rsidP="00067CF5">
      <w:pPr>
        <w:spacing w:line="360" w:lineRule="auto"/>
        <w:jc w:val="center"/>
        <w:rPr>
          <w:rFonts w:ascii="Arial" w:hAnsi="Arial" w:cs="Arial"/>
          <w:sz w:val="22"/>
          <w:szCs w:val="22"/>
        </w:rPr>
      </w:pPr>
    </w:p>
    <w:p w14:paraId="69CAEA31" w14:textId="77777777" w:rsidR="00067CF5" w:rsidRPr="00067CF5" w:rsidRDefault="00067CF5" w:rsidP="00067CF5">
      <w:pPr>
        <w:spacing w:line="360" w:lineRule="auto"/>
        <w:jc w:val="center"/>
        <w:rPr>
          <w:rFonts w:ascii="Arial" w:hAnsi="Arial" w:cs="Arial"/>
          <w:sz w:val="22"/>
          <w:szCs w:val="22"/>
        </w:rPr>
      </w:pPr>
    </w:p>
    <w:p w14:paraId="684A6FED" w14:textId="77777777" w:rsidR="00067CF5" w:rsidRPr="00067CF5" w:rsidRDefault="00067CF5" w:rsidP="00067CF5">
      <w:pPr>
        <w:spacing w:line="360" w:lineRule="auto"/>
        <w:jc w:val="center"/>
        <w:rPr>
          <w:rFonts w:ascii="Arial" w:hAnsi="Arial" w:cs="Arial"/>
          <w:sz w:val="22"/>
          <w:szCs w:val="22"/>
        </w:rPr>
      </w:pPr>
    </w:p>
    <w:p w14:paraId="539DFA35" w14:textId="77777777" w:rsidR="00067CF5" w:rsidRPr="00067CF5" w:rsidRDefault="00067CF5" w:rsidP="00067CF5">
      <w:pPr>
        <w:spacing w:line="360" w:lineRule="auto"/>
        <w:jc w:val="center"/>
        <w:rPr>
          <w:rFonts w:ascii="Arial" w:hAnsi="Arial" w:cs="Arial"/>
          <w:sz w:val="22"/>
          <w:szCs w:val="22"/>
        </w:rPr>
      </w:pPr>
    </w:p>
    <w:p w14:paraId="3262D3E4" w14:textId="77777777" w:rsidR="00067CF5" w:rsidRPr="00067CF5" w:rsidRDefault="00067CF5" w:rsidP="00067CF5">
      <w:pPr>
        <w:spacing w:line="360" w:lineRule="auto"/>
        <w:jc w:val="center"/>
        <w:rPr>
          <w:rFonts w:ascii="Arial" w:hAnsi="Arial" w:cs="Arial"/>
          <w:sz w:val="22"/>
          <w:szCs w:val="22"/>
        </w:rPr>
      </w:pPr>
    </w:p>
    <w:p w14:paraId="54BBF9D8" w14:textId="77777777" w:rsidR="003C3BE0" w:rsidRPr="00067CF5" w:rsidRDefault="003C3BE0" w:rsidP="00067CF5">
      <w:pPr>
        <w:spacing w:line="360" w:lineRule="auto"/>
        <w:jc w:val="center"/>
        <w:rPr>
          <w:rFonts w:ascii="Arial" w:hAnsi="Arial" w:cs="Arial"/>
          <w:sz w:val="22"/>
          <w:szCs w:val="22"/>
        </w:rPr>
      </w:pPr>
    </w:p>
    <w:p w14:paraId="4A6CC8BB" w14:textId="77777777" w:rsidR="003C3BE0" w:rsidRPr="00067CF5" w:rsidRDefault="003C3BE0" w:rsidP="00067CF5">
      <w:pPr>
        <w:spacing w:line="360" w:lineRule="auto"/>
        <w:jc w:val="center"/>
        <w:rPr>
          <w:rFonts w:ascii="Arial" w:hAnsi="Arial" w:cs="Arial"/>
          <w:sz w:val="22"/>
          <w:szCs w:val="22"/>
        </w:rPr>
      </w:pPr>
    </w:p>
    <w:p w14:paraId="6E0FAD0B" w14:textId="77777777" w:rsidR="00DA1082" w:rsidRPr="00067CF5" w:rsidRDefault="00DA1082" w:rsidP="00067CF5">
      <w:pPr>
        <w:spacing w:line="360" w:lineRule="auto"/>
        <w:rPr>
          <w:rFonts w:ascii="Arial" w:hAnsi="Arial" w:cs="Arial"/>
          <w:sz w:val="22"/>
          <w:szCs w:val="22"/>
        </w:rPr>
      </w:pPr>
    </w:p>
    <w:p w14:paraId="6A6E6EA3" w14:textId="77777777" w:rsidR="00DA1082" w:rsidRPr="00067CF5" w:rsidRDefault="00DA1082" w:rsidP="00067CF5">
      <w:pPr>
        <w:pStyle w:val="Heading1"/>
        <w:spacing w:line="360" w:lineRule="auto"/>
        <w:jc w:val="center"/>
        <w:rPr>
          <w:rFonts w:ascii="Arial" w:hAnsi="Arial" w:cs="Arial"/>
          <w:b/>
          <w:bCs/>
          <w:color w:val="auto"/>
          <w:sz w:val="22"/>
          <w:szCs w:val="22"/>
        </w:rPr>
      </w:pPr>
      <w:bookmarkStart w:id="0" w:name="_Toc194680540"/>
      <w:r w:rsidRPr="00067CF5">
        <w:rPr>
          <w:rFonts w:ascii="Arial" w:hAnsi="Arial" w:cs="Arial"/>
          <w:b/>
          <w:bCs/>
          <w:color w:val="auto"/>
          <w:sz w:val="22"/>
          <w:szCs w:val="22"/>
        </w:rPr>
        <w:lastRenderedPageBreak/>
        <w:t>Goal</w:t>
      </w:r>
      <w:r w:rsidR="001B44A5" w:rsidRPr="00067CF5">
        <w:rPr>
          <w:rFonts w:ascii="Arial" w:hAnsi="Arial" w:cs="Arial"/>
          <w:b/>
          <w:bCs/>
          <w:color w:val="auto"/>
          <w:sz w:val="22"/>
          <w:szCs w:val="22"/>
        </w:rPr>
        <w:t>s</w:t>
      </w:r>
      <w:bookmarkEnd w:id="0"/>
    </w:p>
    <w:p w14:paraId="299755EF" w14:textId="77777777" w:rsidR="00DA1082" w:rsidRPr="00067CF5" w:rsidRDefault="00DA1082" w:rsidP="00067CF5">
      <w:pPr>
        <w:spacing w:line="360" w:lineRule="auto"/>
        <w:ind w:firstLine="360"/>
        <w:rPr>
          <w:rFonts w:ascii="Arial" w:hAnsi="Arial" w:cs="Arial"/>
          <w:sz w:val="22"/>
          <w:szCs w:val="22"/>
        </w:rPr>
      </w:pPr>
      <w:r w:rsidRPr="00067CF5">
        <w:rPr>
          <w:rFonts w:ascii="Arial" w:hAnsi="Arial" w:cs="Arial"/>
          <w:sz w:val="22"/>
          <w:szCs w:val="22"/>
        </w:rPr>
        <w:t>The Information and Communications Technologies Research Group (ICTRG) aimed to build a robust data warehouse solution for their Integrated Data Layer (IDL) project, which aggregates and provides access to diverse IoT sensor data. The project's objectives were:</w:t>
      </w:r>
    </w:p>
    <w:p w14:paraId="2DC868D3" w14:textId="77777777" w:rsidR="00DA1082" w:rsidRPr="00067CF5" w:rsidRDefault="00DA1082" w:rsidP="00067CF5">
      <w:pPr>
        <w:pStyle w:val="ListParagraph"/>
        <w:numPr>
          <w:ilvl w:val="0"/>
          <w:numId w:val="1"/>
        </w:numPr>
        <w:spacing w:line="360" w:lineRule="auto"/>
        <w:rPr>
          <w:rFonts w:ascii="Arial" w:hAnsi="Arial" w:cs="Arial"/>
          <w:sz w:val="22"/>
          <w:szCs w:val="22"/>
        </w:rPr>
      </w:pPr>
      <w:r w:rsidRPr="00067CF5">
        <w:rPr>
          <w:rFonts w:ascii="Arial" w:hAnsi="Arial" w:cs="Arial"/>
          <w:sz w:val="22"/>
          <w:szCs w:val="22"/>
        </w:rPr>
        <w:t>Establish a Data Warehouse Foundation: Create a data warehouse capable of handling the diverse IoT data streams, providing both on-demand and historical data access to authorized users.</w:t>
      </w:r>
    </w:p>
    <w:p w14:paraId="7C6A2690" w14:textId="77777777" w:rsidR="00DA1082" w:rsidRPr="00067CF5" w:rsidRDefault="00DA1082" w:rsidP="00067CF5">
      <w:pPr>
        <w:pStyle w:val="ListParagraph"/>
        <w:numPr>
          <w:ilvl w:val="0"/>
          <w:numId w:val="1"/>
        </w:numPr>
        <w:spacing w:line="360" w:lineRule="auto"/>
        <w:rPr>
          <w:rFonts w:ascii="Arial" w:hAnsi="Arial" w:cs="Arial"/>
          <w:sz w:val="22"/>
          <w:szCs w:val="22"/>
        </w:rPr>
      </w:pPr>
      <w:r w:rsidRPr="00067CF5">
        <w:rPr>
          <w:rFonts w:ascii="Arial" w:hAnsi="Arial" w:cs="Arial"/>
          <w:sz w:val="22"/>
          <w:szCs w:val="22"/>
        </w:rPr>
        <w:t>Conduct a Comprehensive Literature Review: Thoroughly research current data warehousing and analytics best practices, with a focus on open-source technologies, to identify the most suitable tools for the IDL project.</w:t>
      </w:r>
    </w:p>
    <w:p w14:paraId="0F566032" w14:textId="77777777" w:rsidR="00DA1082" w:rsidRPr="00067CF5" w:rsidRDefault="00DA1082" w:rsidP="00067CF5">
      <w:pPr>
        <w:pStyle w:val="ListParagraph"/>
        <w:numPr>
          <w:ilvl w:val="0"/>
          <w:numId w:val="1"/>
        </w:numPr>
        <w:spacing w:line="360" w:lineRule="auto"/>
        <w:rPr>
          <w:rFonts w:ascii="Arial" w:hAnsi="Arial" w:cs="Arial"/>
          <w:sz w:val="22"/>
          <w:szCs w:val="22"/>
        </w:rPr>
      </w:pPr>
      <w:r w:rsidRPr="00067CF5">
        <w:rPr>
          <w:rFonts w:ascii="Arial" w:hAnsi="Arial" w:cs="Arial"/>
          <w:sz w:val="22"/>
          <w:szCs w:val="22"/>
        </w:rPr>
        <w:t>Evaluate and Propose Solutions: Analyze and compare various open-source data warehousing and analytics stacks, outlining their pros, cons, and potential alternatives.</w:t>
      </w:r>
    </w:p>
    <w:p w14:paraId="7FB517A1" w14:textId="77777777" w:rsidR="00DA1082" w:rsidRPr="00067CF5" w:rsidRDefault="00DA1082" w:rsidP="00067CF5">
      <w:pPr>
        <w:pStyle w:val="ListParagraph"/>
        <w:numPr>
          <w:ilvl w:val="0"/>
          <w:numId w:val="1"/>
        </w:numPr>
        <w:spacing w:line="360" w:lineRule="auto"/>
        <w:rPr>
          <w:rFonts w:ascii="Arial" w:hAnsi="Arial" w:cs="Arial"/>
          <w:sz w:val="22"/>
          <w:szCs w:val="22"/>
        </w:rPr>
      </w:pPr>
      <w:r w:rsidRPr="00067CF5">
        <w:rPr>
          <w:rFonts w:ascii="Arial" w:hAnsi="Arial" w:cs="Arial"/>
          <w:sz w:val="22"/>
          <w:szCs w:val="22"/>
        </w:rPr>
        <w:t>Develop Practical Demonstrations: Experiment with the chosen solution using sample sensor data to validate its effectiveness and provide a working demonstration.</w:t>
      </w:r>
    </w:p>
    <w:p w14:paraId="615887E7" w14:textId="77777777" w:rsidR="00DA1082" w:rsidRPr="00067CF5" w:rsidRDefault="00DA1082" w:rsidP="00067CF5">
      <w:pPr>
        <w:pStyle w:val="ListParagraph"/>
        <w:numPr>
          <w:ilvl w:val="0"/>
          <w:numId w:val="1"/>
        </w:numPr>
        <w:spacing w:line="360" w:lineRule="auto"/>
        <w:rPr>
          <w:rFonts w:ascii="Arial" w:hAnsi="Arial" w:cs="Arial"/>
          <w:sz w:val="22"/>
          <w:szCs w:val="22"/>
        </w:rPr>
      </w:pPr>
      <w:r w:rsidRPr="00067CF5">
        <w:rPr>
          <w:rFonts w:ascii="Arial" w:hAnsi="Arial" w:cs="Arial"/>
          <w:sz w:val="22"/>
          <w:szCs w:val="22"/>
        </w:rPr>
        <w:t>Deliver a Detailed Report and Presentation: Compile a comprehensive report documenting the research findings and proposed solutions, and present the recommended architecture for the IDL data warehouse.</w:t>
      </w:r>
    </w:p>
    <w:p w14:paraId="1C62920B" w14:textId="77777777" w:rsidR="00570355" w:rsidRPr="00067CF5" w:rsidRDefault="00DA1082" w:rsidP="00067CF5">
      <w:pPr>
        <w:spacing w:line="360" w:lineRule="auto"/>
        <w:ind w:firstLine="360"/>
        <w:rPr>
          <w:rFonts w:ascii="Arial" w:hAnsi="Arial" w:cs="Arial"/>
          <w:sz w:val="22"/>
          <w:szCs w:val="22"/>
        </w:rPr>
      </w:pPr>
      <w:r w:rsidRPr="00067CF5">
        <w:rPr>
          <w:rFonts w:ascii="Arial" w:hAnsi="Arial" w:cs="Arial"/>
          <w:sz w:val="22"/>
          <w:szCs w:val="22"/>
        </w:rPr>
        <w:t>In essence, the project focused on researching, designing, and demonstrating a data warehousing solution to effectively manage and utilize the IoT data within the IDL project, with an emphasis on leveraging open-source technologies.</w:t>
      </w:r>
    </w:p>
    <w:p w14:paraId="0C8983C5" w14:textId="77777777" w:rsidR="00DA1082" w:rsidRPr="00067CF5" w:rsidRDefault="00DA1082" w:rsidP="00067CF5">
      <w:pPr>
        <w:pStyle w:val="Heading1"/>
        <w:spacing w:line="360" w:lineRule="auto"/>
        <w:jc w:val="center"/>
        <w:rPr>
          <w:rFonts w:ascii="Arial" w:hAnsi="Arial" w:cs="Arial"/>
          <w:b/>
          <w:bCs/>
          <w:color w:val="auto"/>
          <w:sz w:val="22"/>
          <w:szCs w:val="22"/>
        </w:rPr>
      </w:pPr>
      <w:bookmarkStart w:id="1" w:name="_Toc194680541"/>
      <w:r w:rsidRPr="00067CF5">
        <w:rPr>
          <w:rFonts w:ascii="Arial" w:hAnsi="Arial" w:cs="Arial"/>
          <w:b/>
          <w:bCs/>
          <w:color w:val="auto"/>
          <w:sz w:val="22"/>
          <w:szCs w:val="22"/>
        </w:rPr>
        <w:t>Executive Summary</w:t>
      </w:r>
      <w:bookmarkEnd w:id="1"/>
    </w:p>
    <w:p w14:paraId="1290D2E4" w14:textId="77777777" w:rsidR="001D35B0" w:rsidRPr="00067CF5" w:rsidRDefault="001D35B0" w:rsidP="00067CF5">
      <w:pPr>
        <w:pStyle w:val="Heading3"/>
        <w:spacing w:line="360" w:lineRule="auto"/>
        <w:rPr>
          <w:rFonts w:ascii="Arial" w:hAnsi="Arial" w:cs="Arial"/>
          <w:b/>
          <w:bCs/>
          <w:color w:val="auto"/>
          <w:sz w:val="22"/>
          <w:szCs w:val="22"/>
        </w:rPr>
      </w:pPr>
      <w:bookmarkStart w:id="2" w:name="_Toc194680542"/>
      <w:r w:rsidRPr="00067CF5">
        <w:rPr>
          <w:rFonts w:ascii="Arial" w:hAnsi="Arial" w:cs="Arial"/>
          <w:b/>
          <w:bCs/>
          <w:color w:val="auto"/>
          <w:sz w:val="22"/>
          <w:szCs w:val="22"/>
        </w:rPr>
        <w:t>Key Insights</w:t>
      </w:r>
      <w:bookmarkEnd w:id="2"/>
    </w:p>
    <w:p w14:paraId="58F742C1" w14:textId="77777777" w:rsidR="001D35B0" w:rsidRPr="00067CF5" w:rsidRDefault="001D35B0" w:rsidP="00067CF5">
      <w:pPr>
        <w:spacing w:line="360" w:lineRule="auto"/>
        <w:ind w:firstLine="720"/>
        <w:rPr>
          <w:rFonts w:ascii="Arial" w:hAnsi="Arial" w:cs="Arial"/>
          <w:sz w:val="22"/>
          <w:szCs w:val="22"/>
        </w:rPr>
      </w:pPr>
      <w:r w:rsidRPr="00067CF5">
        <w:rPr>
          <w:rFonts w:ascii="Arial" w:hAnsi="Arial" w:cs="Arial"/>
          <w:sz w:val="22"/>
          <w:szCs w:val="22"/>
        </w:rPr>
        <w:t>The Integrated Data Layer (IDL) project was strategically designed to address the challenge of managing and extracting valuable insights from the diverse and voluminous IoT sensor data collected by the College Office of Research Enterprise (CORE) and the ICTRG. The core objective was to establish a robust, scalable, and efficient data warehouse, built upon open-source technologies, to centralize data ingestion, processing, storage, and visualization. This system aimed to provide researchers with both real-time and historical data access, facilitating data-driven decision-making and fostering innovation through automated workflows and continuous system monitoring.</w:t>
      </w:r>
    </w:p>
    <w:p w14:paraId="20C8BC5C" w14:textId="77777777" w:rsidR="001D35B0" w:rsidRPr="00067CF5" w:rsidRDefault="001D35B0" w:rsidP="00067CF5">
      <w:pPr>
        <w:spacing w:line="360" w:lineRule="auto"/>
        <w:ind w:firstLine="720"/>
        <w:rPr>
          <w:rFonts w:ascii="Arial" w:hAnsi="Arial" w:cs="Arial"/>
          <w:sz w:val="22"/>
          <w:szCs w:val="22"/>
        </w:rPr>
      </w:pPr>
      <w:r w:rsidRPr="00067CF5">
        <w:rPr>
          <w:rFonts w:ascii="Arial" w:hAnsi="Arial" w:cs="Arial"/>
          <w:sz w:val="22"/>
          <w:szCs w:val="22"/>
        </w:rPr>
        <w:lastRenderedPageBreak/>
        <w:t>The research strongly indicates that a combination of open-source tools provides a robust, scalable, and cost-effective solution for the IDL data warehouse. Tools like Apache Kafka for streaming, Apache Iceberg for data lake management, PostgreSQL and ClickHouse for analytical databases, and Grafana for visualization offer a comprehensive stack.</w:t>
      </w:r>
    </w:p>
    <w:p w14:paraId="4FEECB85" w14:textId="77777777" w:rsidR="001D35B0" w:rsidRPr="00067CF5" w:rsidRDefault="001D35B0" w:rsidP="00067CF5">
      <w:pPr>
        <w:spacing w:line="360" w:lineRule="auto"/>
        <w:ind w:firstLine="720"/>
        <w:rPr>
          <w:rFonts w:ascii="Arial" w:hAnsi="Arial" w:cs="Arial"/>
          <w:sz w:val="22"/>
          <w:szCs w:val="22"/>
        </w:rPr>
      </w:pPr>
      <w:r w:rsidRPr="00067CF5">
        <w:rPr>
          <w:rFonts w:ascii="Arial" w:hAnsi="Arial" w:cs="Arial"/>
          <w:sz w:val="22"/>
          <w:szCs w:val="22"/>
        </w:rPr>
        <w:t>The real-time nature of IoT data necessitates a strong streaming platform. Apache Kafka, coupled with the MQTT Source Connector, provides the necessary infrastructure for reliable and high-throughput data ingestion.</w:t>
      </w:r>
    </w:p>
    <w:p w14:paraId="17028CB4" w14:textId="77777777" w:rsidR="001D35B0" w:rsidRPr="00067CF5" w:rsidRDefault="001D35B0" w:rsidP="00067CF5">
      <w:pPr>
        <w:spacing w:line="360" w:lineRule="auto"/>
        <w:ind w:firstLine="720"/>
        <w:rPr>
          <w:rFonts w:ascii="Arial" w:hAnsi="Arial" w:cs="Arial"/>
          <w:sz w:val="22"/>
          <w:szCs w:val="22"/>
        </w:rPr>
      </w:pPr>
      <w:r w:rsidRPr="00067CF5">
        <w:rPr>
          <w:rFonts w:ascii="Arial" w:hAnsi="Arial" w:cs="Arial"/>
          <w:sz w:val="22"/>
          <w:szCs w:val="22"/>
        </w:rPr>
        <w:t xml:space="preserve">Different database technologies are required to handle the diverse data types and analysis requirements. </w:t>
      </w:r>
      <w:proofErr w:type="spellStart"/>
      <w:r w:rsidRPr="00067CF5">
        <w:rPr>
          <w:rFonts w:ascii="Arial" w:hAnsi="Arial" w:cs="Arial"/>
          <w:sz w:val="22"/>
          <w:szCs w:val="22"/>
        </w:rPr>
        <w:t>InfluxDB</w:t>
      </w:r>
      <w:proofErr w:type="spellEnd"/>
      <w:r w:rsidRPr="00067CF5">
        <w:rPr>
          <w:rFonts w:ascii="Arial" w:hAnsi="Arial" w:cs="Arial"/>
          <w:sz w:val="22"/>
          <w:szCs w:val="22"/>
        </w:rPr>
        <w:t xml:space="preserve"> is ideal for time-series data, while PostgreSQL excel at complex analytical queries on structured data.</w:t>
      </w:r>
    </w:p>
    <w:p w14:paraId="57DC91A2" w14:textId="77777777" w:rsidR="001D35B0" w:rsidRPr="00067CF5" w:rsidRDefault="001D35B0" w:rsidP="00067CF5">
      <w:pPr>
        <w:spacing w:line="360" w:lineRule="auto"/>
        <w:ind w:firstLine="720"/>
        <w:rPr>
          <w:rFonts w:ascii="Arial" w:hAnsi="Arial" w:cs="Arial"/>
          <w:sz w:val="22"/>
          <w:szCs w:val="22"/>
        </w:rPr>
      </w:pPr>
      <w:r w:rsidRPr="00067CF5">
        <w:rPr>
          <w:rFonts w:ascii="Arial" w:hAnsi="Arial" w:cs="Arial"/>
          <w:sz w:val="22"/>
          <w:szCs w:val="22"/>
        </w:rPr>
        <w:t>Apache Iceberg enables the creation of a data lake, offering flexibility for storing raw data and supporting incremental data processing and updates, essential for evolving IoT datasets.</w:t>
      </w:r>
    </w:p>
    <w:p w14:paraId="43CBCF30" w14:textId="77777777" w:rsidR="001D35B0" w:rsidRPr="00067CF5" w:rsidRDefault="001D35B0" w:rsidP="00067CF5">
      <w:pPr>
        <w:spacing w:line="360" w:lineRule="auto"/>
        <w:ind w:firstLine="720"/>
        <w:rPr>
          <w:rFonts w:ascii="Arial" w:hAnsi="Arial" w:cs="Arial"/>
          <w:sz w:val="22"/>
          <w:szCs w:val="22"/>
        </w:rPr>
      </w:pPr>
      <w:r w:rsidRPr="00067CF5">
        <w:rPr>
          <w:rFonts w:ascii="Arial" w:hAnsi="Arial" w:cs="Arial"/>
          <w:sz w:val="22"/>
          <w:szCs w:val="22"/>
        </w:rPr>
        <w:t>Grafana provides a powerful and flexible platform for visualizing the data, enabling users to gain actionable insights and monitor system performance effectively.</w:t>
      </w:r>
    </w:p>
    <w:p w14:paraId="7CD84E62" w14:textId="77777777" w:rsidR="001D35B0" w:rsidRPr="00067CF5" w:rsidRDefault="001D35B0" w:rsidP="00067CF5">
      <w:pPr>
        <w:spacing w:line="360" w:lineRule="auto"/>
        <w:ind w:firstLine="720"/>
        <w:rPr>
          <w:rFonts w:ascii="Arial" w:hAnsi="Arial" w:cs="Arial"/>
          <w:sz w:val="22"/>
          <w:szCs w:val="22"/>
        </w:rPr>
      </w:pPr>
      <w:r w:rsidRPr="00067CF5">
        <w:rPr>
          <w:rFonts w:ascii="Arial" w:hAnsi="Arial" w:cs="Arial"/>
          <w:sz w:val="22"/>
          <w:szCs w:val="22"/>
        </w:rPr>
        <w:t>Apache Airflow is critical for automating data pipelines, ensuring efficient ETL processes and reducing manual intervention.</w:t>
      </w:r>
    </w:p>
    <w:p w14:paraId="1143FFAA" w14:textId="77777777" w:rsidR="00DA1082" w:rsidRPr="00067CF5" w:rsidRDefault="001D35B0" w:rsidP="00067CF5">
      <w:pPr>
        <w:spacing w:line="360" w:lineRule="auto"/>
        <w:ind w:firstLine="720"/>
        <w:rPr>
          <w:rFonts w:ascii="Arial" w:hAnsi="Arial" w:cs="Arial"/>
          <w:sz w:val="22"/>
          <w:szCs w:val="22"/>
        </w:rPr>
      </w:pPr>
      <w:r w:rsidRPr="00067CF5">
        <w:rPr>
          <w:rFonts w:ascii="Arial" w:hAnsi="Arial" w:cs="Arial"/>
          <w:sz w:val="22"/>
          <w:szCs w:val="22"/>
        </w:rPr>
        <w:t>Prometheus plays a vital role in monitoring the data pipeline's health and performance, enabling proactive identification and resolution of issues.</w:t>
      </w:r>
    </w:p>
    <w:p w14:paraId="78B3CC2F" w14:textId="77777777" w:rsidR="00AF1EF2" w:rsidRPr="00067CF5" w:rsidRDefault="00AF1EF2" w:rsidP="00067CF5">
      <w:pPr>
        <w:pStyle w:val="Heading1"/>
        <w:spacing w:line="360" w:lineRule="auto"/>
        <w:jc w:val="center"/>
        <w:rPr>
          <w:rFonts w:ascii="Arial" w:hAnsi="Arial" w:cs="Arial"/>
          <w:b/>
          <w:bCs/>
          <w:color w:val="auto"/>
          <w:sz w:val="22"/>
          <w:szCs w:val="22"/>
        </w:rPr>
      </w:pPr>
      <w:bookmarkStart w:id="3" w:name="_Toc194680543"/>
      <w:r w:rsidRPr="00067CF5">
        <w:rPr>
          <w:rFonts w:ascii="Arial" w:hAnsi="Arial" w:cs="Arial"/>
          <w:b/>
          <w:bCs/>
          <w:color w:val="auto"/>
          <w:sz w:val="22"/>
          <w:szCs w:val="22"/>
        </w:rPr>
        <w:t>Introduction</w:t>
      </w:r>
      <w:bookmarkEnd w:id="3"/>
    </w:p>
    <w:p w14:paraId="24AD2674" w14:textId="77777777" w:rsidR="00AF1EF2" w:rsidRPr="00067CF5" w:rsidRDefault="0079603C" w:rsidP="00067CF5">
      <w:pPr>
        <w:spacing w:line="360" w:lineRule="auto"/>
        <w:ind w:firstLine="720"/>
        <w:rPr>
          <w:rFonts w:ascii="Arial" w:hAnsi="Arial" w:cs="Arial"/>
          <w:sz w:val="22"/>
          <w:szCs w:val="22"/>
        </w:rPr>
      </w:pPr>
      <w:r w:rsidRPr="00067CF5">
        <w:rPr>
          <w:rFonts w:ascii="Arial" w:hAnsi="Arial" w:cs="Arial"/>
          <w:sz w:val="22"/>
          <w:szCs w:val="22"/>
        </w:rPr>
        <w:t xml:space="preserve">The proliferation of Internet of Things (IoT) devices has generated an unprecedented volume of data, offering immense potential for research and operational advancements. For the College Office of Research Enterprise (CORE) and the Information and Communications Technologies Research Group (ICTRG), this data stream represents a valuable asset, but also a significant challenge in terms of management and utilization. To address this, the Integrated Data Layer (IDL) project was initiated, aiming to construct a comprehensive data warehouse capable of centralizing, processing, and providing access to this diverse IoT data. This report details the research and development efforts undertaken to design and implement a robust data pipeline for the IDL project, focusing on the evaluation and selection of open-source technologies for data warehousing and analytics. The goal is to provide a scalable, efficient, and </w:t>
      </w:r>
      <w:r w:rsidRPr="00067CF5">
        <w:rPr>
          <w:rFonts w:ascii="Arial" w:hAnsi="Arial" w:cs="Arial"/>
          <w:sz w:val="22"/>
          <w:szCs w:val="22"/>
        </w:rPr>
        <w:lastRenderedPageBreak/>
        <w:t>reliable solution that empowers researchers with actionable insights derived from the wealth of IoT data, ultimately fostering innovation and informed decision-making.</w:t>
      </w:r>
    </w:p>
    <w:p w14:paraId="21A901E4" w14:textId="77777777" w:rsidR="00891107" w:rsidRPr="00067CF5" w:rsidRDefault="00891107" w:rsidP="00067CF5">
      <w:pPr>
        <w:pStyle w:val="Heading2"/>
        <w:spacing w:line="360" w:lineRule="auto"/>
        <w:rPr>
          <w:rFonts w:ascii="Arial" w:hAnsi="Arial" w:cs="Arial"/>
          <w:b/>
          <w:bCs/>
          <w:color w:val="auto"/>
          <w:sz w:val="22"/>
          <w:szCs w:val="22"/>
        </w:rPr>
      </w:pPr>
      <w:bookmarkStart w:id="4" w:name="_Toc194680544"/>
      <w:r w:rsidRPr="00067CF5">
        <w:rPr>
          <w:rFonts w:ascii="Arial" w:hAnsi="Arial" w:cs="Arial"/>
          <w:b/>
          <w:bCs/>
          <w:color w:val="auto"/>
          <w:sz w:val="22"/>
          <w:szCs w:val="22"/>
        </w:rPr>
        <w:t>Pipeline Overview</w:t>
      </w:r>
      <w:bookmarkEnd w:id="4"/>
    </w:p>
    <w:p w14:paraId="662C2812" w14:textId="77777777" w:rsidR="00067CF5" w:rsidRPr="00067CF5" w:rsidRDefault="00FD4135" w:rsidP="00067CF5">
      <w:pPr>
        <w:spacing w:line="360" w:lineRule="auto"/>
        <w:ind w:firstLine="720"/>
        <w:rPr>
          <w:rFonts w:ascii="Arial" w:hAnsi="Arial" w:cs="Arial"/>
          <w:sz w:val="22"/>
          <w:szCs w:val="22"/>
        </w:rPr>
      </w:pPr>
      <w:r w:rsidRPr="00067CF5">
        <w:rPr>
          <w:rFonts w:ascii="Arial" w:hAnsi="Arial" w:cs="Arial"/>
          <w:sz w:val="22"/>
          <w:szCs w:val="22"/>
        </w:rPr>
        <w:t xml:space="preserve">The data pipeline designed for the Integrated Data Layer (IDL) project is a multi-layered architecture, specifically engineered to ingest, process, store, and visualize the diverse and high-volume IoT sensor data. Central to its design is the utilization of open-source technologies, ensuring scalability, reliability, and cost-effectiveness. The Ingestion Layer efficiently collects data from various IoT sensors and other sources, leveraging gateways and message brokers like </w:t>
      </w:r>
      <w:proofErr w:type="spellStart"/>
      <w:r w:rsidRPr="00067CF5">
        <w:rPr>
          <w:rFonts w:ascii="Arial" w:hAnsi="Arial" w:cs="Arial"/>
          <w:sz w:val="22"/>
          <w:szCs w:val="22"/>
        </w:rPr>
        <w:t>Mosquitto</w:t>
      </w:r>
      <w:proofErr w:type="spellEnd"/>
      <w:r w:rsidRPr="00067CF5">
        <w:rPr>
          <w:rFonts w:ascii="Arial" w:hAnsi="Arial" w:cs="Arial"/>
          <w:sz w:val="22"/>
          <w:szCs w:val="22"/>
        </w:rPr>
        <w:t xml:space="preserve"> (MQTT). Apache Kafka serves as the robust and fault-tolerant streaming platform, enabling real-time data ingestion. The Processing and Storage Layer employs Apache Iceberg as the foundational table format for the data lake, facilitating efficient data management, schema evolution, and optimized query performance. </w:t>
      </w:r>
    </w:p>
    <w:p w14:paraId="4699B175" w14:textId="14679E2F" w:rsidR="00FD4135" w:rsidRPr="00067CF5" w:rsidRDefault="00FD4135" w:rsidP="00067CF5">
      <w:pPr>
        <w:spacing w:line="360" w:lineRule="auto"/>
        <w:ind w:firstLine="720"/>
        <w:rPr>
          <w:rFonts w:ascii="Arial" w:hAnsi="Arial" w:cs="Arial"/>
          <w:sz w:val="22"/>
          <w:szCs w:val="22"/>
        </w:rPr>
      </w:pPr>
      <w:proofErr w:type="spellStart"/>
      <w:r w:rsidRPr="00067CF5">
        <w:rPr>
          <w:rFonts w:ascii="Arial" w:hAnsi="Arial" w:cs="Arial"/>
          <w:sz w:val="22"/>
          <w:szCs w:val="22"/>
        </w:rPr>
        <w:t>ClickHouse</w:t>
      </w:r>
      <w:proofErr w:type="spellEnd"/>
      <w:r w:rsidRPr="00067CF5">
        <w:rPr>
          <w:rFonts w:ascii="Arial" w:hAnsi="Arial" w:cs="Arial"/>
          <w:sz w:val="22"/>
          <w:szCs w:val="22"/>
        </w:rPr>
        <w:t xml:space="preserve"> is implemented for high-performance analytical queries, particularly suited for the time-series and aggregation-heavy workloads inherent in IoT data analysis. </w:t>
      </w:r>
      <w:proofErr w:type="spellStart"/>
      <w:r w:rsidRPr="00067CF5">
        <w:rPr>
          <w:rFonts w:ascii="Arial" w:hAnsi="Arial" w:cs="Arial"/>
          <w:sz w:val="22"/>
          <w:szCs w:val="22"/>
        </w:rPr>
        <w:t>InfluxDB</w:t>
      </w:r>
      <w:proofErr w:type="spellEnd"/>
      <w:r w:rsidRPr="00067CF5">
        <w:rPr>
          <w:rFonts w:ascii="Arial" w:hAnsi="Arial" w:cs="Arial"/>
          <w:sz w:val="22"/>
          <w:szCs w:val="22"/>
        </w:rPr>
        <w:t xml:space="preserve"> is utilized for specialized time-series storage, while PostgreSQL handles structured data requiring complex relational queries. Apache Airflow orchestrates the Extract, Transform, Load (ETL) processes, ensuring automated and efficient data transformation. Finally, the Access Layer empowers users to visualize and analyze the data through Grafana dashboards, complemented by Apache Superset for ad-hoc SQL queries and broader analytical exploration. Prometheus continuously monitors system health and performance, ensuring pipeline reliability and proactive issue resolution. This architecture provides a comprehensive and optimized solution for managing the IDL project's IoT data, enabling efficient data warehousing and analytics.</w:t>
      </w:r>
    </w:p>
    <w:p w14:paraId="637C05C1" w14:textId="06AA194F" w:rsidR="00543A57" w:rsidRPr="00067CF5" w:rsidRDefault="00543A57" w:rsidP="00067CF5">
      <w:pPr>
        <w:pStyle w:val="Heading2"/>
        <w:spacing w:line="360" w:lineRule="auto"/>
        <w:rPr>
          <w:rFonts w:ascii="Arial" w:hAnsi="Arial" w:cs="Arial"/>
          <w:b/>
          <w:bCs/>
          <w:color w:val="auto"/>
          <w:sz w:val="22"/>
          <w:szCs w:val="22"/>
        </w:rPr>
      </w:pPr>
      <w:bookmarkStart w:id="5" w:name="_Toc194680545"/>
      <w:r w:rsidRPr="00067CF5">
        <w:rPr>
          <w:rFonts w:ascii="Arial" w:hAnsi="Arial" w:cs="Arial"/>
          <w:b/>
          <w:bCs/>
          <w:color w:val="auto"/>
          <w:sz w:val="22"/>
          <w:szCs w:val="22"/>
        </w:rPr>
        <w:t>Objectives</w:t>
      </w:r>
      <w:bookmarkEnd w:id="5"/>
    </w:p>
    <w:p w14:paraId="5A310D17" w14:textId="77777777" w:rsidR="00FD4135" w:rsidRDefault="00FD4135" w:rsidP="00067CF5">
      <w:pPr>
        <w:spacing w:line="360" w:lineRule="auto"/>
        <w:ind w:firstLine="720"/>
        <w:rPr>
          <w:rFonts w:ascii="Arial" w:hAnsi="Arial" w:cs="Arial"/>
          <w:sz w:val="22"/>
          <w:szCs w:val="22"/>
        </w:rPr>
      </w:pPr>
      <w:r w:rsidRPr="00067CF5">
        <w:rPr>
          <w:rFonts w:ascii="Arial" w:hAnsi="Arial" w:cs="Arial"/>
          <w:sz w:val="22"/>
          <w:szCs w:val="22"/>
        </w:rPr>
        <w:t>This research aimed to design and evaluate an optimal open-source architecture for the IDL project's data warehouse, focusing on efficient data ingestion (Kafka/MQTT), robust data lake management (Apache Iceberg), high-performance analytical querying (</w:t>
      </w:r>
      <w:proofErr w:type="spellStart"/>
      <w:r w:rsidRPr="00067CF5">
        <w:rPr>
          <w:rFonts w:ascii="Arial" w:hAnsi="Arial" w:cs="Arial"/>
          <w:sz w:val="22"/>
          <w:szCs w:val="22"/>
        </w:rPr>
        <w:t>ClickHouse</w:t>
      </w:r>
      <w:proofErr w:type="spellEnd"/>
      <w:r w:rsidRPr="00067CF5">
        <w:rPr>
          <w:rFonts w:ascii="Arial" w:hAnsi="Arial" w:cs="Arial"/>
          <w:sz w:val="22"/>
          <w:szCs w:val="22"/>
        </w:rPr>
        <w:t>), specialized time-series storage (</w:t>
      </w:r>
      <w:proofErr w:type="spellStart"/>
      <w:r w:rsidRPr="00067CF5">
        <w:rPr>
          <w:rFonts w:ascii="Arial" w:hAnsi="Arial" w:cs="Arial"/>
          <w:sz w:val="22"/>
          <w:szCs w:val="22"/>
        </w:rPr>
        <w:t>InfluxDB</w:t>
      </w:r>
      <w:proofErr w:type="spellEnd"/>
      <w:r w:rsidRPr="00067CF5">
        <w:rPr>
          <w:rFonts w:ascii="Arial" w:hAnsi="Arial" w:cs="Arial"/>
          <w:sz w:val="22"/>
          <w:szCs w:val="22"/>
        </w:rPr>
        <w:t>), structured data handling (PostgreSQL), automated workflow orchestration (Airflow), powerful data visualization (Grafana/Superset), and comprehensive system monitoring (Prometheus). The objective was to identify and demonstrate the feasibility of a production-ready data platform that effectively addresses the unique challenges of handling diverse and high-volume IoT data.</w:t>
      </w:r>
    </w:p>
    <w:p w14:paraId="544A2AC1" w14:textId="77777777" w:rsidR="00067CF5" w:rsidRPr="00067CF5" w:rsidRDefault="00067CF5" w:rsidP="00067CF5">
      <w:pPr>
        <w:spacing w:line="360" w:lineRule="auto"/>
        <w:ind w:firstLine="720"/>
        <w:rPr>
          <w:rFonts w:ascii="Arial" w:hAnsi="Arial" w:cs="Arial"/>
          <w:sz w:val="22"/>
          <w:szCs w:val="22"/>
        </w:rPr>
      </w:pPr>
    </w:p>
    <w:p w14:paraId="176175A3" w14:textId="460F7610" w:rsidR="002A09A7" w:rsidRPr="00067CF5" w:rsidRDefault="002A09A7" w:rsidP="00067CF5">
      <w:pPr>
        <w:spacing w:line="360" w:lineRule="auto"/>
        <w:rPr>
          <w:rFonts w:ascii="Arial" w:hAnsi="Arial" w:cs="Arial"/>
          <w:b/>
          <w:bCs/>
          <w:sz w:val="22"/>
          <w:szCs w:val="22"/>
        </w:rPr>
      </w:pPr>
      <w:r w:rsidRPr="00067CF5">
        <w:rPr>
          <w:rFonts w:ascii="Arial" w:hAnsi="Arial" w:cs="Arial"/>
          <w:b/>
          <w:bCs/>
          <w:sz w:val="22"/>
          <w:szCs w:val="22"/>
        </w:rPr>
        <w:lastRenderedPageBreak/>
        <w:t>Key Concepts:</w:t>
      </w:r>
    </w:p>
    <w:p w14:paraId="10EAB660" w14:textId="77777777" w:rsidR="002A09A7" w:rsidRPr="00067CF5" w:rsidRDefault="002A09A7" w:rsidP="00067CF5">
      <w:pPr>
        <w:pStyle w:val="ListParagraph"/>
        <w:numPr>
          <w:ilvl w:val="0"/>
          <w:numId w:val="18"/>
        </w:numPr>
        <w:spacing w:line="360" w:lineRule="auto"/>
        <w:jc w:val="both"/>
        <w:rPr>
          <w:rFonts w:ascii="Arial" w:hAnsi="Arial" w:cs="Arial"/>
          <w:sz w:val="22"/>
          <w:szCs w:val="22"/>
        </w:rPr>
      </w:pPr>
      <w:r w:rsidRPr="00067CF5">
        <w:rPr>
          <w:rFonts w:ascii="Arial" w:hAnsi="Arial" w:cs="Arial"/>
          <w:b/>
          <w:bCs/>
          <w:sz w:val="22"/>
          <w:szCs w:val="22"/>
        </w:rPr>
        <w:t>ETL (Extract, Transform, Load)</w:t>
      </w:r>
      <w:r w:rsidRPr="00067CF5">
        <w:rPr>
          <w:rFonts w:ascii="Arial" w:hAnsi="Arial" w:cs="Arial"/>
          <w:sz w:val="22"/>
          <w:szCs w:val="22"/>
        </w:rPr>
        <w:t xml:space="preserve">: Data is extracted, transformed into the required format/schema, and then loaded into a storage/processing </w:t>
      </w:r>
      <w:proofErr w:type="spellStart"/>
      <w:r w:rsidRPr="00067CF5">
        <w:rPr>
          <w:rFonts w:ascii="Arial" w:hAnsi="Arial" w:cs="Arial"/>
          <w:sz w:val="22"/>
          <w:szCs w:val="22"/>
        </w:rPr>
        <w:t>system.Tools</w:t>
      </w:r>
      <w:proofErr w:type="spellEnd"/>
      <w:r w:rsidRPr="00067CF5">
        <w:rPr>
          <w:rFonts w:ascii="Arial" w:hAnsi="Arial" w:cs="Arial"/>
          <w:sz w:val="22"/>
          <w:szCs w:val="22"/>
        </w:rPr>
        <w:t xml:space="preserve"> like Apache </w:t>
      </w:r>
      <w:proofErr w:type="spellStart"/>
      <w:r w:rsidRPr="00067CF5">
        <w:rPr>
          <w:rFonts w:ascii="Arial" w:hAnsi="Arial" w:cs="Arial"/>
          <w:sz w:val="22"/>
          <w:szCs w:val="22"/>
        </w:rPr>
        <w:t>NiFi</w:t>
      </w:r>
      <w:proofErr w:type="spellEnd"/>
      <w:r w:rsidRPr="00067CF5">
        <w:rPr>
          <w:rFonts w:ascii="Arial" w:hAnsi="Arial" w:cs="Arial"/>
          <w:sz w:val="22"/>
          <w:szCs w:val="22"/>
        </w:rPr>
        <w:t xml:space="preserve"> vs. streaming frameworks (Apache Flink).</w:t>
      </w:r>
    </w:p>
    <w:p w14:paraId="17633148" w14:textId="77777777" w:rsidR="002A09A7" w:rsidRPr="00067CF5" w:rsidRDefault="002A09A7" w:rsidP="00067CF5">
      <w:pPr>
        <w:pStyle w:val="ListParagraph"/>
        <w:numPr>
          <w:ilvl w:val="0"/>
          <w:numId w:val="18"/>
        </w:numPr>
        <w:spacing w:line="360" w:lineRule="auto"/>
        <w:jc w:val="both"/>
        <w:rPr>
          <w:rFonts w:ascii="Arial" w:hAnsi="Arial" w:cs="Arial"/>
          <w:sz w:val="22"/>
          <w:szCs w:val="22"/>
        </w:rPr>
      </w:pPr>
      <w:r w:rsidRPr="00067CF5">
        <w:rPr>
          <w:rFonts w:ascii="Arial" w:hAnsi="Arial" w:cs="Arial"/>
          <w:b/>
          <w:bCs/>
          <w:sz w:val="22"/>
          <w:szCs w:val="22"/>
        </w:rPr>
        <w:t>OLAP Engines</w:t>
      </w:r>
      <w:r w:rsidRPr="00067CF5">
        <w:rPr>
          <w:rFonts w:ascii="Arial" w:hAnsi="Arial" w:cs="Arial"/>
          <w:sz w:val="22"/>
          <w:szCs w:val="22"/>
        </w:rPr>
        <w:t>: OLAP (Online Analytical Processing) engines are designed for interactive querying and exploration of large-scale analytical datasets.</w:t>
      </w:r>
    </w:p>
    <w:p w14:paraId="536657AB" w14:textId="77777777" w:rsidR="002A09A7" w:rsidRPr="00067CF5" w:rsidRDefault="002A09A7" w:rsidP="00067CF5">
      <w:pPr>
        <w:pStyle w:val="ListParagraph"/>
        <w:numPr>
          <w:ilvl w:val="0"/>
          <w:numId w:val="18"/>
        </w:numPr>
        <w:spacing w:line="360" w:lineRule="auto"/>
        <w:jc w:val="both"/>
        <w:rPr>
          <w:rFonts w:ascii="Arial" w:hAnsi="Arial" w:cs="Arial"/>
          <w:sz w:val="22"/>
          <w:szCs w:val="22"/>
        </w:rPr>
      </w:pPr>
      <w:r w:rsidRPr="00067CF5">
        <w:rPr>
          <w:rFonts w:ascii="Arial" w:hAnsi="Arial" w:cs="Arial"/>
          <w:b/>
          <w:bCs/>
          <w:sz w:val="22"/>
          <w:szCs w:val="22"/>
        </w:rPr>
        <w:t>CDC</w:t>
      </w:r>
      <w:r w:rsidRPr="00067CF5">
        <w:rPr>
          <w:rFonts w:ascii="Arial" w:hAnsi="Arial" w:cs="Arial"/>
          <w:sz w:val="22"/>
          <w:szCs w:val="22"/>
        </w:rPr>
        <w:t>: Change Data Capture. A technique used to identify and capture changes made to data in a database, allowing for real-time updates and synchronization with other systems.</w:t>
      </w:r>
    </w:p>
    <w:p w14:paraId="183E2406" w14:textId="77777777" w:rsidR="002A09A7" w:rsidRPr="00067CF5" w:rsidRDefault="002A09A7" w:rsidP="00067CF5">
      <w:pPr>
        <w:pStyle w:val="ListParagraph"/>
        <w:numPr>
          <w:ilvl w:val="0"/>
          <w:numId w:val="18"/>
        </w:numPr>
        <w:spacing w:line="360" w:lineRule="auto"/>
        <w:jc w:val="both"/>
        <w:rPr>
          <w:rFonts w:ascii="Arial" w:hAnsi="Arial" w:cs="Arial"/>
          <w:sz w:val="22"/>
          <w:szCs w:val="22"/>
        </w:rPr>
      </w:pPr>
      <w:r w:rsidRPr="00067CF5">
        <w:rPr>
          <w:rFonts w:ascii="Arial" w:hAnsi="Arial" w:cs="Arial"/>
          <w:b/>
          <w:bCs/>
          <w:sz w:val="22"/>
          <w:szCs w:val="22"/>
        </w:rPr>
        <w:t>Data Lake</w:t>
      </w:r>
      <w:r w:rsidRPr="00067CF5">
        <w:rPr>
          <w:rFonts w:ascii="Arial" w:hAnsi="Arial" w:cs="Arial"/>
          <w:sz w:val="22"/>
          <w:szCs w:val="22"/>
        </w:rPr>
        <w:t>: A centralized repository that allows you to store all your structured and unstructured data at any scale. You can run different types of analytics from dashboards and visualizations to big data processing, real-time analytics, and machine learning to help you make better decisions.</w:t>
      </w:r>
    </w:p>
    <w:p w14:paraId="22F8B90C" w14:textId="77777777" w:rsidR="002A09A7" w:rsidRPr="00067CF5" w:rsidRDefault="002A09A7" w:rsidP="00067CF5">
      <w:pPr>
        <w:pStyle w:val="ListParagraph"/>
        <w:numPr>
          <w:ilvl w:val="0"/>
          <w:numId w:val="18"/>
        </w:numPr>
        <w:spacing w:line="360" w:lineRule="auto"/>
        <w:jc w:val="both"/>
        <w:rPr>
          <w:rFonts w:ascii="Arial" w:hAnsi="Arial" w:cs="Arial"/>
          <w:sz w:val="22"/>
          <w:szCs w:val="22"/>
        </w:rPr>
      </w:pPr>
      <w:r w:rsidRPr="00067CF5">
        <w:rPr>
          <w:rFonts w:ascii="Arial" w:hAnsi="Arial" w:cs="Arial"/>
          <w:b/>
          <w:bCs/>
          <w:sz w:val="22"/>
          <w:szCs w:val="22"/>
        </w:rPr>
        <w:t>OLTP</w:t>
      </w:r>
      <w:r w:rsidRPr="00067CF5">
        <w:rPr>
          <w:rFonts w:ascii="Arial" w:hAnsi="Arial" w:cs="Arial"/>
          <w:sz w:val="22"/>
          <w:szCs w:val="22"/>
        </w:rPr>
        <w:t>: Online Transaction Processing.</w:t>
      </w:r>
    </w:p>
    <w:p w14:paraId="3ADFC40C" w14:textId="77777777" w:rsidR="002A09A7" w:rsidRPr="00067CF5" w:rsidRDefault="002A09A7" w:rsidP="00067CF5">
      <w:pPr>
        <w:pStyle w:val="ListParagraph"/>
        <w:numPr>
          <w:ilvl w:val="0"/>
          <w:numId w:val="18"/>
        </w:numPr>
        <w:spacing w:line="360" w:lineRule="auto"/>
        <w:jc w:val="both"/>
        <w:rPr>
          <w:rFonts w:ascii="Arial" w:hAnsi="Arial" w:cs="Arial"/>
          <w:sz w:val="22"/>
          <w:szCs w:val="22"/>
        </w:rPr>
      </w:pPr>
      <w:r w:rsidRPr="00067CF5">
        <w:rPr>
          <w:rFonts w:ascii="Arial" w:hAnsi="Arial" w:cs="Arial"/>
          <w:b/>
          <w:bCs/>
          <w:sz w:val="22"/>
          <w:szCs w:val="22"/>
        </w:rPr>
        <w:t>HDFS</w:t>
      </w:r>
      <w:r w:rsidRPr="00067CF5">
        <w:rPr>
          <w:rFonts w:ascii="Arial" w:hAnsi="Arial" w:cs="Arial"/>
          <w:sz w:val="22"/>
          <w:szCs w:val="22"/>
        </w:rPr>
        <w:t>: Hadoop Distributed File System.</w:t>
      </w:r>
    </w:p>
    <w:p w14:paraId="3570CD29" w14:textId="77777777" w:rsidR="002A09A7" w:rsidRDefault="002A09A7" w:rsidP="00067CF5">
      <w:pPr>
        <w:pStyle w:val="ListParagraph"/>
        <w:numPr>
          <w:ilvl w:val="0"/>
          <w:numId w:val="18"/>
        </w:numPr>
        <w:spacing w:line="360" w:lineRule="auto"/>
        <w:jc w:val="both"/>
        <w:rPr>
          <w:rFonts w:ascii="Arial" w:hAnsi="Arial" w:cs="Arial"/>
          <w:sz w:val="22"/>
          <w:szCs w:val="22"/>
        </w:rPr>
      </w:pPr>
      <w:r w:rsidRPr="00067CF5">
        <w:rPr>
          <w:rFonts w:ascii="Arial" w:hAnsi="Arial" w:cs="Arial"/>
          <w:b/>
          <w:bCs/>
          <w:sz w:val="22"/>
          <w:szCs w:val="22"/>
        </w:rPr>
        <w:t>MPP</w:t>
      </w:r>
      <w:r w:rsidRPr="00067CF5">
        <w:rPr>
          <w:rFonts w:ascii="Arial" w:hAnsi="Arial" w:cs="Arial"/>
          <w:sz w:val="22"/>
          <w:szCs w:val="22"/>
        </w:rPr>
        <w:t>: Massively Parallel Processing.</w:t>
      </w:r>
    </w:p>
    <w:p w14:paraId="7B85892B" w14:textId="77777777" w:rsidR="00C10D62" w:rsidRDefault="00C10D62" w:rsidP="00C10D62">
      <w:pPr>
        <w:spacing w:line="360" w:lineRule="auto"/>
        <w:jc w:val="both"/>
        <w:rPr>
          <w:rFonts w:ascii="Arial" w:hAnsi="Arial" w:cs="Arial"/>
          <w:sz w:val="22"/>
          <w:szCs w:val="22"/>
        </w:rPr>
      </w:pPr>
    </w:p>
    <w:p w14:paraId="4EBFA813" w14:textId="77777777" w:rsidR="00C10D62" w:rsidRDefault="00C10D62" w:rsidP="00C10D62">
      <w:pPr>
        <w:spacing w:line="360" w:lineRule="auto"/>
        <w:jc w:val="both"/>
        <w:rPr>
          <w:rFonts w:ascii="Arial" w:hAnsi="Arial" w:cs="Arial"/>
          <w:sz w:val="22"/>
          <w:szCs w:val="22"/>
        </w:rPr>
      </w:pPr>
    </w:p>
    <w:p w14:paraId="71C2E60F" w14:textId="77777777" w:rsidR="00C10D62" w:rsidRDefault="00C10D62" w:rsidP="00C10D62">
      <w:pPr>
        <w:spacing w:line="360" w:lineRule="auto"/>
        <w:jc w:val="both"/>
        <w:rPr>
          <w:rFonts w:ascii="Arial" w:hAnsi="Arial" w:cs="Arial"/>
          <w:sz w:val="22"/>
          <w:szCs w:val="22"/>
        </w:rPr>
      </w:pPr>
    </w:p>
    <w:p w14:paraId="03F524CD" w14:textId="77777777" w:rsidR="00C10D62" w:rsidRDefault="00C10D62" w:rsidP="00C10D62">
      <w:pPr>
        <w:spacing w:line="360" w:lineRule="auto"/>
        <w:jc w:val="both"/>
        <w:rPr>
          <w:rFonts w:ascii="Arial" w:hAnsi="Arial" w:cs="Arial"/>
          <w:sz w:val="22"/>
          <w:szCs w:val="22"/>
        </w:rPr>
      </w:pPr>
    </w:p>
    <w:p w14:paraId="5C6B1B87" w14:textId="77777777" w:rsidR="00C10D62" w:rsidRDefault="00C10D62" w:rsidP="00C10D62">
      <w:pPr>
        <w:spacing w:line="360" w:lineRule="auto"/>
        <w:jc w:val="both"/>
        <w:rPr>
          <w:rFonts w:ascii="Arial" w:hAnsi="Arial" w:cs="Arial"/>
          <w:sz w:val="22"/>
          <w:szCs w:val="22"/>
        </w:rPr>
      </w:pPr>
    </w:p>
    <w:p w14:paraId="2B653668" w14:textId="77777777" w:rsidR="00C10D62" w:rsidRDefault="00C10D62" w:rsidP="00C10D62">
      <w:pPr>
        <w:spacing w:line="360" w:lineRule="auto"/>
        <w:jc w:val="both"/>
        <w:rPr>
          <w:rFonts w:ascii="Arial" w:hAnsi="Arial" w:cs="Arial"/>
          <w:sz w:val="22"/>
          <w:szCs w:val="22"/>
        </w:rPr>
      </w:pPr>
    </w:p>
    <w:p w14:paraId="41346AD9" w14:textId="77777777" w:rsidR="00C10D62" w:rsidRDefault="00C10D62" w:rsidP="00C10D62">
      <w:pPr>
        <w:spacing w:line="360" w:lineRule="auto"/>
        <w:jc w:val="both"/>
        <w:rPr>
          <w:rFonts w:ascii="Arial" w:hAnsi="Arial" w:cs="Arial"/>
          <w:sz w:val="22"/>
          <w:szCs w:val="22"/>
        </w:rPr>
      </w:pPr>
    </w:p>
    <w:p w14:paraId="32B9A43E" w14:textId="77777777" w:rsidR="00C10D62" w:rsidRDefault="00C10D62" w:rsidP="00C10D62">
      <w:pPr>
        <w:spacing w:line="360" w:lineRule="auto"/>
        <w:jc w:val="both"/>
        <w:rPr>
          <w:rFonts w:ascii="Arial" w:hAnsi="Arial" w:cs="Arial"/>
          <w:sz w:val="22"/>
          <w:szCs w:val="22"/>
        </w:rPr>
      </w:pPr>
    </w:p>
    <w:p w14:paraId="76233E2F" w14:textId="77777777" w:rsidR="00C10D62" w:rsidRDefault="00C10D62" w:rsidP="00C10D62">
      <w:pPr>
        <w:spacing w:line="360" w:lineRule="auto"/>
        <w:jc w:val="both"/>
        <w:rPr>
          <w:rFonts w:ascii="Arial" w:hAnsi="Arial" w:cs="Arial"/>
          <w:sz w:val="22"/>
          <w:szCs w:val="22"/>
        </w:rPr>
      </w:pPr>
    </w:p>
    <w:p w14:paraId="708D83E7" w14:textId="77777777" w:rsidR="00C10D62" w:rsidRDefault="00C10D62" w:rsidP="00C10D62">
      <w:pPr>
        <w:spacing w:line="360" w:lineRule="auto"/>
        <w:jc w:val="both"/>
        <w:rPr>
          <w:rFonts w:ascii="Arial" w:hAnsi="Arial" w:cs="Arial"/>
          <w:sz w:val="22"/>
          <w:szCs w:val="22"/>
        </w:rPr>
      </w:pPr>
    </w:p>
    <w:p w14:paraId="21FB1F91" w14:textId="77777777" w:rsidR="00C10D62" w:rsidRDefault="00C10D62" w:rsidP="00C10D62">
      <w:pPr>
        <w:spacing w:line="360" w:lineRule="auto"/>
        <w:jc w:val="both"/>
        <w:rPr>
          <w:rFonts w:ascii="Arial" w:hAnsi="Arial" w:cs="Arial"/>
          <w:sz w:val="22"/>
          <w:szCs w:val="22"/>
        </w:rPr>
      </w:pPr>
    </w:p>
    <w:p w14:paraId="49D70EE1" w14:textId="77777777" w:rsidR="00C10D62" w:rsidRDefault="00C10D62" w:rsidP="00C10D62">
      <w:pPr>
        <w:spacing w:line="360" w:lineRule="auto"/>
        <w:jc w:val="both"/>
        <w:rPr>
          <w:rFonts w:ascii="Arial" w:hAnsi="Arial" w:cs="Arial"/>
          <w:sz w:val="22"/>
          <w:szCs w:val="22"/>
        </w:rPr>
      </w:pPr>
    </w:p>
    <w:p w14:paraId="71675CA4" w14:textId="77777777" w:rsidR="00C10D62" w:rsidRPr="00C10D62" w:rsidRDefault="00C10D62" w:rsidP="00C10D62">
      <w:pPr>
        <w:spacing w:line="360" w:lineRule="auto"/>
        <w:jc w:val="both"/>
        <w:rPr>
          <w:rFonts w:ascii="Arial" w:hAnsi="Arial" w:cs="Arial"/>
          <w:sz w:val="22"/>
          <w:szCs w:val="22"/>
        </w:rPr>
      </w:pPr>
    </w:p>
    <w:p w14:paraId="437B7EB4" w14:textId="3A8F7601" w:rsidR="002A09A7" w:rsidRPr="00C10D62" w:rsidRDefault="00954870" w:rsidP="00C10D62">
      <w:pPr>
        <w:pStyle w:val="Heading1"/>
        <w:spacing w:line="360" w:lineRule="auto"/>
        <w:jc w:val="center"/>
        <w:rPr>
          <w:rFonts w:ascii="Arial" w:hAnsi="Arial" w:cs="Arial"/>
          <w:b/>
          <w:bCs/>
          <w:color w:val="auto"/>
          <w:sz w:val="22"/>
          <w:szCs w:val="22"/>
        </w:rPr>
      </w:pPr>
      <w:r w:rsidRPr="00C10D62">
        <w:rPr>
          <w:rFonts w:ascii="Arial" w:hAnsi="Arial" w:cs="Arial"/>
          <w:b/>
          <w:bCs/>
          <w:color w:val="auto"/>
          <w:sz w:val="22"/>
          <w:szCs w:val="22"/>
        </w:rPr>
        <w:lastRenderedPageBreak/>
        <w:t>Data Pipeline</w:t>
      </w:r>
    </w:p>
    <w:p w14:paraId="49367D97" w14:textId="0122A03E" w:rsidR="00954870" w:rsidRDefault="00C10D62" w:rsidP="00067CF5">
      <w:pPr>
        <w:spacing w:line="360" w:lineRule="auto"/>
        <w:jc w:val="both"/>
        <w:rPr>
          <w:rFonts w:ascii="Arial" w:hAnsi="Arial" w:cs="Arial"/>
          <w:sz w:val="22"/>
          <w:szCs w:val="22"/>
        </w:rPr>
      </w:pPr>
      <w:r>
        <w:rPr>
          <w:rFonts w:ascii="Arial" w:hAnsi="Arial" w:cs="Arial"/>
          <w:noProof/>
          <w:sz w:val="22"/>
          <w:szCs w:val="22"/>
        </w:rPr>
        <w:drawing>
          <wp:inline distT="0" distB="0" distL="0" distR="0" wp14:anchorId="356B23F6" wp14:editId="70BEE0FA">
            <wp:extent cx="6178029" cy="4715124"/>
            <wp:effectExtent l="0" t="0" r="0" b="9525"/>
            <wp:docPr id="1847121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8752" t="11657" r="8353" b="10017"/>
                    <a:stretch/>
                  </pic:blipFill>
                  <pic:spPr bwMode="auto">
                    <a:xfrm>
                      <a:off x="0" y="0"/>
                      <a:ext cx="6210377" cy="4739812"/>
                    </a:xfrm>
                    <a:prstGeom prst="rect">
                      <a:avLst/>
                    </a:prstGeom>
                    <a:noFill/>
                    <a:ln>
                      <a:noFill/>
                    </a:ln>
                    <a:extLst>
                      <a:ext uri="{53640926-AAD7-44D8-BBD7-CCE9431645EC}">
                        <a14:shadowObscured xmlns:a14="http://schemas.microsoft.com/office/drawing/2010/main"/>
                      </a:ext>
                    </a:extLst>
                  </pic:spPr>
                </pic:pic>
              </a:graphicData>
            </a:graphic>
          </wp:inline>
        </w:drawing>
      </w:r>
    </w:p>
    <w:p w14:paraId="315A9E26" w14:textId="77777777" w:rsidR="00C10D62" w:rsidRDefault="00C10D62" w:rsidP="00067CF5">
      <w:pPr>
        <w:spacing w:line="360" w:lineRule="auto"/>
        <w:jc w:val="both"/>
        <w:rPr>
          <w:rFonts w:ascii="Arial" w:hAnsi="Arial" w:cs="Arial"/>
          <w:sz w:val="22"/>
          <w:szCs w:val="22"/>
        </w:rPr>
      </w:pPr>
    </w:p>
    <w:p w14:paraId="3A10DB76" w14:textId="77777777" w:rsidR="00C10D62" w:rsidRDefault="00C10D62" w:rsidP="00067CF5">
      <w:pPr>
        <w:spacing w:line="360" w:lineRule="auto"/>
        <w:jc w:val="both"/>
        <w:rPr>
          <w:rFonts w:ascii="Arial" w:hAnsi="Arial" w:cs="Arial"/>
          <w:sz w:val="22"/>
          <w:szCs w:val="22"/>
        </w:rPr>
      </w:pPr>
    </w:p>
    <w:p w14:paraId="05020EA3" w14:textId="77777777" w:rsidR="00C10D62" w:rsidRDefault="00C10D62" w:rsidP="00067CF5">
      <w:pPr>
        <w:spacing w:line="360" w:lineRule="auto"/>
        <w:jc w:val="both"/>
        <w:rPr>
          <w:rFonts w:ascii="Arial" w:hAnsi="Arial" w:cs="Arial"/>
          <w:sz w:val="22"/>
          <w:szCs w:val="22"/>
        </w:rPr>
      </w:pPr>
    </w:p>
    <w:p w14:paraId="175B9141" w14:textId="77777777" w:rsidR="00C10D62" w:rsidRDefault="00C10D62" w:rsidP="00067CF5">
      <w:pPr>
        <w:spacing w:line="360" w:lineRule="auto"/>
        <w:jc w:val="both"/>
        <w:rPr>
          <w:rFonts w:ascii="Arial" w:hAnsi="Arial" w:cs="Arial"/>
          <w:sz w:val="22"/>
          <w:szCs w:val="22"/>
        </w:rPr>
      </w:pPr>
    </w:p>
    <w:p w14:paraId="6506EA2D" w14:textId="77777777" w:rsidR="00C10D62" w:rsidRDefault="00C10D62" w:rsidP="00067CF5">
      <w:pPr>
        <w:spacing w:line="360" w:lineRule="auto"/>
        <w:jc w:val="both"/>
        <w:rPr>
          <w:rFonts w:ascii="Arial" w:hAnsi="Arial" w:cs="Arial"/>
          <w:sz w:val="22"/>
          <w:szCs w:val="22"/>
        </w:rPr>
      </w:pPr>
    </w:p>
    <w:p w14:paraId="66F2DB7D" w14:textId="77777777" w:rsidR="00C10D62" w:rsidRPr="00067CF5" w:rsidRDefault="00C10D62" w:rsidP="00067CF5">
      <w:pPr>
        <w:spacing w:line="360" w:lineRule="auto"/>
        <w:jc w:val="both"/>
        <w:rPr>
          <w:rFonts w:ascii="Arial" w:hAnsi="Arial" w:cs="Arial"/>
          <w:sz w:val="22"/>
          <w:szCs w:val="22"/>
        </w:rPr>
      </w:pPr>
    </w:p>
    <w:p w14:paraId="73B88CF0" w14:textId="77777777" w:rsidR="00543A57" w:rsidRPr="00067CF5" w:rsidRDefault="00543A57" w:rsidP="00067CF5">
      <w:pPr>
        <w:pStyle w:val="Heading1"/>
        <w:spacing w:line="360" w:lineRule="auto"/>
        <w:jc w:val="center"/>
        <w:rPr>
          <w:rFonts w:ascii="Arial" w:hAnsi="Arial" w:cs="Arial"/>
          <w:b/>
          <w:bCs/>
          <w:color w:val="auto"/>
          <w:sz w:val="22"/>
          <w:szCs w:val="22"/>
        </w:rPr>
      </w:pPr>
      <w:bookmarkStart w:id="6" w:name="_Toc194680546"/>
      <w:r w:rsidRPr="00067CF5">
        <w:rPr>
          <w:rFonts w:ascii="Arial" w:hAnsi="Arial" w:cs="Arial"/>
          <w:b/>
          <w:bCs/>
          <w:color w:val="auto"/>
          <w:sz w:val="22"/>
          <w:szCs w:val="22"/>
        </w:rPr>
        <w:lastRenderedPageBreak/>
        <w:t>Data Sources and Ingestion</w:t>
      </w:r>
      <w:bookmarkEnd w:id="6"/>
    </w:p>
    <w:p w14:paraId="0A03D352" w14:textId="77777777" w:rsidR="001A7944" w:rsidRPr="00067CF5" w:rsidRDefault="001A7944" w:rsidP="00067CF5">
      <w:pPr>
        <w:pStyle w:val="Heading2"/>
        <w:spacing w:line="360" w:lineRule="auto"/>
        <w:rPr>
          <w:rFonts w:ascii="Arial" w:hAnsi="Arial" w:cs="Arial"/>
          <w:b/>
          <w:bCs/>
          <w:color w:val="auto"/>
          <w:sz w:val="22"/>
          <w:szCs w:val="22"/>
        </w:rPr>
      </w:pPr>
      <w:bookmarkStart w:id="7" w:name="_Toc194680547"/>
      <w:r w:rsidRPr="00067CF5">
        <w:rPr>
          <w:rFonts w:ascii="Arial" w:hAnsi="Arial" w:cs="Arial"/>
          <w:b/>
          <w:bCs/>
          <w:color w:val="auto"/>
          <w:sz w:val="22"/>
          <w:szCs w:val="22"/>
        </w:rPr>
        <w:t>Data Sources</w:t>
      </w:r>
      <w:bookmarkEnd w:id="7"/>
    </w:p>
    <w:p w14:paraId="4FCE9547" w14:textId="77777777" w:rsidR="001A7944" w:rsidRPr="00067CF5" w:rsidRDefault="001A7944" w:rsidP="00067CF5">
      <w:pPr>
        <w:spacing w:line="360" w:lineRule="auto"/>
        <w:ind w:firstLine="720"/>
        <w:rPr>
          <w:rFonts w:ascii="Arial" w:hAnsi="Arial" w:cs="Arial"/>
          <w:sz w:val="22"/>
          <w:szCs w:val="22"/>
        </w:rPr>
      </w:pPr>
      <w:r w:rsidRPr="00067CF5">
        <w:rPr>
          <w:rFonts w:ascii="Arial" w:hAnsi="Arial" w:cs="Arial"/>
          <w:sz w:val="22"/>
          <w:szCs w:val="22"/>
        </w:rPr>
        <w:t>Currently, the primary data source for the IDL project is temperature readings from IoT sensors deployed at NBCC College, providing time-series data transmitted via MQTT. However, the architecture is designed with future scalability in mind, anticipating the integration of diverse data sources. These may include additional IoT sensors capturing environmental and operational data, existing college databases, system logs, external APIs for contextual information, and a device registry. The pipeline's flexibility is crucial to handle the varied data types, formats, and transmission protocols expected from these future integrations, while ensuring data quality, security, and efficient processing for comprehensive analysis.</w:t>
      </w:r>
    </w:p>
    <w:p w14:paraId="4341B03E" w14:textId="77777777" w:rsidR="001A7944" w:rsidRPr="00067CF5" w:rsidRDefault="001A7944" w:rsidP="00067CF5">
      <w:pPr>
        <w:pStyle w:val="Heading2"/>
        <w:spacing w:line="360" w:lineRule="auto"/>
        <w:rPr>
          <w:rFonts w:ascii="Arial" w:hAnsi="Arial" w:cs="Arial"/>
          <w:b/>
          <w:bCs/>
          <w:color w:val="auto"/>
          <w:sz w:val="22"/>
          <w:szCs w:val="22"/>
        </w:rPr>
      </w:pPr>
      <w:bookmarkStart w:id="8" w:name="_Toc194680548"/>
      <w:r w:rsidRPr="00067CF5">
        <w:rPr>
          <w:rFonts w:ascii="Arial" w:hAnsi="Arial" w:cs="Arial"/>
          <w:b/>
          <w:bCs/>
          <w:color w:val="auto"/>
          <w:sz w:val="22"/>
          <w:szCs w:val="22"/>
        </w:rPr>
        <w:t>Data Transmission</w:t>
      </w:r>
      <w:bookmarkEnd w:id="8"/>
    </w:p>
    <w:p w14:paraId="4A130022" w14:textId="77777777" w:rsidR="001A7944" w:rsidRPr="00067CF5" w:rsidRDefault="001A7944" w:rsidP="00067CF5">
      <w:pPr>
        <w:pStyle w:val="ListParagraph"/>
        <w:numPr>
          <w:ilvl w:val="0"/>
          <w:numId w:val="2"/>
        </w:numPr>
        <w:spacing w:line="360" w:lineRule="auto"/>
        <w:rPr>
          <w:rFonts w:ascii="Arial" w:hAnsi="Arial" w:cs="Arial"/>
          <w:sz w:val="22"/>
          <w:szCs w:val="22"/>
        </w:rPr>
      </w:pPr>
      <w:proofErr w:type="spellStart"/>
      <w:r w:rsidRPr="00067CF5">
        <w:rPr>
          <w:rFonts w:ascii="Arial" w:hAnsi="Arial" w:cs="Arial"/>
          <w:sz w:val="22"/>
          <w:szCs w:val="22"/>
        </w:rPr>
        <w:t>LoRaWAN</w:t>
      </w:r>
      <w:proofErr w:type="spellEnd"/>
      <w:r w:rsidRPr="00067CF5">
        <w:rPr>
          <w:rFonts w:ascii="Arial" w:hAnsi="Arial" w:cs="Arial"/>
          <w:sz w:val="22"/>
          <w:szCs w:val="22"/>
        </w:rPr>
        <w:t xml:space="preserve">: They transmit data over long distances with low power consumption to a </w:t>
      </w:r>
      <w:proofErr w:type="spellStart"/>
      <w:r w:rsidRPr="00067CF5">
        <w:rPr>
          <w:rFonts w:ascii="Arial" w:hAnsi="Arial" w:cs="Arial"/>
          <w:sz w:val="22"/>
          <w:szCs w:val="22"/>
        </w:rPr>
        <w:t>LoRaWAN</w:t>
      </w:r>
      <w:proofErr w:type="spellEnd"/>
      <w:r w:rsidRPr="00067CF5">
        <w:rPr>
          <w:rFonts w:ascii="Arial" w:hAnsi="Arial" w:cs="Arial"/>
          <w:sz w:val="22"/>
          <w:szCs w:val="22"/>
        </w:rPr>
        <w:t xml:space="preserve"> gateway.</w:t>
      </w:r>
    </w:p>
    <w:p w14:paraId="55F8E860" w14:textId="77777777" w:rsidR="001A7944" w:rsidRPr="00067CF5" w:rsidRDefault="001A7944" w:rsidP="00067CF5">
      <w:pPr>
        <w:pStyle w:val="ListParagraph"/>
        <w:numPr>
          <w:ilvl w:val="0"/>
          <w:numId w:val="2"/>
        </w:numPr>
        <w:spacing w:line="360" w:lineRule="auto"/>
        <w:rPr>
          <w:rFonts w:ascii="Arial" w:hAnsi="Arial" w:cs="Arial"/>
          <w:sz w:val="22"/>
          <w:szCs w:val="22"/>
        </w:rPr>
      </w:pPr>
      <w:r w:rsidRPr="00067CF5">
        <w:rPr>
          <w:rFonts w:ascii="Arial" w:hAnsi="Arial" w:cs="Arial"/>
          <w:sz w:val="22"/>
          <w:szCs w:val="22"/>
        </w:rPr>
        <w:t xml:space="preserve">MQTT: The </w:t>
      </w:r>
      <w:proofErr w:type="spellStart"/>
      <w:r w:rsidRPr="00067CF5">
        <w:rPr>
          <w:rFonts w:ascii="Arial" w:hAnsi="Arial" w:cs="Arial"/>
          <w:sz w:val="22"/>
          <w:szCs w:val="22"/>
        </w:rPr>
        <w:t>LoRaWAN</w:t>
      </w:r>
      <w:proofErr w:type="spellEnd"/>
      <w:r w:rsidRPr="00067CF5">
        <w:rPr>
          <w:rFonts w:ascii="Arial" w:hAnsi="Arial" w:cs="Arial"/>
          <w:sz w:val="22"/>
          <w:szCs w:val="22"/>
        </w:rPr>
        <w:t xml:space="preserve"> gateway (or another intermediary) then relays the sensor data to a </w:t>
      </w:r>
      <w:proofErr w:type="spellStart"/>
      <w:r w:rsidRPr="00067CF5">
        <w:rPr>
          <w:rFonts w:ascii="Arial" w:hAnsi="Arial" w:cs="Arial"/>
          <w:sz w:val="22"/>
          <w:szCs w:val="22"/>
        </w:rPr>
        <w:t>Mosquitto</w:t>
      </w:r>
      <w:proofErr w:type="spellEnd"/>
      <w:r w:rsidRPr="00067CF5">
        <w:rPr>
          <w:rFonts w:ascii="Arial" w:hAnsi="Arial" w:cs="Arial"/>
          <w:sz w:val="22"/>
          <w:szCs w:val="22"/>
        </w:rPr>
        <w:t xml:space="preserve"> MQTT broker.</w:t>
      </w:r>
    </w:p>
    <w:p w14:paraId="48F7846A" w14:textId="77777777" w:rsidR="001A7944" w:rsidRPr="00067CF5" w:rsidRDefault="001A7944" w:rsidP="00067CF5">
      <w:pPr>
        <w:pStyle w:val="ListParagraph"/>
        <w:numPr>
          <w:ilvl w:val="0"/>
          <w:numId w:val="2"/>
        </w:numPr>
        <w:spacing w:line="360" w:lineRule="auto"/>
        <w:rPr>
          <w:rFonts w:ascii="Arial" w:hAnsi="Arial" w:cs="Arial"/>
          <w:sz w:val="22"/>
          <w:szCs w:val="22"/>
        </w:rPr>
      </w:pPr>
      <w:r w:rsidRPr="00067CF5">
        <w:rPr>
          <w:rFonts w:ascii="Arial" w:hAnsi="Arial" w:cs="Arial"/>
          <w:sz w:val="22"/>
          <w:szCs w:val="22"/>
        </w:rPr>
        <w:t>MQTT Publish/Subscribe: The sensors (or gateway) publish temperature readings to specific MQTT topics.</w:t>
      </w:r>
    </w:p>
    <w:p w14:paraId="5A9FB2AB" w14:textId="77777777" w:rsidR="001A7944" w:rsidRPr="00067CF5" w:rsidRDefault="001A7944" w:rsidP="00067CF5">
      <w:pPr>
        <w:pStyle w:val="ListParagraph"/>
        <w:numPr>
          <w:ilvl w:val="0"/>
          <w:numId w:val="2"/>
        </w:numPr>
        <w:spacing w:line="360" w:lineRule="auto"/>
        <w:rPr>
          <w:rFonts w:ascii="Arial" w:hAnsi="Arial" w:cs="Arial"/>
          <w:sz w:val="22"/>
          <w:szCs w:val="22"/>
        </w:rPr>
      </w:pPr>
      <w:r w:rsidRPr="00067CF5">
        <w:rPr>
          <w:rFonts w:ascii="Arial" w:hAnsi="Arial" w:cs="Arial"/>
          <w:sz w:val="22"/>
          <w:szCs w:val="22"/>
        </w:rPr>
        <w:t>Kafka MQTT Source Connector: The Kafka MQTT Source Connector subscribes to these MQTT topics and pulls the data into the Kafka stream.</w:t>
      </w:r>
    </w:p>
    <w:p w14:paraId="3B9633FF" w14:textId="77777777" w:rsidR="001A7944" w:rsidRPr="00067CF5" w:rsidRDefault="001A7944" w:rsidP="00067CF5">
      <w:pPr>
        <w:pStyle w:val="ListParagraph"/>
        <w:numPr>
          <w:ilvl w:val="0"/>
          <w:numId w:val="2"/>
        </w:numPr>
        <w:spacing w:line="360" w:lineRule="auto"/>
        <w:rPr>
          <w:rFonts w:ascii="Arial" w:hAnsi="Arial" w:cs="Arial"/>
          <w:sz w:val="22"/>
          <w:szCs w:val="22"/>
        </w:rPr>
      </w:pPr>
      <w:r w:rsidRPr="00067CF5">
        <w:rPr>
          <w:rFonts w:ascii="Arial" w:hAnsi="Arial" w:cs="Arial"/>
          <w:sz w:val="22"/>
          <w:szCs w:val="22"/>
        </w:rPr>
        <w:t>Data Format: The data arrives in Kafka as messages, in a structured format (JSON) containing temperature values and timestamps.</w:t>
      </w:r>
    </w:p>
    <w:p w14:paraId="0C558A5E" w14:textId="77777777" w:rsidR="001A7944" w:rsidRPr="00067CF5" w:rsidRDefault="001A7944" w:rsidP="00067CF5">
      <w:pPr>
        <w:pStyle w:val="Heading2"/>
        <w:spacing w:line="360" w:lineRule="auto"/>
        <w:rPr>
          <w:rFonts w:ascii="Arial" w:hAnsi="Arial" w:cs="Arial"/>
          <w:b/>
          <w:bCs/>
          <w:color w:val="auto"/>
          <w:sz w:val="22"/>
          <w:szCs w:val="22"/>
        </w:rPr>
      </w:pPr>
      <w:bookmarkStart w:id="9" w:name="_Toc194680549"/>
      <w:r w:rsidRPr="00067CF5">
        <w:rPr>
          <w:rFonts w:ascii="Arial" w:hAnsi="Arial" w:cs="Arial"/>
          <w:b/>
          <w:bCs/>
          <w:color w:val="auto"/>
          <w:sz w:val="22"/>
          <w:szCs w:val="22"/>
        </w:rPr>
        <w:t>Databases, logs and API</w:t>
      </w:r>
      <w:bookmarkEnd w:id="9"/>
    </w:p>
    <w:p w14:paraId="48A9EBA0" w14:textId="77777777" w:rsidR="001A7944" w:rsidRPr="00067CF5" w:rsidRDefault="001A7944" w:rsidP="00067CF5">
      <w:pPr>
        <w:spacing w:line="360" w:lineRule="auto"/>
        <w:ind w:firstLine="720"/>
        <w:rPr>
          <w:rFonts w:ascii="Arial" w:hAnsi="Arial" w:cs="Arial"/>
          <w:sz w:val="22"/>
          <w:szCs w:val="22"/>
        </w:rPr>
      </w:pPr>
      <w:r w:rsidRPr="00067CF5">
        <w:rPr>
          <w:rFonts w:ascii="Arial" w:hAnsi="Arial" w:cs="Arial"/>
          <w:sz w:val="22"/>
          <w:szCs w:val="22"/>
        </w:rPr>
        <w:t xml:space="preserve">Data collection for the IDL project currently centers on temperature readings from NBCC College IoT sensors, which transmit data via </w:t>
      </w:r>
      <w:proofErr w:type="spellStart"/>
      <w:r w:rsidRPr="00067CF5">
        <w:rPr>
          <w:rFonts w:ascii="Arial" w:hAnsi="Arial" w:cs="Arial"/>
          <w:sz w:val="22"/>
          <w:szCs w:val="22"/>
        </w:rPr>
        <w:t>LoRaWAN</w:t>
      </w:r>
      <w:proofErr w:type="spellEnd"/>
      <w:r w:rsidRPr="00067CF5">
        <w:rPr>
          <w:rFonts w:ascii="Arial" w:hAnsi="Arial" w:cs="Arial"/>
          <w:sz w:val="22"/>
          <w:szCs w:val="22"/>
        </w:rPr>
        <w:t xml:space="preserve"> and MQTT, ingested into Kafka through the MQTT Source Connector. However, the system is designed to accommodate future expansion, encompassing diverse sources. Additional IoT sensors will employ varied measurement methods and communication protocols (Zigbee, Bluetooth, cellular), requiring data aggregation and normalization. Integration of existing college databases will utilize SQL queries and ETL processes, while system logs will be collected and parsed for relevant information. External APIs will provide supplementary data through HTTP requests, and the device registry will be accessed via database queries or API calls. To ensure data integrity, </w:t>
      </w:r>
      <w:r w:rsidRPr="00067CF5">
        <w:rPr>
          <w:rFonts w:ascii="Arial" w:hAnsi="Arial" w:cs="Arial"/>
          <w:sz w:val="22"/>
          <w:szCs w:val="22"/>
        </w:rPr>
        <w:lastRenderedPageBreak/>
        <w:t>standardization, validation, security, and scalable error handling will be critical components of the collection methodologies across all sources.</w:t>
      </w:r>
    </w:p>
    <w:p w14:paraId="39C12ACC" w14:textId="77777777" w:rsidR="002D06F7" w:rsidRPr="00067CF5" w:rsidRDefault="002D06F7" w:rsidP="00067CF5">
      <w:pPr>
        <w:pStyle w:val="Heading2"/>
        <w:spacing w:line="360" w:lineRule="auto"/>
        <w:rPr>
          <w:rFonts w:ascii="Arial" w:hAnsi="Arial" w:cs="Arial"/>
          <w:b/>
          <w:bCs/>
          <w:color w:val="auto"/>
          <w:sz w:val="22"/>
          <w:szCs w:val="22"/>
        </w:rPr>
      </w:pPr>
      <w:bookmarkStart w:id="10" w:name="_Toc194680550"/>
      <w:r w:rsidRPr="00067CF5">
        <w:rPr>
          <w:rFonts w:ascii="Arial" w:hAnsi="Arial" w:cs="Arial"/>
          <w:b/>
          <w:bCs/>
          <w:color w:val="auto"/>
          <w:sz w:val="22"/>
          <w:szCs w:val="22"/>
        </w:rPr>
        <w:t>Ingestion Process: Connecting to Apache Kafka for the IDL Project</w:t>
      </w:r>
      <w:bookmarkEnd w:id="10"/>
    </w:p>
    <w:p w14:paraId="4293AD80" w14:textId="77777777" w:rsidR="002D06F7" w:rsidRPr="00067CF5" w:rsidRDefault="002D06F7" w:rsidP="00067CF5">
      <w:pPr>
        <w:spacing w:line="360" w:lineRule="auto"/>
        <w:rPr>
          <w:rFonts w:ascii="Arial" w:hAnsi="Arial" w:cs="Arial"/>
          <w:sz w:val="22"/>
          <w:szCs w:val="22"/>
        </w:rPr>
      </w:pPr>
      <w:r w:rsidRPr="00067CF5">
        <w:rPr>
          <w:rFonts w:ascii="Arial" w:hAnsi="Arial" w:cs="Arial"/>
          <w:b/>
          <w:bCs/>
          <w:sz w:val="22"/>
          <w:szCs w:val="22"/>
        </w:rPr>
        <w:t>Architectural Context</w:t>
      </w:r>
    </w:p>
    <w:p w14:paraId="3673D5BA" w14:textId="77777777" w:rsidR="002D06F7" w:rsidRPr="00067CF5" w:rsidRDefault="002D06F7" w:rsidP="00067CF5">
      <w:pPr>
        <w:spacing w:line="360" w:lineRule="auto"/>
        <w:ind w:firstLine="720"/>
        <w:rPr>
          <w:rFonts w:ascii="Arial" w:hAnsi="Arial" w:cs="Arial"/>
          <w:sz w:val="22"/>
          <w:szCs w:val="22"/>
        </w:rPr>
      </w:pPr>
      <w:r w:rsidRPr="00067CF5">
        <w:rPr>
          <w:rFonts w:ascii="Arial" w:hAnsi="Arial" w:cs="Arial"/>
          <w:sz w:val="22"/>
          <w:szCs w:val="22"/>
        </w:rPr>
        <w:t>Apache Kafka serves as the central nervous system of our IDL data pipeline, responsible for handling the high-volume, real-time streaming of IoT sensor data. It operates as a distributed system, comprising brokers that manage data storage in topics. Each topic is further divided into partitions, enabling parallel processing and fault tolerance. In our project, understanding this architecture is crucial for establishing reliable and efficient data flow.</w:t>
      </w:r>
    </w:p>
    <w:p w14:paraId="14DB0C53" w14:textId="77777777" w:rsidR="002D06F7" w:rsidRPr="00067CF5" w:rsidRDefault="002D06F7" w:rsidP="00067CF5">
      <w:pPr>
        <w:spacing w:line="360" w:lineRule="auto"/>
        <w:rPr>
          <w:rFonts w:ascii="Arial" w:hAnsi="Arial" w:cs="Arial"/>
          <w:sz w:val="22"/>
          <w:szCs w:val="22"/>
        </w:rPr>
      </w:pPr>
      <w:r w:rsidRPr="00067CF5">
        <w:rPr>
          <w:rFonts w:ascii="Arial" w:hAnsi="Arial" w:cs="Arial"/>
          <w:b/>
          <w:bCs/>
          <w:sz w:val="22"/>
          <w:szCs w:val="22"/>
        </w:rPr>
        <w:t>Client Library Selection</w:t>
      </w:r>
    </w:p>
    <w:p w14:paraId="32749821" w14:textId="77777777" w:rsidR="002D06F7" w:rsidRPr="00067CF5" w:rsidRDefault="002D06F7" w:rsidP="00067CF5">
      <w:pPr>
        <w:spacing w:line="360" w:lineRule="auto"/>
        <w:ind w:firstLine="720"/>
        <w:rPr>
          <w:rFonts w:ascii="Arial" w:hAnsi="Arial" w:cs="Arial"/>
          <w:sz w:val="22"/>
          <w:szCs w:val="22"/>
        </w:rPr>
      </w:pPr>
      <w:r w:rsidRPr="00067CF5">
        <w:rPr>
          <w:rFonts w:ascii="Arial" w:hAnsi="Arial" w:cs="Arial"/>
          <w:sz w:val="22"/>
          <w:szCs w:val="22"/>
        </w:rPr>
        <w:t xml:space="preserve">To interact with Kafka, we leverage client libraries that align with our development environment. For example, Python developers utilize the </w:t>
      </w:r>
      <w:proofErr w:type="spellStart"/>
      <w:r w:rsidRPr="00067CF5">
        <w:rPr>
          <w:rFonts w:ascii="Arial" w:hAnsi="Arial" w:cs="Arial"/>
          <w:sz w:val="22"/>
          <w:szCs w:val="22"/>
        </w:rPr>
        <w:t>kafka</w:t>
      </w:r>
      <w:proofErr w:type="spellEnd"/>
      <w:r w:rsidRPr="00067CF5">
        <w:rPr>
          <w:rFonts w:ascii="Arial" w:hAnsi="Arial" w:cs="Arial"/>
          <w:sz w:val="22"/>
          <w:szCs w:val="22"/>
        </w:rPr>
        <w:t>-python library, while Java developers might employ the official Java client. These libraries provide the necessary tools to create producers (for sending data) and consumers (for receiving data).</w:t>
      </w:r>
    </w:p>
    <w:p w14:paraId="3DFD0ADF" w14:textId="77777777" w:rsidR="002D06F7" w:rsidRPr="00067CF5" w:rsidRDefault="002D06F7" w:rsidP="00067CF5">
      <w:pPr>
        <w:spacing w:line="360" w:lineRule="auto"/>
        <w:rPr>
          <w:rFonts w:ascii="Arial" w:hAnsi="Arial" w:cs="Arial"/>
          <w:sz w:val="22"/>
          <w:szCs w:val="22"/>
        </w:rPr>
      </w:pPr>
      <w:r w:rsidRPr="00067CF5">
        <w:rPr>
          <w:rFonts w:ascii="Arial" w:hAnsi="Arial" w:cs="Arial"/>
          <w:b/>
          <w:bCs/>
          <w:sz w:val="22"/>
          <w:szCs w:val="22"/>
        </w:rPr>
        <w:t>Producer Configuration and Operation:</w:t>
      </w:r>
    </w:p>
    <w:p w14:paraId="2F96E188" w14:textId="77777777" w:rsidR="002D06F7" w:rsidRPr="00067CF5" w:rsidRDefault="002D06F7" w:rsidP="00067CF5">
      <w:pPr>
        <w:numPr>
          <w:ilvl w:val="0"/>
          <w:numId w:val="3"/>
        </w:numPr>
        <w:spacing w:line="360" w:lineRule="auto"/>
        <w:rPr>
          <w:rFonts w:ascii="Arial" w:hAnsi="Arial" w:cs="Arial"/>
          <w:sz w:val="22"/>
          <w:szCs w:val="22"/>
        </w:rPr>
      </w:pPr>
      <w:r w:rsidRPr="00067CF5">
        <w:rPr>
          <w:rFonts w:ascii="Arial" w:hAnsi="Arial" w:cs="Arial"/>
          <w:b/>
          <w:bCs/>
          <w:sz w:val="22"/>
          <w:szCs w:val="22"/>
        </w:rPr>
        <w:t>Bootstrap Servers:</w:t>
      </w:r>
      <w:r w:rsidRPr="00067CF5">
        <w:rPr>
          <w:rFonts w:ascii="Arial" w:hAnsi="Arial" w:cs="Arial"/>
          <w:sz w:val="22"/>
          <w:szCs w:val="22"/>
        </w:rPr>
        <w:t xml:space="preserve"> The initial step involves configuring the producer with the addresses of the Kafka brokers (bootstrap servers), allowing it to establish a connection to the cluster.</w:t>
      </w:r>
    </w:p>
    <w:p w14:paraId="4A56F40D" w14:textId="77777777" w:rsidR="002D06F7" w:rsidRPr="00067CF5" w:rsidRDefault="002D06F7" w:rsidP="00067CF5">
      <w:pPr>
        <w:numPr>
          <w:ilvl w:val="0"/>
          <w:numId w:val="3"/>
        </w:numPr>
        <w:spacing w:line="360" w:lineRule="auto"/>
        <w:rPr>
          <w:rFonts w:ascii="Arial" w:hAnsi="Arial" w:cs="Arial"/>
          <w:sz w:val="22"/>
          <w:szCs w:val="22"/>
        </w:rPr>
      </w:pPr>
      <w:r w:rsidRPr="00067CF5">
        <w:rPr>
          <w:rFonts w:ascii="Arial" w:hAnsi="Arial" w:cs="Arial"/>
          <w:b/>
          <w:bCs/>
          <w:sz w:val="22"/>
          <w:szCs w:val="22"/>
        </w:rPr>
        <w:t>Data Serialization:</w:t>
      </w:r>
      <w:r w:rsidRPr="00067CF5">
        <w:rPr>
          <w:rFonts w:ascii="Arial" w:hAnsi="Arial" w:cs="Arial"/>
          <w:sz w:val="22"/>
          <w:szCs w:val="22"/>
        </w:rPr>
        <w:t xml:space="preserve"> We define how message keys and values are serialized (converted into a byte stream) for transmission. For instance, sensor readings might be serialized as JSON or UTF-8 encoded strings.</w:t>
      </w:r>
    </w:p>
    <w:p w14:paraId="04DD61CE" w14:textId="77777777" w:rsidR="002D06F7" w:rsidRPr="00067CF5" w:rsidRDefault="002D06F7" w:rsidP="00067CF5">
      <w:pPr>
        <w:numPr>
          <w:ilvl w:val="0"/>
          <w:numId w:val="3"/>
        </w:numPr>
        <w:spacing w:line="360" w:lineRule="auto"/>
        <w:rPr>
          <w:rFonts w:ascii="Arial" w:hAnsi="Arial" w:cs="Arial"/>
          <w:sz w:val="22"/>
          <w:szCs w:val="22"/>
        </w:rPr>
      </w:pPr>
      <w:r w:rsidRPr="00067CF5">
        <w:rPr>
          <w:rFonts w:ascii="Arial" w:hAnsi="Arial" w:cs="Arial"/>
          <w:b/>
          <w:bCs/>
          <w:sz w:val="22"/>
          <w:szCs w:val="22"/>
        </w:rPr>
        <w:t>Producer Instantiation:</w:t>
      </w:r>
      <w:r w:rsidRPr="00067CF5">
        <w:rPr>
          <w:rFonts w:ascii="Arial" w:hAnsi="Arial" w:cs="Arial"/>
          <w:sz w:val="22"/>
          <w:szCs w:val="22"/>
        </w:rPr>
        <w:t xml:space="preserve"> A producer object is created using the chosen client library, incorporating the configured settings.</w:t>
      </w:r>
    </w:p>
    <w:p w14:paraId="3BFDCF76" w14:textId="77777777" w:rsidR="002D06F7" w:rsidRPr="00067CF5" w:rsidRDefault="002D06F7" w:rsidP="00067CF5">
      <w:pPr>
        <w:numPr>
          <w:ilvl w:val="0"/>
          <w:numId w:val="3"/>
        </w:numPr>
        <w:spacing w:line="360" w:lineRule="auto"/>
        <w:rPr>
          <w:rFonts w:ascii="Arial" w:hAnsi="Arial" w:cs="Arial"/>
          <w:sz w:val="22"/>
          <w:szCs w:val="22"/>
        </w:rPr>
      </w:pPr>
      <w:r w:rsidRPr="00067CF5">
        <w:rPr>
          <w:rFonts w:ascii="Arial" w:hAnsi="Arial" w:cs="Arial"/>
          <w:b/>
          <w:bCs/>
          <w:sz w:val="22"/>
          <w:szCs w:val="22"/>
        </w:rPr>
        <w:t>Message Sending:</w:t>
      </w:r>
      <w:r w:rsidRPr="00067CF5">
        <w:rPr>
          <w:rFonts w:ascii="Arial" w:hAnsi="Arial" w:cs="Arial"/>
          <w:sz w:val="22"/>
          <w:szCs w:val="22"/>
        </w:rPr>
        <w:t xml:space="preserve"> The producer's send() method is employed to transmit messages to specific Kafka topics. Each message includes a key and a value, representing the data and its associated identifier.</w:t>
      </w:r>
    </w:p>
    <w:p w14:paraId="130CC17B" w14:textId="77777777" w:rsidR="002D06F7" w:rsidRPr="00067CF5" w:rsidRDefault="002D06F7" w:rsidP="00067CF5">
      <w:pPr>
        <w:numPr>
          <w:ilvl w:val="0"/>
          <w:numId w:val="3"/>
        </w:numPr>
        <w:spacing w:line="360" w:lineRule="auto"/>
        <w:rPr>
          <w:rFonts w:ascii="Arial" w:hAnsi="Arial" w:cs="Arial"/>
          <w:sz w:val="22"/>
          <w:szCs w:val="22"/>
        </w:rPr>
      </w:pPr>
      <w:r w:rsidRPr="00067CF5">
        <w:rPr>
          <w:rFonts w:ascii="Arial" w:hAnsi="Arial" w:cs="Arial"/>
          <w:b/>
          <w:bCs/>
          <w:sz w:val="22"/>
          <w:szCs w:val="22"/>
        </w:rPr>
        <w:t>Error Handling and Acknowledgments:</w:t>
      </w:r>
      <w:r w:rsidRPr="00067CF5">
        <w:rPr>
          <w:rFonts w:ascii="Arial" w:hAnsi="Arial" w:cs="Arial"/>
          <w:sz w:val="22"/>
          <w:szCs w:val="22"/>
        </w:rPr>
        <w:t xml:space="preserve"> Robust error handling mechanisms are implemented to address potential issues during message sending, such as network disruptions or broker failures. We also configure acknowledgments to ensure reliable message delivery.</w:t>
      </w:r>
    </w:p>
    <w:p w14:paraId="6B673677" w14:textId="77777777" w:rsidR="002D06F7" w:rsidRPr="00067CF5" w:rsidRDefault="002D06F7" w:rsidP="00067CF5">
      <w:pPr>
        <w:spacing w:line="360" w:lineRule="auto"/>
        <w:rPr>
          <w:rFonts w:ascii="Arial" w:hAnsi="Arial" w:cs="Arial"/>
          <w:sz w:val="22"/>
          <w:szCs w:val="22"/>
        </w:rPr>
      </w:pPr>
      <w:r w:rsidRPr="00067CF5">
        <w:rPr>
          <w:rFonts w:ascii="Arial" w:hAnsi="Arial" w:cs="Arial"/>
          <w:b/>
          <w:bCs/>
          <w:sz w:val="22"/>
          <w:szCs w:val="22"/>
        </w:rPr>
        <w:lastRenderedPageBreak/>
        <w:t>Consumer Configuration and Operation:</w:t>
      </w:r>
    </w:p>
    <w:p w14:paraId="71A16891" w14:textId="77777777" w:rsidR="002D06F7" w:rsidRPr="00067CF5" w:rsidRDefault="002D06F7" w:rsidP="00067CF5">
      <w:pPr>
        <w:numPr>
          <w:ilvl w:val="0"/>
          <w:numId w:val="4"/>
        </w:numPr>
        <w:spacing w:line="360" w:lineRule="auto"/>
        <w:rPr>
          <w:rFonts w:ascii="Arial" w:hAnsi="Arial" w:cs="Arial"/>
          <w:sz w:val="22"/>
          <w:szCs w:val="22"/>
        </w:rPr>
      </w:pPr>
      <w:r w:rsidRPr="00067CF5">
        <w:rPr>
          <w:rFonts w:ascii="Arial" w:hAnsi="Arial" w:cs="Arial"/>
          <w:b/>
          <w:bCs/>
          <w:sz w:val="22"/>
          <w:szCs w:val="22"/>
        </w:rPr>
        <w:t>Bootstrap Servers and Consumer Group:</w:t>
      </w:r>
      <w:r w:rsidRPr="00067CF5">
        <w:rPr>
          <w:rFonts w:ascii="Arial" w:hAnsi="Arial" w:cs="Arial"/>
          <w:sz w:val="22"/>
          <w:szCs w:val="22"/>
        </w:rPr>
        <w:t xml:space="preserve"> Similar to producers, consumers require broker addresses for connection. They are also assigned to a consumer group, which determines how partitions are distributed among consumers for parallel processing.</w:t>
      </w:r>
    </w:p>
    <w:p w14:paraId="58356DE6" w14:textId="77777777" w:rsidR="002D06F7" w:rsidRPr="00067CF5" w:rsidRDefault="002D06F7" w:rsidP="00067CF5">
      <w:pPr>
        <w:numPr>
          <w:ilvl w:val="0"/>
          <w:numId w:val="4"/>
        </w:numPr>
        <w:spacing w:line="360" w:lineRule="auto"/>
        <w:rPr>
          <w:rFonts w:ascii="Arial" w:hAnsi="Arial" w:cs="Arial"/>
          <w:sz w:val="22"/>
          <w:szCs w:val="22"/>
        </w:rPr>
      </w:pPr>
      <w:r w:rsidRPr="00067CF5">
        <w:rPr>
          <w:rFonts w:ascii="Arial" w:hAnsi="Arial" w:cs="Arial"/>
          <w:b/>
          <w:bCs/>
          <w:sz w:val="22"/>
          <w:szCs w:val="22"/>
        </w:rPr>
        <w:t>Data Deserialization:</w:t>
      </w:r>
      <w:r w:rsidRPr="00067CF5">
        <w:rPr>
          <w:rFonts w:ascii="Arial" w:hAnsi="Arial" w:cs="Arial"/>
          <w:sz w:val="22"/>
          <w:szCs w:val="22"/>
        </w:rPr>
        <w:t xml:space="preserve"> The consumer is configured with </w:t>
      </w:r>
      <w:proofErr w:type="spellStart"/>
      <w:r w:rsidRPr="00067CF5">
        <w:rPr>
          <w:rFonts w:ascii="Arial" w:hAnsi="Arial" w:cs="Arial"/>
          <w:sz w:val="22"/>
          <w:szCs w:val="22"/>
        </w:rPr>
        <w:t>deserializers</w:t>
      </w:r>
      <w:proofErr w:type="spellEnd"/>
      <w:r w:rsidRPr="00067CF5">
        <w:rPr>
          <w:rFonts w:ascii="Arial" w:hAnsi="Arial" w:cs="Arial"/>
          <w:sz w:val="22"/>
          <w:szCs w:val="22"/>
        </w:rPr>
        <w:t xml:space="preserve"> that convert the received byte stream back into the original data format.</w:t>
      </w:r>
    </w:p>
    <w:p w14:paraId="14C5E7B3" w14:textId="77777777" w:rsidR="002D06F7" w:rsidRPr="00067CF5" w:rsidRDefault="002D06F7" w:rsidP="00067CF5">
      <w:pPr>
        <w:numPr>
          <w:ilvl w:val="0"/>
          <w:numId w:val="4"/>
        </w:numPr>
        <w:spacing w:line="360" w:lineRule="auto"/>
        <w:rPr>
          <w:rFonts w:ascii="Arial" w:hAnsi="Arial" w:cs="Arial"/>
          <w:sz w:val="22"/>
          <w:szCs w:val="22"/>
        </w:rPr>
      </w:pPr>
      <w:r w:rsidRPr="00067CF5">
        <w:rPr>
          <w:rFonts w:ascii="Arial" w:hAnsi="Arial" w:cs="Arial"/>
          <w:b/>
          <w:bCs/>
          <w:sz w:val="22"/>
          <w:szCs w:val="22"/>
        </w:rPr>
        <w:t>Topic Subscription:</w:t>
      </w:r>
      <w:r w:rsidRPr="00067CF5">
        <w:rPr>
          <w:rFonts w:ascii="Arial" w:hAnsi="Arial" w:cs="Arial"/>
          <w:sz w:val="22"/>
          <w:szCs w:val="22"/>
        </w:rPr>
        <w:t xml:space="preserve"> Consumers subscribe to one or more Kafka topics to receive data.</w:t>
      </w:r>
    </w:p>
    <w:p w14:paraId="07567B06" w14:textId="77777777" w:rsidR="002D06F7" w:rsidRPr="00067CF5" w:rsidRDefault="002D06F7" w:rsidP="00067CF5">
      <w:pPr>
        <w:numPr>
          <w:ilvl w:val="0"/>
          <w:numId w:val="4"/>
        </w:numPr>
        <w:spacing w:line="360" w:lineRule="auto"/>
        <w:rPr>
          <w:rFonts w:ascii="Arial" w:hAnsi="Arial" w:cs="Arial"/>
          <w:sz w:val="22"/>
          <w:szCs w:val="22"/>
        </w:rPr>
      </w:pPr>
      <w:r w:rsidRPr="00067CF5">
        <w:rPr>
          <w:rFonts w:ascii="Arial" w:hAnsi="Arial" w:cs="Arial"/>
          <w:b/>
          <w:bCs/>
          <w:sz w:val="22"/>
          <w:szCs w:val="22"/>
        </w:rPr>
        <w:t>Message Polling and Processing:</w:t>
      </w:r>
      <w:r w:rsidRPr="00067CF5">
        <w:rPr>
          <w:rFonts w:ascii="Arial" w:hAnsi="Arial" w:cs="Arial"/>
          <w:sz w:val="22"/>
          <w:szCs w:val="22"/>
        </w:rPr>
        <w:t xml:space="preserve"> A continuous loop is used to poll Kafka for new messages. Upon receiving a message, the consumer processes the data according to the application's logic.</w:t>
      </w:r>
    </w:p>
    <w:p w14:paraId="1BBA431D" w14:textId="77777777" w:rsidR="002D06F7" w:rsidRPr="00067CF5" w:rsidRDefault="002D06F7" w:rsidP="00067CF5">
      <w:pPr>
        <w:numPr>
          <w:ilvl w:val="0"/>
          <w:numId w:val="4"/>
        </w:numPr>
        <w:spacing w:line="360" w:lineRule="auto"/>
        <w:rPr>
          <w:rFonts w:ascii="Arial" w:hAnsi="Arial" w:cs="Arial"/>
          <w:sz w:val="22"/>
          <w:szCs w:val="22"/>
        </w:rPr>
      </w:pPr>
      <w:r w:rsidRPr="00067CF5">
        <w:rPr>
          <w:rFonts w:ascii="Arial" w:hAnsi="Arial" w:cs="Arial"/>
          <w:b/>
          <w:bCs/>
          <w:sz w:val="22"/>
          <w:szCs w:val="22"/>
        </w:rPr>
        <w:t>Offset Management:</w:t>
      </w:r>
      <w:r w:rsidRPr="00067CF5">
        <w:rPr>
          <w:rFonts w:ascii="Arial" w:hAnsi="Arial" w:cs="Arial"/>
          <w:sz w:val="22"/>
          <w:szCs w:val="22"/>
        </w:rPr>
        <w:t xml:space="preserve"> Consumers maintain offsets, which indicate the last consumed message in each partition. Committing offsets periodically prevents message reprocessing in case of consumer failures.</w:t>
      </w:r>
    </w:p>
    <w:p w14:paraId="53AD7046" w14:textId="77777777" w:rsidR="002D06F7" w:rsidRPr="00067CF5" w:rsidRDefault="002D06F7" w:rsidP="00067CF5">
      <w:pPr>
        <w:spacing w:line="360" w:lineRule="auto"/>
        <w:rPr>
          <w:rFonts w:ascii="Arial" w:hAnsi="Arial" w:cs="Arial"/>
          <w:sz w:val="22"/>
          <w:szCs w:val="22"/>
        </w:rPr>
      </w:pPr>
      <w:r w:rsidRPr="00067CF5">
        <w:rPr>
          <w:rFonts w:ascii="Arial" w:hAnsi="Arial" w:cs="Arial"/>
          <w:b/>
          <w:bCs/>
          <w:sz w:val="22"/>
          <w:szCs w:val="22"/>
        </w:rPr>
        <w:t>Security Implementation:</w:t>
      </w:r>
    </w:p>
    <w:p w14:paraId="3FB904DF" w14:textId="77777777" w:rsidR="002D06F7" w:rsidRPr="00067CF5" w:rsidRDefault="002D06F7" w:rsidP="00067CF5">
      <w:pPr>
        <w:numPr>
          <w:ilvl w:val="0"/>
          <w:numId w:val="5"/>
        </w:numPr>
        <w:spacing w:line="360" w:lineRule="auto"/>
        <w:rPr>
          <w:rFonts w:ascii="Arial" w:hAnsi="Arial" w:cs="Arial"/>
          <w:sz w:val="22"/>
          <w:szCs w:val="22"/>
        </w:rPr>
      </w:pPr>
      <w:r w:rsidRPr="00067CF5">
        <w:rPr>
          <w:rFonts w:ascii="Arial" w:hAnsi="Arial" w:cs="Arial"/>
          <w:b/>
          <w:bCs/>
          <w:sz w:val="22"/>
          <w:szCs w:val="22"/>
        </w:rPr>
        <w:t>Authentication and Authorization:</w:t>
      </w:r>
      <w:r w:rsidRPr="00067CF5">
        <w:rPr>
          <w:rFonts w:ascii="Arial" w:hAnsi="Arial" w:cs="Arial"/>
          <w:sz w:val="22"/>
          <w:szCs w:val="22"/>
        </w:rPr>
        <w:t xml:space="preserve"> To protect sensitive IoT data, we implement authentication and authorization mechanisms. Kafka supports various security protocols, such as SASL and SSL, to control access and ensure data integrity.</w:t>
      </w:r>
    </w:p>
    <w:p w14:paraId="37FCB7E1" w14:textId="77777777" w:rsidR="002D06F7" w:rsidRPr="00067CF5" w:rsidRDefault="002D06F7" w:rsidP="00067CF5">
      <w:pPr>
        <w:numPr>
          <w:ilvl w:val="0"/>
          <w:numId w:val="5"/>
        </w:numPr>
        <w:spacing w:line="360" w:lineRule="auto"/>
        <w:rPr>
          <w:rFonts w:ascii="Arial" w:hAnsi="Arial" w:cs="Arial"/>
          <w:sz w:val="22"/>
          <w:szCs w:val="22"/>
        </w:rPr>
      </w:pPr>
      <w:r w:rsidRPr="00067CF5">
        <w:rPr>
          <w:rFonts w:ascii="Arial" w:hAnsi="Arial" w:cs="Arial"/>
          <w:b/>
          <w:bCs/>
          <w:sz w:val="22"/>
          <w:szCs w:val="22"/>
        </w:rPr>
        <w:t>Data Encryption:</w:t>
      </w:r>
      <w:r w:rsidRPr="00067CF5">
        <w:rPr>
          <w:rFonts w:ascii="Arial" w:hAnsi="Arial" w:cs="Arial"/>
          <w:sz w:val="22"/>
          <w:szCs w:val="22"/>
        </w:rPr>
        <w:t xml:space="preserve"> SSL encryption is employed to secure data in transit between producers, consumers, and brokers, preventing unauthorized interception.</w:t>
      </w:r>
    </w:p>
    <w:p w14:paraId="7526F68C" w14:textId="77777777" w:rsidR="00B76FB1" w:rsidRPr="00067CF5" w:rsidRDefault="00B76FB1" w:rsidP="00067CF5">
      <w:pPr>
        <w:spacing w:line="360" w:lineRule="auto"/>
        <w:rPr>
          <w:rFonts w:ascii="Arial" w:hAnsi="Arial" w:cs="Arial"/>
          <w:sz w:val="22"/>
          <w:szCs w:val="22"/>
        </w:rPr>
      </w:pPr>
      <w:r w:rsidRPr="00067CF5">
        <w:rPr>
          <w:rFonts w:ascii="Arial" w:hAnsi="Arial" w:cs="Arial"/>
          <w:sz w:val="22"/>
          <w:szCs w:val="22"/>
        </w:rPr>
        <w:t>Alright, let's break down the Kafka and Kafka Connect setup and verification process into detailed sections for your report:</w:t>
      </w:r>
    </w:p>
    <w:p w14:paraId="72CD4175" w14:textId="77777777" w:rsidR="00B76FB1" w:rsidRPr="00067CF5" w:rsidRDefault="00B76FB1" w:rsidP="00067CF5">
      <w:pPr>
        <w:pStyle w:val="Heading3"/>
        <w:spacing w:line="360" w:lineRule="auto"/>
        <w:rPr>
          <w:rFonts w:ascii="Arial" w:hAnsi="Arial" w:cs="Arial"/>
          <w:b/>
          <w:bCs/>
          <w:i/>
          <w:iCs/>
          <w:color w:val="auto"/>
          <w:sz w:val="22"/>
          <w:szCs w:val="22"/>
        </w:rPr>
      </w:pPr>
      <w:bookmarkStart w:id="11" w:name="_Toc194680551"/>
      <w:r w:rsidRPr="00067CF5">
        <w:rPr>
          <w:rFonts w:ascii="Arial" w:hAnsi="Arial" w:cs="Arial"/>
          <w:b/>
          <w:bCs/>
          <w:i/>
          <w:iCs/>
          <w:color w:val="auto"/>
          <w:sz w:val="22"/>
          <w:szCs w:val="22"/>
        </w:rPr>
        <w:t>Containerized Kafka and Kafka Connect Deployment:</w:t>
      </w:r>
      <w:bookmarkEnd w:id="11"/>
    </w:p>
    <w:p w14:paraId="47551539" w14:textId="77777777" w:rsidR="00B76FB1" w:rsidRPr="00067CF5" w:rsidRDefault="00B76FB1" w:rsidP="00067CF5">
      <w:pPr>
        <w:numPr>
          <w:ilvl w:val="0"/>
          <w:numId w:val="6"/>
        </w:numPr>
        <w:spacing w:line="360" w:lineRule="auto"/>
        <w:rPr>
          <w:rFonts w:ascii="Arial" w:hAnsi="Arial" w:cs="Arial"/>
          <w:sz w:val="22"/>
          <w:szCs w:val="22"/>
        </w:rPr>
      </w:pPr>
      <w:proofErr w:type="spellStart"/>
      <w:r w:rsidRPr="00067CF5">
        <w:rPr>
          <w:rFonts w:ascii="Arial" w:hAnsi="Arial" w:cs="Arial"/>
          <w:b/>
          <w:bCs/>
          <w:sz w:val="22"/>
          <w:szCs w:val="22"/>
        </w:rPr>
        <w:t>Dockerization</w:t>
      </w:r>
      <w:proofErr w:type="spellEnd"/>
      <w:r w:rsidRPr="00067CF5">
        <w:rPr>
          <w:rFonts w:ascii="Arial" w:hAnsi="Arial" w:cs="Arial"/>
          <w:b/>
          <w:bCs/>
          <w:sz w:val="22"/>
          <w:szCs w:val="22"/>
        </w:rPr>
        <w:t>:</w:t>
      </w:r>
      <w:r w:rsidRPr="00067CF5">
        <w:rPr>
          <w:rFonts w:ascii="Arial" w:hAnsi="Arial" w:cs="Arial"/>
          <w:sz w:val="22"/>
          <w:szCs w:val="22"/>
        </w:rPr>
        <w:t xml:space="preserve"> </w:t>
      </w:r>
    </w:p>
    <w:p w14:paraId="261BFEF4" w14:textId="77777777" w:rsidR="00B76FB1" w:rsidRPr="00067CF5" w:rsidRDefault="00B76FB1" w:rsidP="00067CF5">
      <w:pPr>
        <w:numPr>
          <w:ilvl w:val="1"/>
          <w:numId w:val="6"/>
        </w:numPr>
        <w:spacing w:line="360" w:lineRule="auto"/>
        <w:rPr>
          <w:rFonts w:ascii="Arial" w:hAnsi="Arial" w:cs="Arial"/>
          <w:sz w:val="22"/>
          <w:szCs w:val="22"/>
        </w:rPr>
      </w:pPr>
      <w:r w:rsidRPr="00067CF5">
        <w:rPr>
          <w:rFonts w:ascii="Arial" w:hAnsi="Arial" w:cs="Arial"/>
          <w:sz w:val="22"/>
          <w:szCs w:val="22"/>
        </w:rPr>
        <w:t>To streamline deployment and ensure consistency, Apache Kafka and Kafka Connect were deployed using Docker containers. This approach offers advantages in terms of portability, isolation, and simplified management.</w:t>
      </w:r>
    </w:p>
    <w:p w14:paraId="1B10A8EA" w14:textId="77777777" w:rsidR="00B76FB1" w:rsidRPr="00067CF5" w:rsidRDefault="00B76FB1" w:rsidP="00067CF5">
      <w:pPr>
        <w:numPr>
          <w:ilvl w:val="1"/>
          <w:numId w:val="6"/>
        </w:numPr>
        <w:spacing w:line="360" w:lineRule="auto"/>
        <w:rPr>
          <w:rFonts w:ascii="Arial" w:hAnsi="Arial" w:cs="Arial"/>
          <w:sz w:val="22"/>
          <w:szCs w:val="22"/>
        </w:rPr>
      </w:pPr>
      <w:r w:rsidRPr="00067CF5">
        <w:rPr>
          <w:rFonts w:ascii="Arial" w:hAnsi="Arial" w:cs="Arial"/>
          <w:sz w:val="22"/>
          <w:szCs w:val="22"/>
        </w:rPr>
        <w:t>Docker Compose was employed to orchestrate the deployment of multiple containers, including Kafka and Kafka Connect, simplifying the process of starting, stopping, and managing the application stack.</w:t>
      </w:r>
    </w:p>
    <w:p w14:paraId="692CDD6A" w14:textId="77777777" w:rsidR="00B76FB1" w:rsidRPr="00067CF5" w:rsidRDefault="00B76FB1" w:rsidP="00067CF5">
      <w:pPr>
        <w:numPr>
          <w:ilvl w:val="0"/>
          <w:numId w:val="6"/>
        </w:numPr>
        <w:spacing w:line="360" w:lineRule="auto"/>
        <w:rPr>
          <w:rFonts w:ascii="Arial" w:hAnsi="Arial" w:cs="Arial"/>
          <w:sz w:val="22"/>
          <w:szCs w:val="22"/>
        </w:rPr>
      </w:pPr>
      <w:r w:rsidRPr="00067CF5">
        <w:rPr>
          <w:rFonts w:ascii="Arial" w:hAnsi="Arial" w:cs="Arial"/>
          <w:b/>
          <w:bCs/>
          <w:sz w:val="22"/>
          <w:szCs w:val="22"/>
        </w:rPr>
        <w:lastRenderedPageBreak/>
        <w:t>Confluent Kafka Connect Image:</w:t>
      </w:r>
      <w:r w:rsidRPr="00067CF5">
        <w:rPr>
          <w:rFonts w:ascii="Arial" w:hAnsi="Arial" w:cs="Arial"/>
          <w:sz w:val="22"/>
          <w:szCs w:val="22"/>
        </w:rPr>
        <w:t xml:space="preserve"> </w:t>
      </w:r>
    </w:p>
    <w:p w14:paraId="7937257D" w14:textId="77777777" w:rsidR="00B76FB1" w:rsidRPr="00067CF5" w:rsidRDefault="00B76FB1" w:rsidP="00067CF5">
      <w:pPr>
        <w:numPr>
          <w:ilvl w:val="1"/>
          <w:numId w:val="6"/>
        </w:numPr>
        <w:spacing w:line="360" w:lineRule="auto"/>
        <w:rPr>
          <w:rFonts w:ascii="Arial" w:hAnsi="Arial" w:cs="Arial"/>
          <w:sz w:val="22"/>
          <w:szCs w:val="22"/>
        </w:rPr>
      </w:pPr>
      <w:r w:rsidRPr="00067CF5">
        <w:rPr>
          <w:rFonts w:ascii="Arial" w:hAnsi="Arial" w:cs="Arial"/>
          <w:sz w:val="22"/>
          <w:szCs w:val="22"/>
        </w:rPr>
        <w:t>The cp-</w:t>
      </w:r>
      <w:proofErr w:type="spellStart"/>
      <w:r w:rsidRPr="00067CF5">
        <w:rPr>
          <w:rFonts w:ascii="Arial" w:hAnsi="Arial" w:cs="Arial"/>
          <w:sz w:val="22"/>
          <w:szCs w:val="22"/>
        </w:rPr>
        <w:t>kafka</w:t>
      </w:r>
      <w:proofErr w:type="spellEnd"/>
      <w:r w:rsidRPr="00067CF5">
        <w:rPr>
          <w:rFonts w:ascii="Arial" w:hAnsi="Arial" w:cs="Arial"/>
          <w:sz w:val="22"/>
          <w:szCs w:val="22"/>
        </w:rPr>
        <w:t>-connect-base image, maintained by Confluent, was selected as the base image for Kafka Connect. This image provides a foundational Kafka Connect worker, allowing for the addition of custom connectors.</w:t>
      </w:r>
    </w:p>
    <w:p w14:paraId="53A62186" w14:textId="77777777" w:rsidR="00B76FB1" w:rsidRPr="00067CF5" w:rsidRDefault="00B76FB1" w:rsidP="00067CF5">
      <w:pPr>
        <w:numPr>
          <w:ilvl w:val="0"/>
          <w:numId w:val="6"/>
        </w:numPr>
        <w:spacing w:line="360" w:lineRule="auto"/>
        <w:rPr>
          <w:rFonts w:ascii="Arial" w:hAnsi="Arial" w:cs="Arial"/>
          <w:sz w:val="22"/>
          <w:szCs w:val="22"/>
        </w:rPr>
      </w:pPr>
      <w:r w:rsidRPr="00067CF5">
        <w:rPr>
          <w:rFonts w:ascii="Arial" w:hAnsi="Arial" w:cs="Arial"/>
          <w:b/>
          <w:bCs/>
          <w:sz w:val="22"/>
          <w:szCs w:val="22"/>
        </w:rPr>
        <w:t>Port Accessibility:</w:t>
      </w:r>
      <w:r w:rsidRPr="00067CF5">
        <w:rPr>
          <w:rFonts w:ascii="Arial" w:hAnsi="Arial" w:cs="Arial"/>
          <w:sz w:val="22"/>
          <w:szCs w:val="22"/>
        </w:rPr>
        <w:t xml:space="preserve"> </w:t>
      </w:r>
    </w:p>
    <w:p w14:paraId="2760E7ED" w14:textId="77777777" w:rsidR="00B76FB1" w:rsidRPr="00067CF5" w:rsidRDefault="00B76FB1" w:rsidP="00067CF5">
      <w:pPr>
        <w:numPr>
          <w:ilvl w:val="1"/>
          <w:numId w:val="6"/>
        </w:numPr>
        <w:spacing w:line="360" w:lineRule="auto"/>
        <w:rPr>
          <w:rFonts w:ascii="Arial" w:hAnsi="Arial" w:cs="Arial"/>
          <w:sz w:val="22"/>
          <w:szCs w:val="22"/>
        </w:rPr>
      </w:pPr>
      <w:r w:rsidRPr="00067CF5">
        <w:rPr>
          <w:rFonts w:ascii="Arial" w:hAnsi="Arial" w:cs="Arial"/>
          <w:sz w:val="22"/>
          <w:szCs w:val="22"/>
        </w:rPr>
        <w:t>Verification confirmed that the Kafka Connect container was running and accessible on port 8083, enabling communication with the Connect worker.</w:t>
      </w:r>
    </w:p>
    <w:p w14:paraId="4BAE2532" w14:textId="77777777" w:rsidR="00B76FB1" w:rsidRPr="00067CF5" w:rsidRDefault="00B76FB1" w:rsidP="00067CF5">
      <w:pPr>
        <w:pStyle w:val="Heading3"/>
        <w:spacing w:line="360" w:lineRule="auto"/>
        <w:rPr>
          <w:rFonts w:ascii="Arial" w:hAnsi="Arial" w:cs="Arial"/>
          <w:b/>
          <w:bCs/>
          <w:i/>
          <w:iCs/>
          <w:color w:val="auto"/>
          <w:sz w:val="22"/>
          <w:szCs w:val="22"/>
        </w:rPr>
      </w:pPr>
      <w:bookmarkStart w:id="12" w:name="_Toc194680552"/>
      <w:r w:rsidRPr="00067CF5">
        <w:rPr>
          <w:rFonts w:ascii="Arial" w:hAnsi="Arial" w:cs="Arial"/>
          <w:b/>
          <w:bCs/>
          <w:i/>
          <w:iCs/>
          <w:color w:val="auto"/>
          <w:sz w:val="22"/>
          <w:szCs w:val="22"/>
        </w:rPr>
        <w:t>Kafka Topic Management and Verification:</w:t>
      </w:r>
      <w:bookmarkEnd w:id="12"/>
    </w:p>
    <w:p w14:paraId="72D5CE8C" w14:textId="77777777" w:rsidR="00B76FB1" w:rsidRPr="00067CF5" w:rsidRDefault="00B76FB1" w:rsidP="00067CF5">
      <w:pPr>
        <w:numPr>
          <w:ilvl w:val="0"/>
          <w:numId w:val="7"/>
        </w:numPr>
        <w:spacing w:line="360" w:lineRule="auto"/>
        <w:rPr>
          <w:rFonts w:ascii="Arial" w:hAnsi="Arial" w:cs="Arial"/>
          <w:sz w:val="22"/>
          <w:szCs w:val="22"/>
        </w:rPr>
      </w:pPr>
      <w:r w:rsidRPr="00067CF5">
        <w:rPr>
          <w:rFonts w:ascii="Arial" w:hAnsi="Arial" w:cs="Arial"/>
          <w:b/>
          <w:bCs/>
          <w:sz w:val="22"/>
          <w:szCs w:val="22"/>
        </w:rPr>
        <w:t>Topic Creation:</w:t>
      </w:r>
      <w:r w:rsidRPr="00067CF5">
        <w:rPr>
          <w:rFonts w:ascii="Arial" w:hAnsi="Arial" w:cs="Arial"/>
          <w:sz w:val="22"/>
          <w:szCs w:val="22"/>
        </w:rPr>
        <w:t xml:space="preserve"> </w:t>
      </w:r>
    </w:p>
    <w:p w14:paraId="0F61B378" w14:textId="77777777" w:rsidR="00B76FB1" w:rsidRPr="00067CF5" w:rsidRDefault="00B76FB1" w:rsidP="00067CF5">
      <w:pPr>
        <w:numPr>
          <w:ilvl w:val="1"/>
          <w:numId w:val="7"/>
        </w:numPr>
        <w:spacing w:line="360" w:lineRule="auto"/>
        <w:rPr>
          <w:rFonts w:ascii="Arial" w:hAnsi="Arial" w:cs="Arial"/>
          <w:sz w:val="22"/>
          <w:szCs w:val="22"/>
        </w:rPr>
      </w:pPr>
      <w:r w:rsidRPr="00067CF5">
        <w:rPr>
          <w:rFonts w:ascii="Arial" w:hAnsi="Arial" w:cs="Arial"/>
          <w:sz w:val="22"/>
          <w:szCs w:val="22"/>
        </w:rPr>
        <w:t>A Kafka topic named "Sensor1" was created for initial testing and data streaming from the temperature sensors.</w:t>
      </w:r>
    </w:p>
    <w:p w14:paraId="322EB792" w14:textId="77777777" w:rsidR="00B76FB1" w:rsidRPr="00067CF5" w:rsidRDefault="00B76FB1" w:rsidP="00067CF5">
      <w:pPr>
        <w:numPr>
          <w:ilvl w:val="1"/>
          <w:numId w:val="7"/>
        </w:numPr>
        <w:spacing w:line="360" w:lineRule="auto"/>
        <w:rPr>
          <w:rFonts w:ascii="Arial" w:hAnsi="Arial" w:cs="Arial"/>
          <w:sz w:val="22"/>
          <w:szCs w:val="22"/>
        </w:rPr>
      </w:pPr>
      <w:r w:rsidRPr="00067CF5">
        <w:rPr>
          <w:rFonts w:ascii="Arial" w:hAnsi="Arial" w:cs="Arial"/>
          <w:sz w:val="22"/>
          <w:szCs w:val="22"/>
        </w:rPr>
        <w:t>The kafka-topics.sh command-line tool, executed within the Kafka container, was used to create the topic, specifying partitions and replication factors.</w:t>
      </w:r>
    </w:p>
    <w:p w14:paraId="45451FA0" w14:textId="77777777" w:rsidR="00B76FB1" w:rsidRPr="00067CF5" w:rsidRDefault="00B76FB1" w:rsidP="00067CF5">
      <w:pPr>
        <w:numPr>
          <w:ilvl w:val="0"/>
          <w:numId w:val="7"/>
        </w:numPr>
        <w:spacing w:line="360" w:lineRule="auto"/>
        <w:rPr>
          <w:rFonts w:ascii="Arial" w:hAnsi="Arial" w:cs="Arial"/>
          <w:sz w:val="22"/>
          <w:szCs w:val="22"/>
        </w:rPr>
      </w:pPr>
      <w:r w:rsidRPr="00067CF5">
        <w:rPr>
          <w:rFonts w:ascii="Arial" w:hAnsi="Arial" w:cs="Arial"/>
          <w:b/>
          <w:bCs/>
          <w:sz w:val="22"/>
          <w:szCs w:val="22"/>
        </w:rPr>
        <w:t>Topic Listing:</w:t>
      </w:r>
      <w:r w:rsidRPr="00067CF5">
        <w:rPr>
          <w:rFonts w:ascii="Arial" w:hAnsi="Arial" w:cs="Arial"/>
          <w:sz w:val="22"/>
          <w:szCs w:val="22"/>
        </w:rPr>
        <w:t xml:space="preserve"> </w:t>
      </w:r>
    </w:p>
    <w:p w14:paraId="07DB10D3" w14:textId="77777777" w:rsidR="00B76FB1" w:rsidRPr="00067CF5" w:rsidRDefault="00B76FB1" w:rsidP="00067CF5">
      <w:pPr>
        <w:numPr>
          <w:ilvl w:val="1"/>
          <w:numId w:val="7"/>
        </w:numPr>
        <w:spacing w:line="360" w:lineRule="auto"/>
        <w:rPr>
          <w:rFonts w:ascii="Arial" w:hAnsi="Arial" w:cs="Arial"/>
          <w:sz w:val="22"/>
          <w:szCs w:val="22"/>
        </w:rPr>
      </w:pPr>
      <w:r w:rsidRPr="00067CF5">
        <w:rPr>
          <w:rFonts w:ascii="Arial" w:hAnsi="Arial" w:cs="Arial"/>
          <w:sz w:val="22"/>
          <w:szCs w:val="22"/>
        </w:rPr>
        <w:t>The kafka-topics.sh command was also used to list existing topics within the Kafka cluster, ensuring that the "Sensor1" topic was successfully created.</w:t>
      </w:r>
    </w:p>
    <w:p w14:paraId="7A211E01" w14:textId="77777777" w:rsidR="00B76FB1" w:rsidRPr="00067CF5" w:rsidRDefault="00B76FB1" w:rsidP="00067CF5">
      <w:pPr>
        <w:numPr>
          <w:ilvl w:val="0"/>
          <w:numId w:val="7"/>
        </w:numPr>
        <w:spacing w:line="360" w:lineRule="auto"/>
        <w:rPr>
          <w:rFonts w:ascii="Arial" w:hAnsi="Arial" w:cs="Arial"/>
          <w:sz w:val="22"/>
          <w:szCs w:val="22"/>
        </w:rPr>
      </w:pPr>
      <w:r w:rsidRPr="00067CF5">
        <w:rPr>
          <w:rFonts w:ascii="Arial" w:hAnsi="Arial" w:cs="Arial"/>
          <w:b/>
          <w:bCs/>
          <w:sz w:val="22"/>
          <w:szCs w:val="22"/>
        </w:rPr>
        <w:t>Consumer Verification:</w:t>
      </w:r>
      <w:r w:rsidRPr="00067CF5">
        <w:rPr>
          <w:rFonts w:ascii="Arial" w:hAnsi="Arial" w:cs="Arial"/>
          <w:sz w:val="22"/>
          <w:szCs w:val="22"/>
        </w:rPr>
        <w:t xml:space="preserve"> </w:t>
      </w:r>
    </w:p>
    <w:p w14:paraId="638904C5" w14:textId="77777777" w:rsidR="00B76FB1" w:rsidRPr="00067CF5" w:rsidRDefault="00B76FB1" w:rsidP="00067CF5">
      <w:pPr>
        <w:numPr>
          <w:ilvl w:val="1"/>
          <w:numId w:val="7"/>
        </w:numPr>
        <w:spacing w:line="360" w:lineRule="auto"/>
        <w:rPr>
          <w:rFonts w:ascii="Arial" w:hAnsi="Arial" w:cs="Arial"/>
          <w:sz w:val="22"/>
          <w:szCs w:val="22"/>
        </w:rPr>
      </w:pPr>
      <w:r w:rsidRPr="00067CF5">
        <w:rPr>
          <w:rFonts w:ascii="Arial" w:hAnsi="Arial" w:cs="Arial"/>
          <w:sz w:val="22"/>
          <w:szCs w:val="22"/>
        </w:rPr>
        <w:t>A Kafka console consumer was launched using the kafka-console-consumer.sh command to receive and display messages from the "Sensor1" topic.</w:t>
      </w:r>
    </w:p>
    <w:p w14:paraId="1A88F5E0" w14:textId="77777777" w:rsidR="00B76FB1" w:rsidRPr="00067CF5" w:rsidRDefault="00B76FB1" w:rsidP="00067CF5">
      <w:pPr>
        <w:numPr>
          <w:ilvl w:val="1"/>
          <w:numId w:val="7"/>
        </w:numPr>
        <w:spacing w:line="360" w:lineRule="auto"/>
        <w:rPr>
          <w:rFonts w:ascii="Arial" w:hAnsi="Arial" w:cs="Arial"/>
          <w:sz w:val="22"/>
          <w:szCs w:val="22"/>
        </w:rPr>
      </w:pPr>
      <w:r w:rsidRPr="00067CF5">
        <w:rPr>
          <w:rFonts w:ascii="Arial" w:hAnsi="Arial" w:cs="Arial"/>
          <w:sz w:val="22"/>
          <w:szCs w:val="22"/>
        </w:rPr>
        <w:t>This step verified that data was being successfully published to and consumed from the Kafka topic.</w:t>
      </w:r>
    </w:p>
    <w:p w14:paraId="134D52F7" w14:textId="77777777" w:rsidR="00B76FB1" w:rsidRPr="00067CF5" w:rsidRDefault="00B76FB1" w:rsidP="00067CF5">
      <w:pPr>
        <w:pStyle w:val="Heading3"/>
        <w:spacing w:line="360" w:lineRule="auto"/>
        <w:rPr>
          <w:rFonts w:ascii="Arial" w:hAnsi="Arial" w:cs="Arial"/>
          <w:b/>
          <w:bCs/>
          <w:i/>
          <w:iCs/>
          <w:color w:val="auto"/>
          <w:sz w:val="22"/>
          <w:szCs w:val="22"/>
        </w:rPr>
      </w:pPr>
      <w:bookmarkStart w:id="13" w:name="_Toc194680553"/>
      <w:r w:rsidRPr="00067CF5">
        <w:rPr>
          <w:rFonts w:ascii="Arial" w:hAnsi="Arial" w:cs="Arial"/>
          <w:b/>
          <w:bCs/>
          <w:i/>
          <w:iCs/>
          <w:color w:val="auto"/>
          <w:sz w:val="22"/>
          <w:szCs w:val="22"/>
        </w:rPr>
        <w:t>Kafka Connect and JDBC Connector Integration:</w:t>
      </w:r>
      <w:bookmarkEnd w:id="13"/>
    </w:p>
    <w:p w14:paraId="1874973D" w14:textId="77777777" w:rsidR="00B76FB1" w:rsidRPr="00067CF5" w:rsidRDefault="00B76FB1" w:rsidP="00067CF5">
      <w:pPr>
        <w:numPr>
          <w:ilvl w:val="0"/>
          <w:numId w:val="8"/>
        </w:numPr>
        <w:spacing w:line="360" w:lineRule="auto"/>
        <w:rPr>
          <w:rFonts w:ascii="Arial" w:hAnsi="Arial" w:cs="Arial"/>
          <w:sz w:val="22"/>
          <w:szCs w:val="22"/>
        </w:rPr>
      </w:pPr>
      <w:r w:rsidRPr="00067CF5">
        <w:rPr>
          <w:rFonts w:ascii="Arial" w:hAnsi="Arial" w:cs="Arial"/>
          <w:b/>
          <w:bCs/>
          <w:sz w:val="22"/>
          <w:szCs w:val="22"/>
        </w:rPr>
        <w:t>JDBC Connectors Installation:</w:t>
      </w:r>
      <w:r w:rsidRPr="00067CF5">
        <w:rPr>
          <w:rFonts w:ascii="Arial" w:hAnsi="Arial" w:cs="Arial"/>
          <w:sz w:val="22"/>
          <w:szCs w:val="22"/>
        </w:rPr>
        <w:t xml:space="preserve"> </w:t>
      </w:r>
    </w:p>
    <w:p w14:paraId="4BDAB9E7" w14:textId="77777777" w:rsidR="00B76FB1" w:rsidRPr="00067CF5" w:rsidRDefault="00B76FB1" w:rsidP="00067CF5">
      <w:pPr>
        <w:numPr>
          <w:ilvl w:val="1"/>
          <w:numId w:val="8"/>
        </w:numPr>
        <w:spacing w:line="360" w:lineRule="auto"/>
        <w:rPr>
          <w:rFonts w:ascii="Arial" w:hAnsi="Arial" w:cs="Arial"/>
          <w:sz w:val="22"/>
          <w:szCs w:val="22"/>
        </w:rPr>
      </w:pPr>
      <w:r w:rsidRPr="00067CF5">
        <w:rPr>
          <w:rFonts w:ascii="Arial" w:hAnsi="Arial" w:cs="Arial"/>
          <w:sz w:val="22"/>
          <w:szCs w:val="22"/>
        </w:rPr>
        <w:t>The JDBC Source Connector (</w:t>
      </w:r>
      <w:proofErr w:type="spellStart"/>
      <w:r w:rsidRPr="00067CF5">
        <w:rPr>
          <w:rFonts w:ascii="Arial" w:hAnsi="Arial" w:cs="Arial"/>
          <w:sz w:val="22"/>
          <w:szCs w:val="22"/>
        </w:rPr>
        <w:t>io.confluent.connect.jdbc.JdbcSourceConnector</w:t>
      </w:r>
      <w:proofErr w:type="spellEnd"/>
      <w:r w:rsidRPr="00067CF5">
        <w:rPr>
          <w:rFonts w:ascii="Arial" w:hAnsi="Arial" w:cs="Arial"/>
          <w:sz w:val="22"/>
          <w:szCs w:val="22"/>
        </w:rPr>
        <w:t>) and JDBC Sink Connector (</w:t>
      </w:r>
      <w:proofErr w:type="spellStart"/>
      <w:r w:rsidRPr="00067CF5">
        <w:rPr>
          <w:rFonts w:ascii="Arial" w:hAnsi="Arial" w:cs="Arial"/>
          <w:sz w:val="22"/>
          <w:szCs w:val="22"/>
        </w:rPr>
        <w:t>io.confluent.connect.jdbc.JdbcSinkConnector</w:t>
      </w:r>
      <w:proofErr w:type="spellEnd"/>
      <w:r w:rsidRPr="00067CF5">
        <w:rPr>
          <w:rFonts w:ascii="Arial" w:hAnsi="Arial" w:cs="Arial"/>
          <w:sz w:val="22"/>
          <w:szCs w:val="22"/>
        </w:rPr>
        <w:t>) were installed in the Kafka Connect instance.</w:t>
      </w:r>
    </w:p>
    <w:p w14:paraId="211ABC58" w14:textId="77777777" w:rsidR="00B76FB1" w:rsidRPr="00067CF5" w:rsidRDefault="00B76FB1" w:rsidP="00067CF5">
      <w:pPr>
        <w:numPr>
          <w:ilvl w:val="1"/>
          <w:numId w:val="8"/>
        </w:numPr>
        <w:spacing w:line="360" w:lineRule="auto"/>
        <w:rPr>
          <w:rFonts w:ascii="Arial" w:hAnsi="Arial" w:cs="Arial"/>
          <w:sz w:val="22"/>
          <w:szCs w:val="22"/>
        </w:rPr>
      </w:pPr>
      <w:r w:rsidRPr="00067CF5">
        <w:rPr>
          <w:rFonts w:ascii="Arial" w:hAnsi="Arial" w:cs="Arial"/>
          <w:sz w:val="22"/>
          <w:szCs w:val="22"/>
        </w:rPr>
        <w:t>These connectors facilitate the integration of PostgreSQL databases with Kafka, enabling data streaming between the two systems.</w:t>
      </w:r>
    </w:p>
    <w:p w14:paraId="19B84540" w14:textId="77777777" w:rsidR="00B76FB1" w:rsidRPr="00067CF5" w:rsidRDefault="00B76FB1" w:rsidP="00067CF5">
      <w:pPr>
        <w:numPr>
          <w:ilvl w:val="0"/>
          <w:numId w:val="8"/>
        </w:numPr>
        <w:spacing w:line="360" w:lineRule="auto"/>
        <w:rPr>
          <w:rFonts w:ascii="Arial" w:hAnsi="Arial" w:cs="Arial"/>
          <w:sz w:val="22"/>
          <w:szCs w:val="22"/>
        </w:rPr>
      </w:pPr>
      <w:r w:rsidRPr="00067CF5">
        <w:rPr>
          <w:rFonts w:ascii="Arial" w:hAnsi="Arial" w:cs="Arial"/>
          <w:b/>
          <w:bCs/>
          <w:sz w:val="22"/>
          <w:szCs w:val="22"/>
        </w:rPr>
        <w:lastRenderedPageBreak/>
        <w:t>Connector Configuration:</w:t>
      </w:r>
      <w:r w:rsidRPr="00067CF5">
        <w:rPr>
          <w:rFonts w:ascii="Arial" w:hAnsi="Arial" w:cs="Arial"/>
          <w:sz w:val="22"/>
          <w:szCs w:val="22"/>
        </w:rPr>
        <w:t xml:space="preserve"> </w:t>
      </w:r>
    </w:p>
    <w:p w14:paraId="4D457474" w14:textId="77777777" w:rsidR="00B76FB1" w:rsidRPr="00067CF5" w:rsidRDefault="00B76FB1" w:rsidP="00067CF5">
      <w:pPr>
        <w:numPr>
          <w:ilvl w:val="1"/>
          <w:numId w:val="8"/>
        </w:numPr>
        <w:spacing w:line="360" w:lineRule="auto"/>
        <w:rPr>
          <w:rFonts w:ascii="Arial" w:hAnsi="Arial" w:cs="Arial"/>
          <w:sz w:val="22"/>
          <w:szCs w:val="22"/>
        </w:rPr>
      </w:pPr>
      <w:r w:rsidRPr="00067CF5">
        <w:rPr>
          <w:rFonts w:ascii="Arial" w:hAnsi="Arial" w:cs="Arial"/>
          <w:sz w:val="22"/>
          <w:szCs w:val="22"/>
        </w:rPr>
        <w:t>The configuration of the JDBC connectors was done.</w:t>
      </w:r>
    </w:p>
    <w:p w14:paraId="7C915590" w14:textId="77777777" w:rsidR="00B76FB1" w:rsidRPr="00067CF5" w:rsidRDefault="00B76FB1" w:rsidP="00067CF5">
      <w:pPr>
        <w:numPr>
          <w:ilvl w:val="0"/>
          <w:numId w:val="8"/>
        </w:numPr>
        <w:spacing w:line="360" w:lineRule="auto"/>
        <w:rPr>
          <w:rFonts w:ascii="Arial" w:hAnsi="Arial" w:cs="Arial"/>
          <w:sz w:val="22"/>
          <w:szCs w:val="22"/>
        </w:rPr>
      </w:pPr>
      <w:r w:rsidRPr="00067CF5">
        <w:rPr>
          <w:rFonts w:ascii="Arial" w:hAnsi="Arial" w:cs="Arial"/>
          <w:b/>
          <w:bCs/>
          <w:sz w:val="22"/>
          <w:szCs w:val="22"/>
        </w:rPr>
        <w:t>Connector Resources:</w:t>
      </w:r>
      <w:r w:rsidRPr="00067CF5">
        <w:rPr>
          <w:rFonts w:ascii="Arial" w:hAnsi="Arial" w:cs="Arial"/>
          <w:sz w:val="22"/>
          <w:szCs w:val="22"/>
        </w:rPr>
        <w:t xml:space="preserve"> </w:t>
      </w:r>
    </w:p>
    <w:p w14:paraId="6E8C63D4" w14:textId="77777777" w:rsidR="00B76FB1" w:rsidRPr="00067CF5" w:rsidRDefault="00B76FB1" w:rsidP="00067CF5">
      <w:pPr>
        <w:numPr>
          <w:ilvl w:val="1"/>
          <w:numId w:val="8"/>
        </w:numPr>
        <w:spacing w:line="360" w:lineRule="auto"/>
        <w:rPr>
          <w:rFonts w:ascii="Arial" w:hAnsi="Arial" w:cs="Arial"/>
          <w:sz w:val="22"/>
          <w:szCs w:val="22"/>
        </w:rPr>
      </w:pPr>
      <w:r w:rsidRPr="00067CF5">
        <w:rPr>
          <w:rFonts w:ascii="Arial" w:hAnsi="Arial" w:cs="Arial"/>
          <w:sz w:val="22"/>
          <w:szCs w:val="22"/>
        </w:rPr>
        <w:t>External resources, including GitHub repositories and YouTube tutorials, were referenced to guide the installation and configuration of the JDBC connectors.</w:t>
      </w:r>
    </w:p>
    <w:p w14:paraId="1ADEB939" w14:textId="77777777" w:rsidR="00B76FB1" w:rsidRPr="00067CF5" w:rsidRDefault="00B76FB1" w:rsidP="00067CF5">
      <w:pPr>
        <w:numPr>
          <w:ilvl w:val="1"/>
          <w:numId w:val="8"/>
        </w:numPr>
        <w:spacing w:line="360" w:lineRule="auto"/>
        <w:rPr>
          <w:rFonts w:ascii="Arial" w:hAnsi="Arial" w:cs="Arial"/>
          <w:sz w:val="22"/>
          <w:szCs w:val="22"/>
        </w:rPr>
      </w:pPr>
      <w:r w:rsidRPr="00067CF5">
        <w:rPr>
          <w:rFonts w:ascii="Arial" w:hAnsi="Arial" w:cs="Arial"/>
          <w:sz w:val="22"/>
          <w:szCs w:val="22"/>
        </w:rPr>
        <w:t xml:space="preserve">Repository for different connectors: </w:t>
      </w:r>
      <w:hyperlink r:id="rId7" w:tgtFrame="_blank" w:history="1">
        <w:r w:rsidRPr="00067CF5">
          <w:rPr>
            <w:rStyle w:val="Hyperlink"/>
            <w:rFonts w:ascii="Arial" w:hAnsi="Arial" w:cs="Arial"/>
            <w:color w:val="auto"/>
            <w:sz w:val="22"/>
            <w:szCs w:val="22"/>
          </w:rPr>
          <w:t>https://github.com/lensesio/stream-reactor</w:t>
        </w:r>
      </w:hyperlink>
    </w:p>
    <w:p w14:paraId="6D748743" w14:textId="77777777" w:rsidR="00B76FB1" w:rsidRPr="00067CF5" w:rsidRDefault="00B76FB1" w:rsidP="00067CF5">
      <w:pPr>
        <w:pStyle w:val="Heading3"/>
        <w:spacing w:line="360" w:lineRule="auto"/>
        <w:rPr>
          <w:rFonts w:ascii="Arial" w:hAnsi="Arial" w:cs="Arial"/>
          <w:b/>
          <w:bCs/>
          <w:i/>
          <w:iCs/>
          <w:color w:val="auto"/>
          <w:sz w:val="22"/>
          <w:szCs w:val="22"/>
        </w:rPr>
      </w:pPr>
      <w:bookmarkStart w:id="14" w:name="_Toc194680554"/>
      <w:r w:rsidRPr="00067CF5">
        <w:rPr>
          <w:rFonts w:ascii="Arial" w:hAnsi="Arial" w:cs="Arial"/>
          <w:b/>
          <w:bCs/>
          <w:i/>
          <w:iCs/>
          <w:color w:val="auto"/>
          <w:sz w:val="22"/>
          <w:szCs w:val="22"/>
        </w:rPr>
        <w:t>Development Tools and Dependencies:</w:t>
      </w:r>
      <w:bookmarkEnd w:id="14"/>
    </w:p>
    <w:p w14:paraId="2A760117" w14:textId="77777777" w:rsidR="00B76FB1" w:rsidRPr="00067CF5" w:rsidRDefault="00B76FB1" w:rsidP="00067CF5">
      <w:pPr>
        <w:numPr>
          <w:ilvl w:val="0"/>
          <w:numId w:val="9"/>
        </w:numPr>
        <w:spacing w:line="360" w:lineRule="auto"/>
        <w:rPr>
          <w:rFonts w:ascii="Arial" w:hAnsi="Arial" w:cs="Arial"/>
          <w:sz w:val="22"/>
          <w:szCs w:val="22"/>
        </w:rPr>
      </w:pPr>
      <w:r w:rsidRPr="00067CF5">
        <w:rPr>
          <w:rFonts w:ascii="Arial" w:hAnsi="Arial" w:cs="Arial"/>
          <w:b/>
          <w:bCs/>
          <w:sz w:val="22"/>
          <w:szCs w:val="22"/>
        </w:rPr>
        <w:t>Tooling:</w:t>
      </w:r>
      <w:r w:rsidRPr="00067CF5">
        <w:rPr>
          <w:rFonts w:ascii="Arial" w:hAnsi="Arial" w:cs="Arial"/>
          <w:sz w:val="22"/>
          <w:szCs w:val="22"/>
        </w:rPr>
        <w:t xml:space="preserve"> </w:t>
      </w:r>
    </w:p>
    <w:p w14:paraId="0C148AA1" w14:textId="77777777" w:rsidR="00B76FB1" w:rsidRPr="00067CF5" w:rsidRDefault="00B76FB1" w:rsidP="00067CF5">
      <w:pPr>
        <w:numPr>
          <w:ilvl w:val="1"/>
          <w:numId w:val="9"/>
        </w:numPr>
        <w:spacing w:line="360" w:lineRule="auto"/>
        <w:rPr>
          <w:rFonts w:ascii="Arial" w:hAnsi="Arial" w:cs="Arial"/>
          <w:sz w:val="22"/>
          <w:szCs w:val="22"/>
        </w:rPr>
      </w:pPr>
      <w:r w:rsidRPr="00067CF5">
        <w:rPr>
          <w:rFonts w:ascii="Arial" w:hAnsi="Arial" w:cs="Arial"/>
          <w:sz w:val="22"/>
          <w:szCs w:val="22"/>
        </w:rPr>
        <w:t>scoop and jq.exe were utilized for command-line operations and JSON processing, respectively.</w:t>
      </w:r>
    </w:p>
    <w:p w14:paraId="0B16E99B" w14:textId="77777777" w:rsidR="00B76FB1" w:rsidRPr="00067CF5" w:rsidRDefault="00B76FB1" w:rsidP="00067CF5">
      <w:pPr>
        <w:numPr>
          <w:ilvl w:val="1"/>
          <w:numId w:val="9"/>
        </w:numPr>
        <w:spacing w:line="360" w:lineRule="auto"/>
        <w:rPr>
          <w:rFonts w:ascii="Arial" w:hAnsi="Arial" w:cs="Arial"/>
          <w:sz w:val="22"/>
          <w:szCs w:val="22"/>
        </w:rPr>
      </w:pPr>
      <w:r w:rsidRPr="00067CF5">
        <w:rPr>
          <w:rFonts w:ascii="Arial" w:hAnsi="Arial" w:cs="Arial"/>
          <w:sz w:val="22"/>
          <w:szCs w:val="22"/>
        </w:rPr>
        <w:t>SBT (Simple Build Tool) and JDK 8+ were used to build the connection between Kafka and MQTT.</w:t>
      </w:r>
    </w:p>
    <w:p w14:paraId="090C8BBF" w14:textId="77777777" w:rsidR="00B76FB1" w:rsidRPr="00067CF5" w:rsidRDefault="00B76FB1" w:rsidP="00067CF5">
      <w:pPr>
        <w:numPr>
          <w:ilvl w:val="1"/>
          <w:numId w:val="9"/>
        </w:numPr>
        <w:spacing w:line="360" w:lineRule="auto"/>
        <w:rPr>
          <w:rFonts w:ascii="Arial" w:hAnsi="Arial" w:cs="Arial"/>
          <w:sz w:val="22"/>
          <w:szCs w:val="22"/>
        </w:rPr>
      </w:pPr>
      <w:r w:rsidRPr="00067CF5">
        <w:rPr>
          <w:rFonts w:ascii="Arial" w:hAnsi="Arial" w:cs="Arial"/>
          <w:sz w:val="22"/>
          <w:szCs w:val="22"/>
        </w:rPr>
        <w:t>Git was used for version control and repository management.</w:t>
      </w:r>
    </w:p>
    <w:p w14:paraId="4159C6D9" w14:textId="77777777" w:rsidR="00B76FB1" w:rsidRPr="00067CF5" w:rsidRDefault="00B76FB1" w:rsidP="00067CF5">
      <w:pPr>
        <w:numPr>
          <w:ilvl w:val="0"/>
          <w:numId w:val="9"/>
        </w:numPr>
        <w:spacing w:line="360" w:lineRule="auto"/>
        <w:rPr>
          <w:rFonts w:ascii="Arial" w:hAnsi="Arial" w:cs="Arial"/>
          <w:sz w:val="22"/>
          <w:szCs w:val="22"/>
        </w:rPr>
      </w:pPr>
      <w:r w:rsidRPr="00067CF5">
        <w:rPr>
          <w:rFonts w:ascii="Arial" w:hAnsi="Arial" w:cs="Arial"/>
          <w:b/>
          <w:bCs/>
          <w:sz w:val="22"/>
          <w:szCs w:val="22"/>
        </w:rPr>
        <w:t>Python Libraries:</w:t>
      </w:r>
      <w:r w:rsidRPr="00067CF5">
        <w:rPr>
          <w:rFonts w:ascii="Arial" w:hAnsi="Arial" w:cs="Arial"/>
          <w:sz w:val="22"/>
          <w:szCs w:val="22"/>
        </w:rPr>
        <w:t xml:space="preserve"> </w:t>
      </w:r>
    </w:p>
    <w:p w14:paraId="2C2E4FF8" w14:textId="77777777" w:rsidR="00B76FB1" w:rsidRPr="00067CF5" w:rsidRDefault="00B76FB1" w:rsidP="00067CF5">
      <w:pPr>
        <w:numPr>
          <w:ilvl w:val="1"/>
          <w:numId w:val="9"/>
        </w:numPr>
        <w:spacing w:line="360" w:lineRule="auto"/>
        <w:rPr>
          <w:rFonts w:ascii="Arial" w:hAnsi="Arial" w:cs="Arial"/>
          <w:sz w:val="22"/>
          <w:szCs w:val="22"/>
        </w:rPr>
      </w:pPr>
      <w:proofErr w:type="spellStart"/>
      <w:r w:rsidRPr="00067CF5">
        <w:rPr>
          <w:rFonts w:ascii="Arial" w:hAnsi="Arial" w:cs="Arial"/>
          <w:sz w:val="22"/>
          <w:szCs w:val="22"/>
        </w:rPr>
        <w:t>Pykafka</w:t>
      </w:r>
      <w:proofErr w:type="spellEnd"/>
      <w:r w:rsidRPr="00067CF5">
        <w:rPr>
          <w:rFonts w:ascii="Arial" w:hAnsi="Arial" w:cs="Arial"/>
          <w:sz w:val="22"/>
          <w:szCs w:val="22"/>
        </w:rPr>
        <w:t xml:space="preserve"> and </w:t>
      </w:r>
      <w:proofErr w:type="spellStart"/>
      <w:r w:rsidRPr="00067CF5">
        <w:rPr>
          <w:rFonts w:ascii="Arial" w:hAnsi="Arial" w:cs="Arial"/>
          <w:sz w:val="22"/>
          <w:szCs w:val="22"/>
        </w:rPr>
        <w:t>Paho-mqtt</w:t>
      </w:r>
      <w:proofErr w:type="spellEnd"/>
      <w:r w:rsidRPr="00067CF5">
        <w:rPr>
          <w:rFonts w:ascii="Arial" w:hAnsi="Arial" w:cs="Arial"/>
          <w:sz w:val="22"/>
          <w:szCs w:val="22"/>
        </w:rPr>
        <w:t xml:space="preserve"> were installed as Python libraries to facilitate communication with Kafka and MQTT brokers.</w:t>
      </w:r>
    </w:p>
    <w:p w14:paraId="07BEAE78" w14:textId="77777777" w:rsidR="00B76FB1" w:rsidRPr="00067CF5" w:rsidRDefault="00B76FB1" w:rsidP="00067CF5">
      <w:pPr>
        <w:pStyle w:val="Heading3"/>
        <w:spacing w:line="360" w:lineRule="auto"/>
        <w:rPr>
          <w:rFonts w:ascii="Arial" w:hAnsi="Arial" w:cs="Arial"/>
          <w:b/>
          <w:bCs/>
          <w:i/>
          <w:iCs/>
          <w:color w:val="auto"/>
          <w:sz w:val="22"/>
          <w:szCs w:val="22"/>
        </w:rPr>
      </w:pPr>
      <w:bookmarkStart w:id="15" w:name="_Toc194680555"/>
      <w:r w:rsidRPr="00067CF5">
        <w:rPr>
          <w:rFonts w:ascii="Arial" w:hAnsi="Arial" w:cs="Arial"/>
          <w:b/>
          <w:bCs/>
          <w:i/>
          <w:iCs/>
          <w:color w:val="auto"/>
          <w:sz w:val="22"/>
          <w:szCs w:val="22"/>
        </w:rPr>
        <w:t>Docker Compose Management:</w:t>
      </w:r>
      <w:bookmarkEnd w:id="15"/>
    </w:p>
    <w:p w14:paraId="3937EF1C" w14:textId="77777777" w:rsidR="00B76FB1" w:rsidRPr="00067CF5" w:rsidRDefault="00B76FB1" w:rsidP="00067CF5">
      <w:pPr>
        <w:numPr>
          <w:ilvl w:val="0"/>
          <w:numId w:val="10"/>
        </w:numPr>
        <w:spacing w:line="360" w:lineRule="auto"/>
        <w:rPr>
          <w:rFonts w:ascii="Arial" w:hAnsi="Arial" w:cs="Arial"/>
          <w:sz w:val="22"/>
          <w:szCs w:val="22"/>
        </w:rPr>
      </w:pPr>
      <w:r w:rsidRPr="00067CF5">
        <w:rPr>
          <w:rFonts w:ascii="Arial" w:hAnsi="Arial" w:cs="Arial"/>
          <w:b/>
          <w:bCs/>
          <w:sz w:val="22"/>
          <w:szCs w:val="22"/>
        </w:rPr>
        <w:t>Startup and Shutdown:</w:t>
      </w:r>
      <w:r w:rsidRPr="00067CF5">
        <w:rPr>
          <w:rFonts w:ascii="Arial" w:hAnsi="Arial" w:cs="Arial"/>
          <w:sz w:val="22"/>
          <w:szCs w:val="22"/>
        </w:rPr>
        <w:t xml:space="preserve"> </w:t>
      </w:r>
    </w:p>
    <w:p w14:paraId="31DCE3E2" w14:textId="77777777" w:rsidR="00B76FB1" w:rsidRPr="00067CF5" w:rsidRDefault="00B76FB1" w:rsidP="00067CF5">
      <w:pPr>
        <w:numPr>
          <w:ilvl w:val="1"/>
          <w:numId w:val="10"/>
        </w:numPr>
        <w:spacing w:line="360" w:lineRule="auto"/>
        <w:rPr>
          <w:rFonts w:ascii="Arial" w:hAnsi="Arial" w:cs="Arial"/>
          <w:sz w:val="22"/>
          <w:szCs w:val="22"/>
        </w:rPr>
      </w:pPr>
      <w:r w:rsidRPr="00067CF5">
        <w:rPr>
          <w:rFonts w:ascii="Arial" w:hAnsi="Arial" w:cs="Arial"/>
          <w:sz w:val="22"/>
          <w:szCs w:val="22"/>
        </w:rPr>
        <w:t>docker-compose up -d was used to start the Kafka and Kafka Connect containers in detached mode.</w:t>
      </w:r>
    </w:p>
    <w:p w14:paraId="021F1F5C" w14:textId="77777777" w:rsidR="00B76FB1" w:rsidRPr="00067CF5" w:rsidRDefault="00B76FB1" w:rsidP="00067CF5">
      <w:pPr>
        <w:numPr>
          <w:ilvl w:val="1"/>
          <w:numId w:val="10"/>
        </w:numPr>
        <w:spacing w:line="360" w:lineRule="auto"/>
        <w:rPr>
          <w:rFonts w:ascii="Arial" w:hAnsi="Arial" w:cs="Arial"/>
          <w:sz w:val="22"/>
          <w:szCs w:val="22"/>
        </w:rPr>
      </w:pPr>
      <w:r w:rsidRPr="00067CF5">
        <w:rPr>
          <w:rFonts w:ascii="Arial" w:hAnsi="Arial" w:cs="Arial"/>
          <w:sz w:val="22"/>
          <w:szCs w:val="22"/>
        </w:rPr>
        <w:t>docker-compose down was used to stop and remove the containers.</w:t>
      </w:r>
    </w:p>
    <w:p w14:paraId="7F02C01E" w14:textId="77777777" w:rsidR="00B76FB1" w:rsidRPr="00067CF5" w:rsidRDefault="00B76FB1" w:rsidP="00067CF5">
      <w:pPr>
        <w:numPr>
          <w:ilvl w:val="0"/>
          <w:numId w:val="10"/>
        </w:numPr>
        <w:spacing w:line="360" w:lineRule="auto"/>
        <w:rPr>
          <w:rFonts w:ascii="Arial" w:hAnsi="Arial" w:cs="Arial"/>
          <w:sz w:val="22"/>
          <w:szCs w:val="22"/>
        </w:rPr>
      </w:pPr>
      <w:r w:rsidRPr="00067CF5">
        <w:rPr>
          <w:rFonts w:ascii="Arial" w:hAnsi="Arial" w:cs="Arial"/>
          <w:b/>
          <w:bCs/>
          <w:sz w:val="22"/>
          <w:szCs w:val="22"/>
        </w:rPr>
        <w:t>Container Restart:</w:t>
      </w:r>
      <w:r w:rsidRPr="00067CF5">
        <w:rPr>
          <w:rFonts w:ascii="Arial" w:hAnsi="Arial" w:cs="Arial"/>
          <w:sz w:val="22"/>
          <w:szCs w:val="22"/>
        </w:rPr>
        <w:t xml:space="preserve"> </w:t>
      </w:r>
    </w:p>
    <w:p w14:paraId="27914BD8" w14:textId="77777777" w:rsidR="00B76FB1" w:rsidRPr="00067CF5" w:rsidRDefault="00B76FB1" w:rsidP="00067CF5">
      <w:pPr>
        <w:numPr>
          <w:ilvl w:val="1"/>
          <w:numId w:val="10"/>
        </w:numPr>
        <w:spacing w:line="360" w:lineRule="auto"/>
        <w:rPr>
          <w:rFonts w:ascii="Arial" w:hAnsi="Arial" w:cs="Arial"/>
          <w:sz w:val="22"/>
          <w:szCs w:val="22"/>
        </w:rPr>
      </w:pPr>
      <w:r w:rsidRPr="00067CF5">
        <w:rPr>
          <w:rFonts w:ascii="Arial" w:hAnsi="Arial" w:cs="Arial"/>
          <w:sz w:val="22"/>
          <w:szCs w:val="22"/>
        </w:rPr>
        <w:t>docker restart &lt;</w:t>
      </w:r>
      <w:proofErr w:type="spellStart"/>
      <w:r w:rsidRPr="00067CF5">
        <w:rPr>
          <w:rFonts w:ascii="Arial" w:hAnsi="Arial" w:cs="Arial"/>
          <w:sz w:val="22"/>
          <w:szCs w:val="22"/>
        </w:rPr>
        <w:t>container_name_or_id</w:t>
      </w:r>
      <w:proofErr w:type="spellEnd"/>
      <w:r w:rsidRPr="00067CF5">
        <w:rPr>
          <w:rFonts w:ascii="Arial" w:hAnsi="Arial" w:cs="Arial"/>
          <w:sz w:val="22"/>
          <w:szCs w:val="22"/>
        </w:rPr>
        <w:t>&gt; was used to restart specific containers.</w:t>
      </w:r>
    </w:p>
    <w:p w14:paraId="0C175B23" w14:textId="77777777" w:rsidR="00B76FB1" w:rsidRPr="00067CF5" w:rsidRDefault="00B76FB1" w:rsidP="00067CF5">
      <w:pPr>
        <w:numPr>
          <w:ilvl w:val="1"/>
          <w:numId w:val="10"/>
        </w:numPr>
        <w:spacing w:line="360" w:lineRule="auto"/>
        <w:rPr>
          <w:rFonts w:ascii="Arial" w:hAnsi="Arial" w:cs="Arial"/>
          <w:sz w:val="22"/>
          <w:szCs w:val="22"/>
        </w:rPr>
      </w:pPr>
      <w:r w:rsidRPr="00067CF5">
        <w:rPr>
          <w:rFonts w:ascii="Arial" w:hAnsi="Arial" w:cs="Arial"/>
          <w:sz w:val="22"/>
          <w:szCs w:val="22"/>
        </w:rPr>
        <w:t xml:space="preserve">docker restart $(docker </w:t>
      </w:r>
      <w:proofErr w:type="spellStart"/>
      <w:r w:rsidRPr="00067CF5">
        <w:rPr>
          <w:rFonts w:ascii="Arial" w:hAnsi="Arial" w:cs="Arial"/>
          <w:sz w:val="22"/>
          <w:szCs w:val="22"/>
        </w:rPr>
        <w:t>ps</w:t>
      </w:r>
      <w:proofErr w:type="spellEnd"/>
      <w:r w:rsidRPr="00067CF5">
        <w:rPr>
          <w:rFonts w:ascii="Arial" w:hAnsi="Arial" w:cs="Arial"/>
          <w:sz w:val="22"/>
          <w:szCs w:val="22"/>
        </w:rPr>
        <w:t xml:space="preserve"> -q) was used to restart all running containers.</w:t>
      </w:r>
    </w:p>
    <w:p w14:paraId="771013FF" w14:textId="77777777" w:rsidR="00B76FB1" w:rsidRPr="00067CF5" w:rsidRDefault="00B76FB1" w:rsidP="00067CF5">
      <w:pPr>
        <w:numPr>
          <w:ilvl w:val="0"/>
          <w:numId w:val="10"/>
        </w:numPr>
        <w:spacing w:line="360" w:lineRule="auto"/>
        <w:rPr>
          <w:rFonts w:ascii="Arial" w:hAnsi="Arial" w:cs="Arial"/>
          <w:sz w:val="22"/>
          <w:szCs w:val="22"/>
        </w:rPr>
      </w:pPr>
      <w:r w:rsidRPr="00067CF5">
        <w:rPr>
          <w:rFonts w:ascii="Arial" w:hAnsi="Arial" w:cs="Arial"/>
          <w:b/>
          <w:bCs/>
          <w:sz w:val="22"/>
          <w:szCs w:val="22"/>
        </w:rPr>
        <w:t>Container Access:</w:t>
      </w:r>
      <w:r w:rsidRPr="00067CF5">
        <w:rPr>
          <w:rFonts w:ascii="Arial" w:hAnsi="Arial" w:cs="Arial"/>
          <w:sz w:val="22"/>
          <w:szCs w:val="22"/>
        </w:rPr>
        <w:t xml:space="preserve"> </w:t>
      </w:r>
    </w:p>
    <w:p w14:paraId="3EDC0603" w14:textId="77777777" w:rsidR="002D06F7" w:rsidRPr="00067CF5" w:rsidRDefault="00B76FB1" w:rsidP="00067CF5">
      <w:pPr>
        <w:numPr>
          <w:ilvl w:val="1"/>
          <w:numId w:val="10"/>
        </w:numPr>
        <w:spacing w:line="360" w:lineRule="auto"/>
        <w:rPr>
          <w:rFonts w:ascii="Arial" w:hAnsi="Arial" w:cs="Arial"/>
          <w:sz w:val="22"/>
          <w:szCs w:val="22"/>
        </w:rPr>
      </w:pPr>
      <w:r w:rsidRPr="00067CF5">
        <w:rPr>
          <w:rFonts w:ascii="Arial" w:hAnsi="Arial" w:cs="Arial"/>
          <w:sz w:val="22"/>
          <w:szCs w:val="22"/>
        </w:rPr>
        <w:lastRenderedPageBreak/>
        <w:t xml:space="preserve">docker exec -it </w:t>
      </w:r>
      <w:proofErr w:type="spellStart"/>
      <w:r w:rsidRPr="00067CF5">
        <w:rPr>
          <w:rFonts w:ascii="Arial" w:hAnsi="Arial" w:cs="Arial"/>
          <w:sz w:val="22"/>
          <w:szCs w:val="22"/>
        </w:rPr>
        <w:t>kafka</w:t>
      </w:r>
      <w:proofErr w:type="spellEnd"/>
      <w:r w:rsidRPr="00067CF5">
        <w:rPr>
          <w:rFonts w:ascii="Arial" w:hAnsi="Arial" w:cs="Arial"/>
          <w:sz w:val="22"/>
          <w:szCs w:val="22"/>
        </w:rPr>
        <w:t xml:space="preserve"> /bin/bash was used to access the Kafka container's shell for command-line operations.</w:t>
      </w:r>
    </w:p>
    <w:p w14:paraId="19DF7BFB" w14:textId="77777777" w:rsidR="00B76FB1" w:rsidRPr="00067CF5" w:rsidRDefault="005B3CD1" w:rsidP="00067CF5">
      <w:pPr>
        <w:pStyle w:val="Heading1"/>
        <w:spacing w:line="360" w:lineRule="auto"/>
        <w:jc w:val="center"/>
        <w:rPr>
          <w:rFonts w:ascii="Arial" w:hAnsi="Arial" w:cs="Arial"/>
          <w:b/>
          <w:bCs/>
          <w:color w:val="auto"/>
          <w:sz w:val="22"/>
          <w:szCs w:val="22"/>
        </w:rPr>
      </w:pPr>
      <w:bookmarkStart w:id="16" w:name="_Toc194680556"/>
      <w:r w:rsidRPr="00067CF5">
        <w:rPr>
          <w:rFonts w:ascii="Arial" w:hAnsi="Arial" w:cs="Arial"/>
          <w:b/>
          <w:bCs/>
          <w:color w:val="auto"/>
          <w:sz w:val="22"/>
          <w:szCs w:val="22"/>
        </w:rPr>
        <w:t>Data Processing and Storage Layer: Transforming and Organizing IoT Data</w:t>
      </w:r>
      <w:bookmarkEnd w:id="16"/>
    </w:p>
    <w:p w14:paraId="2DA40C53" w14:textId="77777777" w:rsidR="005B3CD1" w:rsidRPr="00067CF5" w:rsidRDefault="005B3CD1" w:rsidP="00067CF5">
      <w:pPr>
        <w:spacing w:line="360" w:lineRule="auto"/>
        <w:rPr>
          <w:rFonts w:ascii="Arial" w:hAnsi="Arial" w:cs="Arial"/>
          <w:sz w:val="22"/>
          <w:szCs w:val="22"/>
        </w:rPr>
      </w:pPr>
    </w:p>
    <w:p w14:paraId="09799237" w14:textId="77777777" w:rsidR="005B3CD1" w:rsidRPr="00067CF5" w:rsidRDefault="005B3CD1" w:rsidP="00067CF5">
      <w:pPr>
        <w:spacing w:line="360" w:lineRule="auto"/>
        <w:ind w:firstLine="720"/>
        <w:rPr>
          <w:rFonts w:ascii="Arial" w:hAnsi="Arial" w:cs="Arial"/>
          <w:sz w:val="22"/>
          <w:szCs w:val="22"/>
        </w:rPr>
      </w:pPr>
      <w:r w:rsidRPr="00067CF5">
        <w:rPr>
          <w:rFonts w:ascii="Arial" w:hAnsi="Arial" w:cs="Arial"/>
          <w:sz w:val="22"/>
          <w:szCs w:val="22"/>
        </w:rPr>
        <w:t>The Data Processing and Storage layer forms a critical component of the IDL project's data pipeline, serving to transform and organize the raw IoT sensor data ingested from Apache Kafka into a structured and readily analyzable format. This layer ensures data quality, optimizes performance, and facilitates efficient data retrieval for downstream analysis and visualization.</w:t>
      </w:r>
    </w:p>
    <w:p w14:paraId="17EAF517" w14:textId="77777777" w:rsidR="005B3CD1" w:rsidRPr="00067CF5" w:rsidRDefault="005B3CD1" w:rsidP="00067CF5">
      <w:pPr>
        <w:pStyle w:val="Heading3"/>
        <w:spacing w:line="360" w:lineRule="auto"/>
        <w:rPr>
          <w:rFonts w:ascii="Arial" w:hAnsi="Arial" w:cs="Arial"/>
          <w:b/>
          <w:bCs/>
          <w:i/>
          <w:iCs/>
          <w:color w:val="auto"/>
          <w:sz w:val="22"/>
          <w:szCs w:val="22"/>
        </w:rPr>
      </w:pPr>
      <w:bookmarkStart w:id="17" w:name="_Toc194680557"/>
      <w:r w:rsidRPr="00067CF5">
        <w:rPr>
          <w:rFonts w:ascii="Arial" w:hAnsi="Arial" w:cs="Arial"/>
          <w:b/>
          <w:bCs/>
          <w:i/>
          <w:iCs/>
          <w:color w:val="auto"/>
          <w:sz w:val="22"/>
          <w:szCs w:val="22"/>
        </w:rPr>
        <w:t>Data Lake Management with Apache Iceberg</w:t>
      </w:r>
      <w:bookmarkEnd w:id="17"/>
    </w:p>
    <w:p w14:paraId="2BC9342C" w14:textId="79B5DF7A" w:rsidR="005B3CD1" w:rsidRPr="00067CF5" w:rsidRDefault="005B3CD1" w:rsidP="00067CF5">
      <w:pPr>
        <w:spacing w:line="360" w:lineRule="auto"/>
        <w:ind w:firstLine="720"/>
        <w:rPr>
          <w:rFonts w:ascii="Arial" w:hAnsi="Arial" w:cs="Arial"/>
          <w:sz w:val="22"/>
          <w:szCs w:val="22"/>
        </w:rPr>
      </w:pPr>
      <w:r w:rsidRPr="00067CF5">
        <w:rPr>
          <w:rFonts w:ascii="Arial" w:hAnsi="Arial" w:cs="Arial"/>
          <w:sz w:val="22"/>
          <w:szCs w:val="22"/>
        </w:rPr>
        <w:t xml:space="preserve">Instead of Apache </w:t>
      </w:r>
      <w:r w:rsidR="00FD4135" w:rsidRPr="00067CF5">
        <w:rPr>
          <w:rFonts w:ascii="Arial" w:hAnsi="Arial" w:cs="Arial"/>
          <w:sz w:val="22"/>
          <w:szCs w:val="22"/>
        </w:rPr>
        <w:t>Hudi</w:t>
      </w:r>
      <w:r w:rsidRPr="00067CF5">
        <w:rPr>
          <w:rFonts w:ascii="Arial" w:hAnsi="Arial" w:cs="Arial"/>
          <w:sz w:val="22"/>
          <w:szCs w:val="22"/>
        </w:rPr>
        <w:t>, we have chosen Apache Iceberg as the table format for our data lake. Iceberg provides robust capabilities for managing large analytical datasets, particularly crucial for the high-volume streaming data from our IoT sensors. It offers features like schema evolution, enabling us to adapt to changes in data structure without disrupting ongoing queries. Iceberg's time-travel functionality allows for querying historical data versions, valuable for auditing and analyzing data changes over time. Furthermore, it supports flexible partitioning and optimized data layout, enhancing query performance. Atomic updates and deletes ensure data consistency and prevent corruption. In essence, Iceberg delivers reliability, performance, and flexibility, essential for managing the IDL project's evolving data landscape.</w:t>
      </w:r>
    </w:p>
    <w:p w14:paraId="60E33407" w14:textId="77777777" w:rsidR="005B3CD1" w:rsidRPr="00067CF5" w:rsidRDefault="005B3CD1" w:rsidP="00067CF5">
      <w:pPr>
        <w:pStyle w:val="Heading3"/>
        <w:spacing w:line="360" w:lineRule="auto"/>
        <w:rPr>
          <w:rFonts w:ascii="Arial" w:hAnsi="Arial" w:cs="Arial"/>
          <w:b/>
          <w:bCs/>
          <w:i/>
          <w:iCs/>
          <w:color w:val="auto"/>
          <w:sz w:val="22"/>
          <w:szCs w:val="22"/>
        </w:rPr>
      </w:pPr>
      <w:bookmarkStart w:id="18" w:name="_Toc194680558"/>
      <w:r w:rsidRPr="00067CF5">
        <w:rPr>
          <w:rFonts w:ascii="Arial" w:hAnsi="Arial" w:cs="Arial"/>
          <w:b/>
          <w:bCs/>
          <w:i/>
          <w:iCs/>
          <w:color w:val="auto"/>
          <w:sz w:val="22"/>
          <w:szCs w:val="22"/>
        </w:rPr>
        <w:t>Relational Data Storage with PostgreSQL</w:t>
      </w:r>
      <w:bookmarkEnd w:id="18"/>
    </w:p>
    <w:p w14:paraId="074FEBA7" w14:textId="77777777" w:rsidR="005B3CD1" w:rsidRPr="00067CF5" w:rsidRDefault="005B3CD1" w:rsidP="00067CF5">
      <w:pPr>
        <w:spacing w:line="360" w:lineRule="auto"/>
        <w:ind w:firstLine="720"/>
        <w:rPr>
          <w:rFonts w:ascii="Arial" w:hAnsi="Arial" w:cs="Arial"/>
          <w:sz w:val="22"/>
          <w:szCs w:val="22"/>
        </w:rPr>
      </w:pPr>
      <w:r w:rsidRPr="00067CF5">
        <w:rPr>
          <w:rFonts w:ascii="Arial" w:hAnsi="Arial" w:cs="Arial"/>
          <w:sz w:val="22"/>
          <w:szCs w:val="22"/>
        </w:rPr>
        <w:t>PostgreSQL is utilized to store structured data that requires complex querying and analytical capabilities. Its robust support for SQL, ACID compliance, and extensibility makes it ideal for handling data that necessitates intricate relationships and advanced analytical functions. This database complements the data lake by providing a structured environment for data that benefits from relational modeling.</w:t>
      </w:r>
    </w:p>
    <w:p w14:paraId="201029DB" w14:textId="77777777" w:rsidR="005B3CD1" w:rsidRPr="00067CF5" w:rsidRDefault="005B3CD1" w:rsidP="00067CF5">
      <w:pPr>
        <w:pStyle w:val="Heading3"/>
        <w:spacing w:line="360" w:lineRule="auto"/>
        <w:rPr>
          <w:rFonts w:ascii="Arial" w:hAnsi="Arial" w:cs="Arial"/>
          <w:b/>
          <w:bCs/>
          <w:i/>
          <w:iCs/>
          <w:color w:val="auto"/>
          <w:sz w:val="22"/>
          <w:szCs w:val="22"/>
        </w:rPr>
      </w:pPr>
      <w:bookmarkStart w:id="19" w:name="_Toc194680559"/>
      <w:r w:rsidRPr="00067CF5">
        <w:rPr>
          <w:rFonts w:ascii="Arial" w:hAnsi="Arial" w:cs="Arial"/>
          <w:b/>
          <w:bCs/>
          <w:i/>
          <w:iCs/>
          <w:color w:val="auto"/>
          <w:sz w:val="22"/>
          <w:szCs w:val="22"/>
        </w:rPr>
        <w:t xml:space="preserve">Time-Series Data Management with </w:t>
      </w:r>
      <w:proofErr w:type="spellStart"/>
      <w:r w:rsidRPr="00067CF5">
        <w:rPr>
          <w:rFonts w:ascii="Arial" w:hAnsi="Arial" w:cs="Arial"/>
          <w:b/>
          <w:bCs/>
          <w:i/>
          <w:iCs/>
          <w:color w:val="auto"/>
          <w:sz w:val="22"/>
          <w:szCs w:val="22"/>
        </w:rPr>
        <w:t>InfluxDB</w:t>
      </w:r>
      <w:bookmarkEnd w:id="19"/>
      <w:proofErr w:type="spellEnd"/>
    </w:p>
    <w:p w14:paraId="27227547" w14:textId="77777777" w:rsidR="005B3CD1" w:rsidRPr="00067CF5" w:rsidRDefault="005B3CD1" w:rsidP="00067CF5">
      <w:pPr>
        <w:spacing w:line="360" w:lineRule="auto"/>
        <w:ind w:firstLine="720"/>
        <w:rPr>
          <w:rFonts w:ascii="Arial" w:hAnsi="Arial" w:cs="Arial"/>
          <w:sz w:val="22"/>
          <w:szCs w:val="22"/>
        </w:rPr>
      </w:pPr>
      <w:r w:rsidRPr="00067CF5">
        <w:rPr>
          <w:rFonts w:ascii="Arial" w:hAnsi="Arial" w:cs="Arial"/>
          <w:sz w:val="22"/>
          <w:szCs w:val="22"/>
        </w:rPr>
        <w:t xml:space="preserve">Given the time-stamped nature of IoT sensor data, </w:t>
      </w:r>
      <w:proofErr w:type="spellStart"/>
      <w:r w:rsidRPr="00067CF5">
        <w:rPr>
          <w:rFonts w:ascii="Arial" w:hAnsi="Arial" w:cs="Arial"/>
          <w:sz w:val="22"/>
          <w:szCs w:val="22"/>
        </w:rPr>
        <w:t>InfluxDB</w:t>
      </w:r>
      <w:proofErr w:type="spellEnd"/>
      <w:r w:rsidRPr="00067CF5">
        <w:rPr>
          <w:rFonts w:ascii="Arial" w:hAnsi="Arial" w:cs="Arial"/>
          <w:sz w:val="22"/>
          <w:szCs w:val="22"/>
        </w:rPr>
        <w:t xml:space="preserve"> is employed for its optimized time-series storage and retrieval capabilities. Its high write throughput and time-based querying features are essential for efficiently managing and analyzing sensor readings over time. Data retention policies within </w:t>
      </w:r>
      <w:proofErr w:type="spellStart"/>
      <w:r w:rsidRPr="00067CF5">
        <w:rPr>
          <w:rFonts w:ascii="Arial" w:hAnsi="Arial" w:cs="Arial"/>
          <w:sz w:val="22"/>
          <w:szCs w:val="22"/>
        </w:rPr>
        <w:t>InfluxDB</w:t>
      </w:r>
      <w:proofErr w:type="spellEnd"/>
      <w:r w:rsidRPr="00067CF5">
        <w:rPr>
          <w:rFonts w:ascii="Arial" w:hAnsi="Arial" w:cs="Arial"/>
          <w:sz w:val="22"/>
          <w:szCs w:val="22"/>
        </w:rPr>
        <w:t xml:space="preserve"> allow us to manage storage space effectively by automatically deleting older data.</w:t>
      </w:r>
    </w:p>
    <w:p w14:paraId="6FF9D98A" w14:textId="77777777" w:rsidR="005B3CD1" w:rsidRPr="00067CF5" w:rsidRDefault="005B3CD1" w:rsidP="00067CF5">
      <w:pPr>
        <w:pStyle w:val="Heading3"/>
        <w:spacing w:line="360" w:lineRule="auto"/>
        <w:rPr>
          <w:rFonts w:ascii="Arial" w:hAnsi="Arial" w:cs="Arial"/>
          <w:b/>
          <w:bCs/>
          <w:i/>
          <w:iCs/>
          <w:color w:val="auto"/>
          <w:sz w:val="22"/>
          <w:szCs w:val="22"/>
        </w:rPr>
      </w:pPr>
      <w:bookmarkStart w:id="20" w:name="_Toc194680560"/>
      <w:r w:rsidRPr="00067CF5">
        <w:rPr>
          <w:rFonts w:ascii="Arial" w:hAnsi="Arial" w:cs="Arial"/>
          <w:b/>
          <w:bCs/>
          <w:i/>
          <w:iCs/>
          <w:color w:val="auto"/>
          <w:sz w:val="22"/>
          <w:szCs w:val="22"/>
        </w:rPr>
        <w:lastRenderedPageBreak/>
        <w:t>Analytical Database with ClickHouse</w:t>
      </w:r>
      <w:bookmarkEnd w:id="20"/>
    </w:p>
    <w:p w14:paraId="5F1B7E8A" w14:textId="77777777" w:rsidR="005B3CD1" w:rsidRPr="00067CF5" w:rsidRDefault="005B3CD1" w:rsidP="00067CF5">
      <w:pPr>
        <w:spacing w:line="360" w:lineRule="auto"/>
        <w:ind w:firstLine="720"/>
        <w:rPr>
          <w:rFonts w:ascii="Arial" w:hAnsi="Arial" w:cs="Arial"/>
          <w:sz w:val="22"/>
          <w:szCs w:val="22"/>
        </w:rPr>
      </w:pPr>
      <w:r w:rsidRPr="00067CF5">
        <w:rPr>
          <w:rFonts w:ascii="Arial" w:hAnsi="Arial" w:cs="Arial"/>
          <w:sz w:val="22"/>
          <w:szCs w:val="22"/>
        </w:rPr>
        <w:t>To facilitate fast and interactive data exploration, ClickHouse is incorporated as a high-performance analytical database. Its columnar storage, MPP architecture, and SQL compatibility enable rapid query execution on large datasets. This empowers users to perform real-time analytics and derive insights from the data efficiently.</w:t>
      </w:r>
    </w:p>
    <w:p w14:paraId="3CD25444" w14:textId="77777777" w:rsidR="005B3CD1" w:rsidRPr="00067CF5" w:rsidRDefault="005B3CD1" w:rsidP="00067CF5">
      <w:pPr>
        <w:pStyle w:val="Heading3"/>
        <w:spacing w:line="360" w:lineRule="auto"/>
        <w:rPr>
          <w:rFonts w:ascii="Arial" w:hAnsi="Arial" w:cs="Arial"/>
          <w:b/>
          <w:bCs/>
          <w:i/>
          <w:iCs/>
          <w:color w:val="auto"/>
          <w:sz w:val="22"/>
          <w:szCs w:val="22"/>
        </w:rPr>
      </w:pPr>
      <w:bookmarkStart w:id="21" w:name="_Toc194680561"/>
      <w:r w:rsidRPr="00067CF5">
        <w:rPr>
          <w:rFonts w:ascii="Arial" w:hAnsi="Arial" w:cs="Arial"/>
          <w:b/>
          <w:bCs/>
          <w:i/>
          <w:iCs/>
          <w:color w:val="auto"/>
          <w:sz w:val="22"/>
          <w:szCs w:val="22"/>
        </w:rPr>
        <w:t>Log Storage for Monitoring and Troubleshooting</w:t>
      </w:r>
      <w:bookmarkEnd w:id="21"/>
    </w:p>
    <w:p w14:paraId="6BF79043" w14:textId="77777777" w:rsidR="005B3CD1" w:rsidRPr="00067CF5" w:rsidRDefault="005B3CD1" w:rsidP="00067CF5">
      <w:pPr>
        <w:spacing w:line="360" w:lineRule="auto"/>
        <w:ind w:firstLine="720"/>
        <w:rPr>
          <w:rFonts w:ascii="Arial" w:hAnsi="Arial" w:cs="Arial"/>
          <w:sz w:val="22"/>
          <w:szCs w:val="22"/>
        </w:rPr>
      </w:pPr>
      <w:r w:rsidRPr="00067CF5">
        <w:rPr>
          <w:rFonts w:ascii="Arial" w:hAnsi="Arial" w:cs="Arial"/>
          <w:sz w:val="22"/>
          <w:szCs w:val="22"/>
        </w:rPr>
        <w:t>Processing logs generated during data transformation and storage are collected and stored for monitoring and troubleshooting purposes. These logs provide valuable insights into system performance, aid in identifying and resolving issues, and support auditing and compliance requirements.</w:t>
      </w:r>
    </w:p>
    <w:p w14:paraId="13665932" w14:textId="77777777" w:rsidR="005B3CD1" w:rsidRPr="00067CF5" w:rsidRDefault="005B3CD1" w:rsidP="00067CF5">
      <w:pPr>
        <w:spacing w:line="360" w:lineRule="auto"/>
        <w:rPr>
          <w:rFonts w:ascii="Arial" w:hAnsi="Arial" w:cs="Arial"/>
          <w:sz w:val="22"/>
          <w:szCs w:val="22"/>
        </w:rPr>
      </w:pPr>
      <w:r w:rsidRPr="00067CF5">
        <w:rPr>
          <w:rFonts w:ascii="Arial" w:hAnsi="Arial" w:cs="Arial"/>
          <w:sz w:val="22"/>
          <w:szCs w:val="22"/>
        </w:rPr>
        <w:t>Data Flow within the Layer:</w:t>
      </w:r>
    </w:p>
    <w:p w14:paraId="58789A92" w14:textId="77777777" w:rsidR="005B3CD1" w:rsidRPr="00067CF5" w:rsidRDefault="005B3CD1" w:rsidP="00067CF5">
      <w:pPr>
        <w:pStyle w:val="ListParagraph"/>
        <w:numPr>
          <w:ilvl w:val="0"/>
          <w:numId w:val="12"/>
        </w:numPr>
        <w:spacing w:line="360" w:lineRule="auto"/>
        <w:rPr>
          <w:rFonts w:ascii="Arial" w:hAnsi="Arial" w:cs="Arial"/>
          <w:sz w:val="22"/>
          <w:szCs w:val="22"/>
        </w:rPr>
      </w:pPr>
      <w:r w:rsidRPr="00067CF5">
        <w:rPr>
          <w:rFonts w:ascii="Arial" w:hAnsi="Arial" w:cs="Arial"/>
          <w:sz w:val="22"/>
          <w:szCs w:val="22"/>
        </w:rPr>
        <w:t>Raw data is ingested from Apache Kafka.</w:t>
      </w:r>
    </w:p>
    <w:p w14:paraId="25CEB0DA" w14:textId="77777777" w:rsidR="005B3CD1" w:rsidRPr="00067CF5" w:rsidRDefault="005B3CD1" w:rsidP="00067CF5">
      <w:pPr>
        <w:pStyle w:val="ListParagraph"/>
        <w:numPr>
          <w:ilvl w:val="0"/>
          <w:numId w:val="12"/>
        </w:numPr>
        <w:spacing w:line="360" w:lineRule="auto"/>
        <w:rPr>
          <w:rFonts w:ascii="Arial" w:hAnsi="Arial" w:cs="Arial"/>
          <w:sz w:val="22"/>
          <w:szCs w:val="22"/>
        </w:rPr>
      </w:pPr>
      <w:r w:rsidRPr="00067CF5">
        <w:rPr>
          <w:rFonts w:ascii="Arial" w:hAnsi="Arial" w:cs="Arial"/>
          <w:sz w:val="22"/>
          <w:szCs w:val="22"/>
        </w:rPr>
        <w:t>Data is managed as tables within the data lake using Apache Iceberg.</w:t>
      </w:r>
    </w:p>
    <w:p w14:paraId="05635E8F" w14:textId="77777777" w:rsidR="005B3CD1" w:rsidRPr="00067CF5" w:rsidRDefault="005B3CD1" w:rsidP="00067CF5">
      <w:pPr>
        <w:pStyle w:val="ListParagraph"/>
        <w:numPr>
          <w:ilvl w:val="0"/>
          <w:numId w:val="12"/>
        </w:numPr>
        <w:spacing w:line="360" w:lineRule="auto"/>
        <w:rPr>
          <w:rFonts w:ascii="Arial" w:hAnsi="Arial" w:cs="Arial"/>
          <w:sz w:val="22"/>
          <w:szCs w:val="22"/>
        </w:rPr>
      </w:pPr>
      <w:r w:rsidRPr="00067CF5">
        <w:rPr>
          <w:rFonts w:ascii="Arial" w:hAnsi="Arial" w:cs="Arial"/>
          <w:sz w:val="22"/>
          <w:szCs w:val="22"/>
        </w:rPr>
        <w:t>Data is transformed and enriched using tools like Apache Spark or Flink.</w:t>
      </w:r>
    </w:p>
    <w:p w14:paraId="502F52BD" w14:textId="77777777" w:rsidR="005B3CD1" w:rsidRPr="00067CF5" w:rsidRDefault="005B3CD1" w:rsidP="00067CF5">
      <w:pPr>
        <w:pStyle w:val="ListParagraph"/>
        <w:numPr>
          <w:ilvl w:val="0"/>
          <w:numId w:val="12"/>
        </w:numPr>
        <w:spacing w:line="360" w:lineRule="auto"/>
        <w:rPr>
          <w:rFonts w:ascii="Arial" w:hAnsi="Arial" w:cs="Arial"/>
          <w:sz w:val="22"/>
          <w:szCs w:val="22"/>
        </w:rPr>
      </w:pPr>
      <w:r w:rsidRPr="00067CF5">
        <w:rPr>
          <w:rFonts w:ascii="Arial" w:hAnsi="Arial" w:cs="Arial"/>
          <w:sz w:val="22"/>
          <w:szCs w:val="22"/>
        </w:rPr>
        <w:t>Transformed data is stored in PostgreSQL, InfluxDB, or ClickHouse based on data type and analysis requirements.</w:t>
      </w:r>
    </w:p>
    <w:p w14:paraId="4285FEBE" w14:textId="77777777" w:rsidR="00B76FB1" w:rsidRPr="00067CF5" w:rsidRDefault="005B3CD1" w:rsidP="00067CF5">
      <w:pPr>
        <w:pStyle w:val="ListParagraph"/>
        <w:numPr>
          <w:ilvl w:val="0"/>
          <w:numId w:val="12"/>
        </w:numPr>
        <w:spacing w:line="360" w:lineRule="auto"/>
        <w:rPr>
          <w:rFonts w:ascii="Arial" w:hAnsi="Arial" w:cs="Arial"/>
          <w:sz w:val="22"/>
          <w:szCs w:val="22"/>
        </w:rPr>
      </w:pPr>
      <w:r w:rsidRPr="00067CF5">
        <w:rPr>
          <w:rFonts w:ascii="Arial" w:hAnsi="Arial" w:cs="Arial"/>
          <w:sz w:val="22"/>
          <w:szCs w:val="22"/>
        </w:rPr>
        <w:t>Processing logs are generated and stored.</w:t>
      </w:r>
    </w:p>
    <w:p w14:paraId="298A8FF3" w14:textId="77777777" w:rsidR="00B76FB1" w:rsidRPr="00067CF5" w:rsidRDefault="005B3CD1" w:rsidP="00067CF5">
      <w:pPr>
        <w:pStyle w:val="Heading1"/>
        <w:spacing w:line="360" w:lineRule="auto"/>
        <w:jc w:val="center"/>
        <w:rPr>
          <w:rFonts w:ascii="Arial" w:hAnsi="Arial" w:cs="Arial"/>
          <w:b/>
          <w:bCs/>
          <w:color w:val="auto"/>
          <w:sz w:val="22"/>
          <w:szCs w:val="22"/>
        </w:rPr>
      </w:pPr>
      <w:bookmarkStart w:id="22" w:name="_Toc194680562"/>
      <w:r w:rsidRPr="00067CF5">
        <w:rPr>
          <w:rFonts w:ascii="Arial" w:hAnsi="Arial" w:cs="Arial"/>
          <w:b/>
          <w:bCs/>
          <w:color w:val="auto"/>
          <w:sz w:val="22"/>
          <w:szCs w:val="22"/>
        </w:rPr>
        <w:t>Analysis and Findings</w:t>
      </w:r>
      <w:bookmarkEnd w:id="22"/>
    </w:p>
    <w:p w14:paraId="10D04244" w14:textId="77777777" w:rsidR="00FD4135" w:rsidRPr="00FD4135" w:rsidRDefault="00FD4135" w:rsidP="00067CF5">
      <w:pPr>
        <w:spacing w:line="360" w:lineRule="auto"/>
        <w:ind w:firstLine="720"/>
        <w:rPr>
          <w:rFonts w:ascii="Arial" w:hAnsi="Arial" w:cs="Arial"/>
          <w:sz w:val="22"/>
          <w:szCs w:val="22"/>
        </w:rPr>
      </w:pPr>
      <w:r w:rsidRPr="00FD4135">
        <w:rPr>
          <w:rFonts w:ascii="Arial" w:hAnsi="Arial" w:cs="Arial"/>
          <w:sz w:val="22"/>
          <w:szCs w:val="22"/>
        </w:rPr>
        <w:t>During our evaluation of database solutions for the IDL project's analytical workloads, we observed that the volume and velocity of IoT sensor data necessitate a system capable of handling high-throughput data ingestion and delivering rapid query responses. Our initial analysis focused on PostgreSQL and general-purpose analytical databases. However, we found that these solutions, while robust, exhibited limitations in terms of real-time analytical performance, particularly when dealing with large volumes of time-series data and complex aggregation queries.</w:t>
      </w:r>
    </w:p>
    <w:p w14:paraId="208AEB5E" w14:textId="77777777" w:rsidR="00FD4135" w:rsidRPr="00FD4135" w:rsidRDefault="00FD4135" w:rsidP="00067CF5">
      <w:pPr>
        <w:spacing w:line="360" w:lineRule="auto"/>
        <w:rPr>
          <w:rFonts w:ascii="Arial" w:hAnsi="Arial" w:cs="Arial"/>
          <w:sz w:val="22"/>
          <w:szCs w:val="22"/>
        </w:rPr>
      </w:pPr>
      <w:proofErr w:type="spellStart"/>
      <w:r w:rsidRPr="00FD4135">
        <w:rPr>
          <w:rFonts w:ascii="Arial" w:hAnsi="Arial" w:cs="Arial"/>
          <w:b/>
          <w:bCs/>
          <w:sz w:val="22"/>
          <w:szCs w:val="22"/>
        </w:rPr>
        <w:t>ClickHouse</w:t>
      </w:r>
      <w:proofErr w:type="spellEnd"/>
      <w:r w:rsidRPr="00FD4135">
        <w:rPr>
          <w:rFonts w:ascii="Arial" w:hAnsi="Arial" w:cs="Arial"/>
          <w:b/>
          <w:bCs/>
          <w:sz w:val="22"/>
          <w:szCs w:val="22"/>
        </w:rPr>
        <w:t>: A High-Performance Analytical Solution:</w:t>
      </w:r>
    </w:p>
    <w:p w14:paraId="0C7445A0" w14:textId="77777777" w:rsidR="00FD4135" w:rsidRPr="00FD4135" w:rsidRDefault="00FD4135" w:rsidP="00067CF5">
      <w:pPr>
        <w:spacing w:line="360" w:lineRule="auto"/>
        <w:ind w:firstLine="360"/>
        <w:rPr>
          <w:rFonts w:ascii="Arial" w:hAnsi="Arial" w:cs="Arial"/>
          <w:sz w:val="22"/>
          <w:szCs w:val="22"/>
        </w:rPr>
      </w:pPr>
      <w:r w:rsidRPr="00FD4135">
        <w:rPr>
          <w:rFonts w:ascii="Arial" w:hAnsi="Arial" w:cs="Arial"/>
          <w:sz w:val="22"/>
          <w:szCs w:val="22"/>
        </w:rPr>
        <w:t xml:space="preserve">To address these limitations, we investigated </w:t>
      </w:r>
      <w:proofErr w:type="spellStart"/>
      <w:r w:rsidRPr="00FD4135">
        <w:rPr>
          <w:rFonts w:ascii="Arial" w:hAnsi="Arial" w:cs="Arial"/>
          <w:sz w:val="22"/>
          <w:szCs w:val="22"/>
        </w:rPr>
        <w:t>ClickHouse</w:t>
      </w:r>
      <w:proofErr w:type="spellEnd"/>
      <w:r w:rsidRPr="00FD4135">
        <w:rPr>
          <w:rFonts w:ascii="Arial" w:hAnsi="Arial" w:cs="Arial"/>
          <w:sz w:val="22"/>
          <w:szCs w:val="22"/>
        </w:rPr>
        <w:t xml:space="preserve">, an open-source, column-oriented database management system designed for Online Analytical Processing (OLAP). Our findings indicate that </w:t>
      </w:r>
      <w:proofErr w:type="spellStart"/>
      <w:r w:rsidRPr="00FD4135">
        <w:rPr>
          <w:rFonts w:ascii="Arial" w:hAnsi="Arial" w:cs="Arial"/>
          <w:sz w:val="22"/>
          <w:szCs w:val="22"/>
        </w:rPr>
        <w:t>ClickHouse</w:t>
      </w:r>
      <w:proofErr w:type="spellEnd"/>
      <w:r w:rsidRPr="00FD4135">
        <w:rPr>
          <w:rFonts w:ascii="Arial" w:hAnsi="Arial" w:cs="Arial"/>
          <w:sz w:val="22"/>
          <w:szCs w:val="22"/>
        </w:rPr>
        <w:t xml:space="preserve"> offers significant advantages for the IDL project's analytical requirements:</w:t>
      </w:r>
    </w:p>
    <w:p w14:paraId="639FC1BF" w14:textId="77777777" w:rsidR="00FD4135" w:rsidRPr="00FD4135" w:rsidRDefault="00FD4135" w:rsidP="00067CF5">
      <w:pPr>
        <w:numPr>
          <w:ilvl w:val="0"/>
          <w:numId w:val="20"/>
        </w:numPr>
        <w:spacing w:line="360" w:lineRule="auto"/>
        <w:rPr>
          <w:rFonts w:ascii="Arial" w:hAnsi="Arial" w:cs="Arial"/>
          <w:sz w:val="22"/>
          <w:szCs w:val="22"/>
        </w:rPr>
      </w:pPr>
      <w:r w:rsidRPr="00FD4135">
        <w:rPr>
          <w:rFonts w:ascii="Arial" w:hAnsi="Arial" w:cs="Arial"/>
          <w:b/>
          <w:bCs/>
          <w:sz w:val="22"/>
          <w:szCs w:val="22"/>
        </w:rPr>
        <w:lastRenderedPageBreak/>
        <w:t>Columnar Storage:</w:t>
      </w:r>
      <w:r w:rsidRPr="00FD4135">
        <w:rPr>
          <w:rFonts w:ascii="Arial" w:hAnsi="Arial" w:cs="Arial"/>
          <w:sz w:val="22"/>
          <w:szCs w:val="22"/>
        </w:rPr>
        <w:t xml:space="preserve"> </w:t>
      </w:r>
      <w:proofErr w:type="spellStart"/>
      <w:r w:rsidRPr="00FD4135">
        <w:rPr>
          <w:rFonts w:ascii="Arial" w:hAnsi="Arial" w:cs="Arial"/>
          <w:sz w:val="22"/>
          <w:szCs w:val="22"/>
        </w:rPr>
        <w:t>ClickHouse's</w:t>
      </w:r>
      <w:proofErr w:type="spellEnd"/>
      <w:r w:rsidRPr="00FD4135">
        <w:rPr>
          <w:rFonts w:ascii="Arial" w:hAnsi="Arial" w:cs="Arial"/>
          <w:sz w:val="22"/>
          <w:szCs w:val="22"/>
        </w:rPr>
        <w:t xml:space="preserve"> columnar storage format significantly reduces I/O operations and improves query performance, especially for analytical queries that involve aggregations and filtering.</w:t>
      </w:r>
    </w:p>
    <w:p w14:paraId="02D8A631" w14:textId="77777777" w:rsidR="00FD4135" w:rsidRPr="00FD4135" w:rsidRDefault="00FD4135" w:rsidP="00067CF5">
      <w:pPr>
        <w:numPr>
          <w:ilvl w:val="0"/>
          <w:numId w:val="20"/>
        </w:numPr>
        <w:spacing w:line="360" w:lineRule="auto"/>
        <w:rPr>
          <w:rFonts w:ascii="Arial" w:hAnsi="Arial" w:cs="Arial"/>
          <w:sz w:val="22"/>
          <w:szCs w:val="22"/>
        </w:rPr>
      </w:pPr>
      <w:r w:rsidRPr="00FD4135">
        <w:rPr>
          <w:rFonts w:ascii="Arial" w:hAnsi="Arial" w:cs="Arial"/>
          <w:b/>
          <w:bCs/>
          <w:sz w:val="22"/>
          <w:szCs w:val="22"/>
        </w:rPr>
        <w:t>Vectorized Query Execution:</w:t>
      </w:r>
      <w:r w:rsidRPr="00FD4135">
        <w:rPr>
          <w:rFonts w:ascii="Arial" w:hAnsi="Arial" w:cs="Arial"/>
          <w:sz w:val="22"/>
          <w:szCs w:val="22"/>
        </w:rPr>
        <w:t xml:space="preserve"> </w:t>
      </w:r>
      <w:proofErr w:type="spellStart"/>
      <w:r w:rsidRPr="00FD4135">
        <w:rPr>
          <w:rFonts w:ascii="Arial" w:hAnsi="Arial" w:cs="Arial"/>
          <w:sz w:val="22"/>
          <w:szCs w:val="22"/>
        </w:rPr>
        <w:t>ClickHouse</w:t>
      </w:r>
      <w:proofErr w:type="spellEnd"/>
      <w:r w:rsidRPr="00FD4135">
        <w:rPr>
          <w:rFonts w:ascii="Arial" w:hAnsi="Arial" w:cs="Arial"/>
          <w:sz w:val="22"/>
          <w:szCs w:val="22"/>
        </w:rPr>
        <w:t xml:space="preserve"> utilizes vectorized query execution, processing data in batches, which leads to substantial performance gains compared to row-based processing.</w:t>
      </w:r>
    </w:p>
    <w:p w14:paraId="4C6C4532" w14:textId="77777777" w:rsidR="00FD4135" w:rsidRPr="00FD4135" w:rsidRDefault="00FD4135" w:rsidP="00067CF5">
      <w:pPr>
        <w:numPr>
          <w:ilvl w:val="0"/>
          <w:numId w:val="20"/>
        </w:numPr>
        <w:spacing w:line="360" w:lineRule="auto"/>
        <w:rPr>
          <w:rFonts w:ascii="Arial" w:hAnsi="Arial" w:cs="Arial"/>
          <w:sz w:val="22"/>
          <w:szCs w:val="22"/>
        </w:rPr>
      </w:pPr>
      <w:r w:rsidRPr="00FD4135">
        <w:rPr>
          <w:rFonts w:ascii="Arial" w:hAnsi="Arial" w:cs="Arial"/>
          <w:b/>
          <w:bCs/>
          <w:sz w:val="22"/>
          <w:szCs w:val="22"/>
        </w:rPr>
        <w:t>High Ingestion Rate:</w:t>
      </w:r>
      <w:r w:rsidRPr="00FD4135">
        <w:rPr>
          <w:rFonts w:ascii="Arial" w:hAnsi="Arial" w:cs="Arial"/>
          <w:sz w:val="22"/>
          <w:szCs w:val="22"/>
        </w:rPr>
        <w:t xml:space="preserve"> </w:t>
      </w:r>
      <w:proofErr w:type="spellStart"/>
      <w:r w:rsidRPr="00FD4135">
        <w:rPr>
          <w:rFonts w:ascii="Arial" w:hAnsi="Arial" w:cs="Arial"/>
          <w:sz w:val="22"/>
          <w:szCs w:val="22"/>
        </w:rPr>
        <w:t>ClickHouse</w:t>
      </w:r>
      <w:proofErr w:type="spellEnd"/>
      <w:r w:rsidRPr="00FD4135">
        <w:rPr>
          <w:rFonts w:ascii="Arial" w:hAnsi="Arial" w:cs="Arial"/>
          <w:sz w:val="22"/>
          <w:szCs w:val="22"/>
        </w:rPr>
        <w:t xml:space="preserve"> is optimized for high ingestion rates, allowing us to efficiently handle the continuous stream of IoT sensor data from Kafka.</w:t>
      </w:r>
    </w:p>
    <w:p w14:paraId="70A76D20" w14:textId="77777777" w:rsidR="00FD4135" w:rsidRPr="00FD4135" w:rsidRDefault="00FD4135" w:rsidP="00067CF5">
      <w:pPr>
        <w:numPr>
          <w:ilvl w:val="0"/>
          <w:numId w:val="20"/>
        </w:numPr>
        <w:spacing w:line="360" w:lineRule="auto"/>
        <w:rPr>
          <w:rFonts w:ascii="Arial" w:hAnsi="Arial" w:cs="Arial"/>
          <w:sz w:val="22"/>
          <w:szCs w:val="22"/>
        </w:rPr>
      </w:pPr>
      <w:r w:rsidRPr="00FD4135">
        <w:rPr>
          <w:rFonts w:ascii="Arial" w:hAnsi="Arial" w:cs="Arial"/>
          <w:b/>
          <w:bCs/>
          <w:sz w:val="22"/>
          <w:szCs w:val="22"/>
        </w:rPr>
        <w:t>Real-Time Analytics:</w:t>
      </w:r>
      <w:r w:rsidRPr="00FD4135">
        <w:rPr>
          <w:rFonts w:ascii="Arial" w:hAnsi="Arial" w:cs="Arial"/>
          <w:sz w:val="22"/>
          <w:szCs w:val="22"/>
        </w:rPr>
        <w:t xml:space="preserve"> </w:t>
      </w:r>
      <w:proofErr w:type="spellStart"/>
      <w:r w:rsidRPr="00FD4135">
        <w:rPr>
          <w:rFonts w:ascii="Arial" w:hAnsi="Arial" w:cs="Arial"/>
          <w:sz w:val="22"/>
          <w:szCs w:val="22"/>
        </w:rPr>
        <w:t>ClickHouse's</w:t>
      </w:r>
      <w:proofErr w:type="spellEnd"/>
      <w:r w:rsidRPr="00FD4135">
        <w:rPr>
          <w:rFonts w:ascii="Arial" w:hAnsi="Arial" w:cs="Arial"/>
          <w:sz w:val="22"/>
          <w:szCs w:val="22"/>
        </w:rPr>
        <w:t xml:space="preserve"> ability to perform real-time analytics enables us to provide immediate insights from the incoming sensor data.</w:t>
      </w:r>
    </w:p>
    <w:p w14:paraId="62124CEC" w14:textId="77777777" w:rsidR="00FD4135" w:rsidRDefault="00FD4135" w:rsidP="00067CF5">
      <w:pPr>
        <w:numPr>
          <w:ilvl w:val="0"/>
          <w:numId w:val="20"/>
        </w:numPr>
        <w:spacing w:line="360" w:lineRule="auto"/>
        <w:rPr>
          <w:rFonts w:ascii="Arial" w:hAnsi="Arial" w:cs="Arial"/>
          <w:sz w:val="22"/>
          <w:szCs w:val="22"/>
        </w:rPr>
      </w:pPr>
      <w:r w:rsidRPr="00FD4135">
        <w:rPr>
          <w:rFonts w:ascii="Arial" w:hAnsi="Arial" w:cs="Arial"/>
          <w:b/>
          <w:bCs/>
          <w:sz w:val="22"/>
          <w:szCs w:val="22"/>
        </w:rPr>
        <w:t>SQL Compatibility:</w:t>
      </w:r>
      <w:r w:rsidRPr="00FD4135">
        <w:rPr>
          <w:rFonts w:ascii="Arial" w:hAnsi="Arial" w:cs="Arial"/>
          <w:sz w:val="22"/>
          <w:szCs w:val="22"/>
        </w:rPr>
        <w:t xml:space="preserve"> </w:t>
      </w:r>
      <w:proofErr w:type="spellStart"/>
      <w:r w:rsidRPr="00FD4135">
        <w:rPr>
          <w:rFonts w:ascii="Arial" w:hAnsi="Arial" w:cs="Arial"/>
          <w:sz w:val="22"/>
          <w:szCs w:val="22"/>
        </w:rPr>
        <w:t>ClickHouse</w:t>
      </w:r>
      <w:proofErr w:type="spellEnd"/>
      <w:r w:rsidRPr="00FD4135">
        <w:rPr>
          <w:rFonts w:ascii="Arial" w:hAnsi="Arial" w:cs="Arial"/>
          <w:sz w:val="22"/>
          <w:szCs w:val="22"/>
        </w:rPr>
        <w:t xml:space="preserve"> supports standard SQL, making it easy to integrate with existing analytical tools and workflows.</w:t>
      </w:r>
    </w:p>
    <w:p w14:paraId="628B8FF3" w14:textId="77777777" w:rsidR="00067CF5" w:rsidRPr="00FD4135" w:rsidRDefault="00067CF5" w:rsidP="00067CF5">
      <w:pPr>
        <w:numPr>
          <w:ilvl w:val="0"/>
          <w:numId w:val="20"/>
        </w:numPr>
        <w:spacing w:line="360" w:lineRule="auto"/>
        <w:rPr>
          <w:rFonts w:ascii="Arial" w:hAnsi="Arial" w:cs="Arial"/>
          <w:sz w:val="22"/>
          <w:szCs w:val="22"/>
        </w:rPr>
      </w:pPr>
    </w:p>
    <w:p w14:paraId="731DF3F1" w14:textId="77777777" w:rsidR="00FD4135" w:rsidRPr="00FD4135" w:rsidRDefault="00FD4135" w:rsidP="00067CF5">
      <w:pPr>
        <w:spacing w:line="360" w:lineRule="auto"/>
        <w:rPr>
          <w:rFonts w:ascii="Arial" w:hAnsi="Arial" w:cs="Arial"/>
          <w:sz w:val="22"/>
          <w:szCs w:val="22"/>
        </w:rPr>
      </w:pPr>
      <w:r w:rsidRPr="00FD4135">
        <w:rPr>
          <w:rFonts w:ascii="Arial" w:hAnsi="Arial" w:cs="Arial"/>
          <w:b/>
          <w:bCs/>
          <w:sz w:val="22"/>
          <w:szCs w:val="22"/>
        </w:rPr>
        <w:t xml:space="preserve">Recommendation for </w:t>
      </w:r>
      <w:proofErr w:type="spellStart"/>
      <w:r w:rsidRPr="00FD4135">
        <w:rPr>
          <w:rFonts w:ascii="Arial" w:hAnsi="Arial" w:cs="Arial"/>
          <w:b/>
          <w:bCs/>
          <w:sz w:val="22"/>
          <w:szCs w:val="22"/>
        </w:rPr>
        <w:t>ClickHouse</w:t>
      </w:r>
      <w:proofErr w:type="spellEnd"/>
      <w:r w:rsidRPr="00FD4135">
        <w:rPr>
          <w:rFonts w:ascii="Arial" w:hAnsi="Arial" w:cs="Arial"/>
          <w:b/>
          <w:bCs/>
          <w:sz w:val="22"/>
          <w:szCs w:val="22"/>
        </w:rPr>
        <w:t xml:space="preserve"> Implementation:</w:t>
      </w:r>
    </w:p>
    <w:p w14:paraId="5F244834" w14:textId="77777777" w:rsidR="00FD4135" w:rsidRPr="00FD4135" w:rsidRDefault="00FD4135" w:rsidP="00067CF5">
      <w:pPr>
        <w:spacing w:line="360" w:lineRule="auto"/>
        <w:ind w:firstLine="360"/>
        <w:rPr>
          <w:rFonts w:ascii="Arial" w:hAnsi="Arial" w:cs="Arial"/>
          <w:sz w:val="22"/>
          <w:szCs w:val="22"/>
        </w:rPr>
      </w:pPr>
      <w:r w:rsidRPr="00FD4135">
        <w:rPr>
          <w:rFonts w:ascii="Arial" w:hAnsi="Arial" w:cs="Arial"/>
          <w:sz w:val="22"/>
          <w:szCs w:val="22"/>
        </w:rPr>
        <w:t xml:space="preserve">Based on our analysis, we strongly recommend implementing </w:t>
      </w:r>
      <w:proofErr w:type="spellStart"/>
      <w:r w:rsidRPr="00FD4135">
        <w:rPr>
          <w:rFonts w:ascii="Arial" w:hAnsi="Arial" w:cs="Arial"/>
          <w:sz w:val="22"/>
          <w:szCs w:val="22"/>
        </w:rPr>
        <w:t>ClickHouse</w:t>
      </w:r>
      <w:proofErr w:type="spellEnd"/>
      <w:r w:rsidRPr="00FD4135">
        <w:rPr>
          <w:rFonts w:ascii="Arial" w:hAnsi="Arial" w:cs="Arial"/>
          <w:sz w:val="22"/>
          <w:szCs w:val="22"/>
        </w:rPr>
        <w:t xml:space="preserve"> as the primary analytical database for the IDL project. </w:t>
      </w:r>
      <w:proofErr w:type="spellStart"/>
      <w:r w:rsidRPr="00FD4135">
        <w:rPr>
          <w:rFonts w:ascii="Arial" w:hAnsi="Arial" w:cs="Arial"/>
          <w:sz w:val="22"/>
          <w:szCs w:val="22"/>
        </w:rPr>
        <w:t>ClickHouse's</w:t>
      </w:r>
      <w:proofErr w:type="spellEnd"/>
      <w:r w:rsidRPr="00FD4135">
        <w:rPr>
          <w:rFonts w:ascii="Arial" w:hAnsi="Arial" w:cs="Arial"/>
          <w:sz w:val="22"/>
          <w:szCs w:val="22"/>
        </w:rPr>
        <w:t xml:space="preserve"> high performance, scalability, and real-time capabilities align perfectly with the project's requirements for rapid data analysis and visualization. Specifically:</w:t>
      </w:r>
    </w:p>
    <w:p w14:paraId="0DF2E336" w14:textId="77777777" w:rsidR="00FD4135" w:rsidRPr="00FD4135" w:rsidRDefault="00FD4135" w:rsidP="00067CF5">
      <w:pPr>
        <w:numPr>
          <w:ilvl w:val="0"/>
          <w:numId w:val="21"/>
        </w:numPr>
        <w:spacing w:line="360" w:lineRule="auto"/>
        <w:rPr>
          <w:rFonts w:ascii="Arial" w:hAnsi="Arial" w:cs="Arial"/>
          <w:sz w:val="22"/>
          <w:szCs w:val="22"/>
        </w:rPr>
      </w:pPr>
      <w:r w:rsidRPr="00FD4135">
        <w:rPr>
          <w:rFonts w:ascii="Arial" w:hAnsi="Arial" w:cs="Arial"/>
          <w:b/>
          <w:bCs/>
          <w:sz w:val="22"/>
          <w:szCs w:val="22"/>
        </w:rPr>
        <w:t>Data Ingestion from Kafka:</w:t>
      </w:r>
      <w:r w:rsidRPr="00FD4135">
        <w:rPr>
          <w:rFonts w:ascii="Arial" w:hAnsi="Arial" w:cs="Arial"/>
          <w:sz w:val="22"/>
          <w:szCs w:val="22"/>
        </w:rPr>
        <w:t xml:space="preserve"> </w:t>
      </w:r>
      <w:proofErr w:type="spellStart"/>
      <w:r w:rsidRPr="00FD4135">
        <w:rPr>
          <w:rFonts w:ascii="Arial" w:hAnsi="Arial" w:cs="Arial"/>
          <w:sz w:val="22"/>
          <w:szCs w:val="22"/>
        </w:rPr>
        <w:t>ClickHouse</w:t>
      </w:r>
      <w:proofErr w:type="spellEnd"/>
      <w:r w:rsidRPr="00FD4135">
        <w:rPr>
          <w:rFonts w:ascii="Arial" w:hAnsi="Arial" w:cs="Arial"/>
          <w:sz w:val="22"/>
          <w:szCs w:val="22"/>
        </w:rPr>
        <w:t xml:space="preserve"> can be configured to directly ingest data from Kafka topics, enabling real-time data streaming and analysis.</w:t>
      </w:r>
    </w:p>
    <w:p w14:paraId="3A034CCF" w14:textId="77777777" w:rsidR="00FD4135" w:rsidRPr="00FD4135" w:rsidRDefault="00FD4135" w:rsidP="00067CF5">
      <w:pPr>
        <w:numPr>
          <w:ilvl w:val="0"/>
          <w:numId w:val="21"/>
        </w:numPr>
        <w:spacing w:line="360" w:lineRule="auto"/>
        <w:rPr>
          <w:rFonts w:ascii="Arial" w:hAnsi="Arial" w:cs="Arial"/>
          <w:sz w:val="22"/>
          <w:szCs w:val="22"/>
        </w:rPr>
      </w:pPr>
      <w:r w:rsidRPr="00FD4135">
        <w:rPr>
          <w:rFonts w:ascii="Arial" w:hAnsi="Arial" w:cs="Arial"/>
          <w:b/>
          <w:bCs/>
          <w:sz w:val="22"/>
          <w:szCs w:val="22"/>
        </w:rPr>
        <w:t>Time-Series Analysis:</w:t>
      </w:r>
      <w:r w:rsidRPr="00FD4135">
        <w:rPr>
          <w:rFonts w:ascii="Arial" w:hAnsi="Arial" w:cs="Arial"/>
          <w:sz w:val="22"/>
          <w:szCs w:val="22"/>
        </w:rPr>
        <w:t xml:space="preserve"> Its optimized time-series capabilities make it ideal for analyzing sensor data trends and patterns.</w:t>
      </w:r>
    </w:p>
    <w:p w14:paraId="2BA671E6" w14:textId="77777777" w:rsidR="00FD4135" w:rsidRPr="00FD4135" w:rsidRDefault="00FD4135" w:rsidP="00067CF5">
      <w:pPr>
        <w:numPr>
          <w:ilvl w:val="0"/>
          <w:numId w:val="21"/>
        </w:numPr>
        <w:spacing w:line="360" w:lineRule="auto"/>
        <w:rPr>
          <w:rFonts w:ascii="Arial" w:hAnsi="Arial" w:cs="Arial"/>
          <w:sz w:val="22"/>
          <w:szCs w:val="22"/>
        </w:rPr>
      </w:pPr>
      <w:r w:rsidRPr="00FD4135">
        <w:rPr>
          <w:rFonts w:ascii="Arial" w:hAnsi="Arial" w:cs="Arial"/>
          <w:b/>
          <w:bCs/>
          <w:sz w:val="22"/>
          <w:szCs w:val="22"/>
        </w:rPr>
        <w:t>Ad-Hoc Queries and Dashboards:</w:t>
      </w:r>
      <w:r w:rsidRPr="00FD4135">
        <w:rPr>
          <w:rFonts w:ascii="Arial" w:hAnsi="Arial" w:cs="Arial"/>
          <w:sz w:val="22"/>
          <w:szCs w:val="22"/>
        </w:rPr>
        <w:t xml:space="preserve"> </w:t>
      </w:r>
      <w:proofErr w:type="spellStart"/>
      <w:r w:rsidRPr="00FD4135">
        <w:rPr>
          <w:rFonts w:ascii="Arial" w:hAnsi="Arial" w:cs="Arial"/>
          <w:sz w:val="22"/>
          <w:szCs w:val="22"/>
        </w:rPr>
        <w:t>ClickHouse's</w:t>
      </w:r>
      <w:proofErr w:type="spellEnd"/>
      <w:r w:rsidRPr="00FD4135">
        <w:rPr>
          <w:rFonts w:ascii="Arial" w:hAnsi="Arial" w:cs="Arial"/>
          <w:sz w:val="22"/>
          <w:szCs w:val="22"/>
        </w:rPr>
        <w:t xml:space="preserve"> SQL compatibility allows for seamless integration with Apache Superset or other visualization tools, enabling users to create interactive dashboards and perform ad-hoc queries.</w:t>
      </w:r>
    </w:p>
    <w:p w14:paraId="2B6C5016" w14:textId="77777777" w:rsidR="00FD4135" w:rsidRPr="00FD4135" w:rsidRDefault="00FD4135" w:rsidP="00067CF5">
      <w:pPr>
        <w:numPr>
          <w:ilvl w:val="0"/>
          <w:numId w:val="21"/>
        </w:numPr>
        <w:spacing w:line="360" w:lineRule="auto"/>
        <w:rPr>
          <w:rFonts w:ascii="Arial" w:hAnsi="Arial" w:cs="Arial"/>
          <w:sz w:val="22"/>
          <w:szCs w:val="22"/>
        </w:rPr>
      </w:pPr>
      <w:r w:rsidRPr="00FD4135">
        <w:rPr>
          <w:rFonts w:ascii="Arial" w:hAnsi="Arial" w:cs="Arial"/>
          <w:b/>
          <w:bCs/>
          <w:sz w:val="22"/>
          <w:szCs w:val="22"/>
        </w:rPr>
        <w:t>Integration with Iceberg:</w:t>
      </w:r>
      <w:r w:rsidRPr="00FD4135">
        <w:rPr>
          <w:rFonts w:ascii="Arial" w:hAnsi="Arial" w:cs="Arial"/>
          <w:sz w:val="22"/>
          <w:szCs w:val="22"/>
        </w:rPr>
        <w:t xml:space="preserve"> </w:t>
      </w:r>
      <w:proofErr w:type="spellStart"/>
      <w:r w:rsidRPr="00FD4135">
        <w:rPr>
          <w:rFonts w:ascii="Arial" w:hAnsi="Arial" w:cs="Arial"/>
          <w:sz w:val="22"/>
          <w:szCs w:val="22"/>
        </w:rPr>
        <w:t>Clickhouse's</w:t>
      </w:r>
      <w:proofErr w:type="spellEnd"/>
      <w:r w:rsidRPr="00FD4135">
        <w:rPr>
          <w:rFonts w:ascii="Arial" w:hAnsi="Arial" w:cs="Arial"/>
          <w:sz w:val="22"/>
          <w:szCs w:val="22"/>
        </w:rPr>
        <w:t xml:space="preserve"> ability to work with data from Iceberg tables would allow for efficient querying of the data lake.</w:t>
      </w:r>
    </w:p>
    <w:p w14:paraId="75491310" w14:textId="77777777" w:rsidR="00FD4135" w:rsidRPr="00FD4135" w:rsidRDefault="00FD4135" w:rsidP="00067CF5">
      <w:pPr>
        <w:spacing w:line="360" w:lineRule="auto"/>
        <w:rPr>
          <w:rFonts w:ascii="Arial" w:hAnsi="Arial" w:cs="Arial"/>
          <w:sz w:val="22"/>
          <w:szCs w:val="22"/>
        </w:rPr>
      </w:pPr>
      <w:r w:rsidRPr="00FD4135">
        <w:rPr>
          <w:rFonts w:ascii="Arial" w:hAnsi="Arial" w:cs="Arial"/>
          <w:b/>
          <w:bCs/>
          <w:sz w:val="22"/>
          <w:szCs w:val="22"/>
        </w:rPr>
        <w:t>Expected Benefits:</w:t>
      </w:r>
    </w:p>
    <w:p w14:paraId="0F6D3A10" w14:textId="77777777" w:rsidR="00FD4135" w:rsidRPr="00FD4135" w:rsidRDefault="00FD4135" w:rsidP="00067CF5">
      <w:pPr>
        <w:spacing w:line="360" w:lineRule="auto"/>
        <w:rPr>
          <w:rFonts w:ascii="Arial" w:hAnsi="Arial" w:cs="Arial"/>
          <w:sz w:val="22"/>
          <w:szCs w:val="22"/>
        </w:rPr>
      </w:pPr>
      <w:r w:rsidRPr="00FD4135">
        <w:rPr>
          <w:rFonts w:ascii="Arial" w:hAnsi="Arial" w:cs="Arial"/>
          <w:sz w:val="22"/>
          <w:szCs w:val="22"/>
        </w:rPr>
        <w:t xml:space="preserve">By implementing </w:t>
      </w:r>
      <w:proofErr w:type="spellStart"/>
      <w:r w:rsidRPr="00FD4135">
        <w:rPr>
          <w:rFonts w:ascii="Arial" w:hAnsi="Arial" w:cs="Arial"/>
          <w:sz w:val="22"/>
          <w:szCs w:val="22"/>
        </w:rPr>
        <w:t>ClickHouse</w:t>
      </w:r>
      <w:proofErr w:type="spellEnd"/>
      <w:r w:rsidRPr="00FD4135">
        <w:rPr>
          <w:rFonts w:ascii="Arial" w:hAnsi="Arial" w:cs="Arial"/>
          <w:sz w:val="22"/>
          <w:szCs w:val="22"/>
        </w:rPr>
        <w:t>, we anticipate the following benefits:</w:t>
      </w:r>
    </w:p>
    <w:p w14:paraId="6C5924FE" w14:textId="77777777" w:rsidR="00FD4135" w:rsidRPr="00FD4135" w:rsidRDefault="00FD4135" w:rsidP="00067CF5">
      <w:pPr>
        <w:numPr>
          <w:ilvl w:val="0"/>
          <w:numId w:val="22"/>
        </w:numPr>
        <w:spacing w:line="360" w:lineRule="auto"/>
        <w:rPr>
          <w:rFonts w:ascii="Arial" w:hAnsi="Arial" w:cs="Arial"/>
          <w:sz w:val="22"/>
          <w:szCs w:val="22"/>
        </w:rPr>
      </w:pPr>
      <w:r w:rsidRPr="00FD4135">
        <w:rPr>
          <w:rFonts w:ascii="Arial" w:hAnsi="Arial" w:cs="Arial"/>
          <w:b/>
          <w:bCs/>
          <w:sz w:val="22"/>
          <w:szCs w:val="22"/>
        </w:rPr>
        <w:lastRenderedPageBreak/>
        <w:t>Improved Query Performance:</w:t>
      </w:r>
      <w:r w:rsidRPr="00FD4135">
        <w:rPr>
          <w:rFonts w:ascii="Arial" w:hAnsi="Arial" w:cs="Arial"/>
          <w:sz w:val="22"/>
          <w:szCs w:val="22"/>
        </w:rPr>
        <w:t xml:space="preserve"> Significantly faster query response times for analytical workloads.</w:t>
      </w:r>
    </w:p>
    <w:p w14:paraId="32ED126B" w14:textId="77777777" w:rsidR="00FD4135" w:rsidRPr="00FD4135" w:rsidRDefault="00FD4135" w:rsidP="00067CF5">
      <w:pPr>
        <w:numPr>
          <w:ilvl w:val="0"/>
          <w:numId w:val="22"/>
        </w:numPr>
        <w:spacing w:line="360" w:lineRule="auto"/>
        <w:rPr>
          <w:rFonts w:ascii="Arial" w:hAnsi="Arial" w:cs="Arial"/>
          <w:sz w:val="22"/>
          <w:szCs w:val="22"/>
        </w:rPr>
      </w:pPr>
      <w:r w:rsidRPr="00FD4135">
        <w:rPr>
          <w:rFonts w:ascii="Arial" w:hAnsi="Arial" w:cs="Arial"/>
          <w:b/>
          <w:bCs/>
          <w:sz w:val="22"/>
          <w:szCs w:val="22"/>
        </w:rPr>
        <w:t>Enhanced Real-Time Analytics:</w:t>
      </w:r>
      <w:r w:rsidRPr="00FD4135">
        <w:rPr>
          <w:rFonts w:ascii="Arial" w:hAnsi="Arial" w:cs="Arial"/>
          <w:sz w:val="22"/>
          <w:szCs w:val="22"/>
        </w:rPr>
        <w:t xml:space="preserve"> Ability to provide immediate insights from incoming sensor data.</w:t>
      </w:r>
    </w:p>
    <w:p w14:paraId="4BE86D4F" w14:textId="77777777" w:rsidR="00FD4135" w:rsidRPr="00FD4135" w:rsidRDefault="00FD4135" w:rsidP="00067CF5">
      <w:pPr>
        <w:numPr>
          <w:ilvl w:val="0"/>
          <w:numId w:val="22"/>
        </w:numPr>
        <w:spacing w:line="360" w:lineRule="auto"/>
        <w:rPr>
          <w:rFonts w:ascii="Arial" w:hAnsi="Arial" w:cs="Arial"/>
          <w:sz w:val="22"/>
          <w:szCs w:val="22"/>
        </w:rPr>
      </w:pPr>
      <w:r w:rsidRPr="00FD4135">
        <w:rPr>
          <w:rFonts w:ascii="Arial" w:hAnsi="Arial" w:cs="Arial"/>
          <w:b/>
          <w:bCs/>
          <w:sz w:val="22"/>
          <w:szCs w:val="22"/>
        </w:rPr>
        <w:t>Increased Scalability:</w:t>
      </w:r>
      <w:r w:rsidRPr="00FD4135">
        <w:rPr>
          <w:rFonts w:ascii="Arial" w:hAnsi="Arial" w:cs="Arial"/>
          <w:sz w:val="22"/>
          <w:szCs w:val="22"/>
        </w:rPr>
        <w:t xml:space="preserve"> Ability to handle growing data volumes and complex queries.</w:t>
      </w:r>
    </w:p>
    <w:p w14:paraId="43C11759" w14:textId="39A138F9" w:rsidR="00795E98" w:rsidRPr="00067CF5" w:rsidRDefault="00FD4135" w:rsidP="00067CF5">
      <w:pPr>
        <w:numPr>
          <w:ilvl w:val="0"/>
          <w:numId w:val="22"/>
        </w:numPr>
        <w:spacing w:line="360" w:lineRule="auto"/>
        <w:rPr>
          <w:rFonts w:ascii="Arial" w:hAnsi="Arial" w:cs="Arial"/>
          <w:sz w:val="22"/>
          <w:szCs w:val="22"/>
        </w:rPr>
      </w:pPr>
      <w:r w:rsidRPr="00FD4135">
        <w:rPr>
          <w:rFonts w:ascii="Arial" w:hAnsi="Arial" w:cs="Arial"/>
          <w:b/>
          <w:bCs/>
          <w:sz w:val="22"/>
          <w:szCs w:val="22"/>
        </w:rPr>
        <w:t>Reduced Infrastructure Costs:</w:t>
      </w:r>
      <w:r w:rsidRPr="00FD4135">
        <w:rPr>
          <w:rFonts w:ascii="Arial" w:hAnsi="Arial" w:cs="Arial"/>
          <w:sz w:val="22"/>
          <w:szCs w:val="22"/>
        </w:rPr>
        <w:t xml:space="preserve"> </w:t>
      </w:r>
      <w:proofErr w:type="spellStart"/>
      <w:r w:rsidRPr="00FD4135">
        <w:rPr>
          <w:rFonts w:ascii="Arial" w:hAnsi="Arial" w:cs="Arial"/>
          <w:sz w:val="22"/>
          <w:szCs w:val="22"/>
        </w:rPr>
        <w:t>ClickHouse's</w:t>
      </w:r>
      <w:proofErr w:type="spellEnd"/>
      <w:r w:rsidRPr="00FD4135">
        <w:rPr>
          <w:rFonts w:ascii="Arial" w:hAnsi="Arial" w:cs="Arial"/>
          <w:sz w:val="22"/>
          <w:szCs w:val="22"/>
        </w:rPr>
        <w:t xml:space="preserve"> efficient data processing can reduce the need for expensive hardware.</w:t>
      </w:r>
    </w:p>
    <w:p w14:paraId="61A98267" w14:textId="77777777" w:rsidR="00204BA1" w:rsidRPr="00067CF5" w:rsidRDefault="00204BA1" w:rsidP="00067CF5">
      <w:pPr>
        <w:pStyle w:val="Heading1"/>
        <w:spacing w:line="360" w:lineRule="auto"/>
        <w:jc w:val="center"/>
        <w:rPr>
          <w:rFonts w:ascii="Arial" w:hAnsi="Arial" w:cs="Arial"/>
          <w:b/>
          <w:bCs/>
          <w:color w:val="auto"/>
          <w:sz w:val="22"/>
          <w:szCs w:val="22"/>
        </w:rPr>
      </w:pPr>
      <w:bookmarkStart w:id="23" w:name="_Toc194680563"/>
      <w:r w:rsidRPr="00067CF5">
        <w:rPr>
          <w:rFonts w:ascii="Arial" w:hAnsi="Arial" w:cs="Arial"/>
          <w:b/>
          <w:bCs/>
          <w:color w:val="auto"/>
          <w:sz w:val="22"/>
          <w:szCs w:val="22"/>
        </w:rPr>
        <w:t>Monitoring and System Health (Pipeline Performance - Thorough)</w:t>
      </w:r>
      <w:bookmarkEnd w:id="23"/>
    </w:p>
    <w:p w14:paraId="73DB7629" w14:textId="4550F9E1" w:rsidR="00067CF5" w:rsidRPr="00067CF5" w:rsidRDefault="00B52528" w:rsidP="00067CF5">
      <w:pPr>
        <w:spacing w:line="360" w:lineRule="auto"/>
        <w:ind w:firstLine="720"/>
        <w:jc w:val="both"/>
        <w:rPr>
          <w:rFonts w:ascii="Arial" w:hAnsi="Arial" w:cs="Arial"/>
          <w:sz w:val="22"/>
          <w:szCs w:val="22"/>
        </w:rPr>
      </w:pPr>
      <w:r w:rsidRPr="00067CF5">
        <w:rPr>
          <w:rFonts w:ascii="Arial" w:hAnsi="Arial" w:cs="Arial"/>
          <w:sz w:val="22"/>
          <w:szCs w:val="22"/>
        </w:rPr>
        <w:t>Maintaining the health and performance of the IDL project's data pipeline is paramount to ensuring data integrity, availability, and the timely delivery of insights. A comprehensive monitoring strategy, leveraging tools like Prometheus, is essential for proactive issue identification, performance optimization, and overall system reliability.</w:t>
      </w:r>
    </w:p>
    <w:p w14:paraId="7B57E936" w14:textId="77777777" w:rsidR="00832D11" w:rsidRPr="00067CF5" w:rsidRDefault="00832D11" w:rsidP="00067CF5">
      <w:pPr>
        <w:spacing w:line="360" w:lineRule="auto"/>
        <w:jc w:val="both"/>
        <w:rPr>
          <w:rFonts w:ascii="Arial" w:hAnsi="Arial" w:cs="Arial"/>
          <w:sz w:val="22"/>
          <w:szCs w:val="22"/>
        </w:rPr>
      </w:pPr>
      <w:r w:rsidRPr="00067CF5">
        <w:rPr>
          <w:rFonts w:ascii="Arial" w:hAnsi="Arial" w:cs="Arial"/>
          <w:b/>
          <w:bCs/>
          <w:sz w:val="22"/>
          <w:szCs w:val="22"/>
        </w:rPr>
        <w:t>Prometheus Metrics Collection and Analysis:</w:t>
      </w:r>
    </w:p>
    <w:p w14:paraId="769AABBC" w14:textId="77777777" w:rsidR="006202F5" w:rsidRPr="00067CF5" w:rsidRDefault="006202F5" w:rsidP="00067CF5">
      <w:pPr>
        <w:spacing w:line="360" w:lineRule="auto"/>
        <w:ind w:firstLine="720"/>
        <w:rPr>
          <w:rFonts w:ascii="Arial" w:hAnsi="Arial" w:cs="Arial"/>
          <w:sz w:val="22"/>
          <w:szCs w:val="22"/>
        </w:rPr>
      </w:pPr>
      <w:r w:rsidRPr="00067CF5">
        <w:rPr>
          <w:rFonts w:ascii="Arial" w:hAnsi="Arial" w:cs="Arial"/>
          <w:sz w:val="22"/>
          <w:szCs w:val="22"/>
        </w:rPr>
        <w:t>Metric Exposure: Each component of the IDL data pipeline (Kafka, Iceberg, PostgreSQL, InfluxDB, ClickHouse, Airflow, and custom applications) is configured to expose relevant performance metrics in Prometheus-compatible format. These metrics encompass resource utilization (CPU, memory, disk I/O), latency, throughput, error rates, and application-specific data. This ensures comprehensive monitoring of the entire system.</w:t>
      </w:r>
    </w:p>
    <w:p w14:paraId="26BB3386" w14:textId="77777777" w:rsidR="006202F5" w:rsidRPr="00067CF5" w:rsidRDefault="006202F5" w:rsidP="00067CF5">
      <w:pPr>
        <w:spacing w:line="360" w:lineRule="auto"/>
        <w:rPr>
          <w:rFonts w:ascii="Arial" w:hAnsi="Arial" w:cs="Arial"/>
          <w:sz w:val="22"/>
          <w:szCs w:val="22"/>
        </w:rPr>
      </w:pPr>
      <w:r w:rsidRPr="00067CF5">
        <w:rPr>
          <w:rFonts w:ascii="Arial" w:hAnsi="Arial" w:cs="Arial"/>
          <w:b/>
          <w:bCs/>
          <w:sz w:val="22"/>
          <w:szCs w:val="22"/>
        </w:rPr>
        <w:t>Pull-Based Scraping:</w:t>
      </w:r>
      <w:r w:rsidRPr="00067CF5">
        <w:rPr>
          <w:rFonts w:ascii="Arial" w:hAnsi="Arial" w:cs="Arial"/>
          <w:sz w:val="22"/>
          <w:szCs w:val="22"/>
        </w:rPr>
        <w:t xml:space="preserve"> Prometheus uses a pull-based approach to gather metrics, periodically scraping data from each component's exposed endpoints. This method allows Prometheus to actively manage the monitoring process, reducing the potential performance overhead on the monitored systems.</w:t>
      </w:r>
    </w:p>
    <w:p w14:paraId="76B468A1" w14:textId="77777777" w:rsidR="006202F5" w:rsidRPr="00067CF5" w:rsidRDefault="006202F5" w:rsidP="00067CF5">
      <w:pPr>
        <w:spacing w:line="360" w:lineRule="auto"/>
        <w:rPr>
          <w:rFonts w:ascii="Arial" w:hAnsi="Arial" w:cs="Arial"/>
          <w:sz w:val="22"/>
          <w:szCs w:val="22"/>
        </w:rPr>
      </w:pPr>
      <w:r w:rsidRPr="00067CF5">
        <w:rPr>
          <w:rFonts w:ascii="Arial" w:hAnsi="Arial" w:cs="Arial"/>
          <w:b/>
          <w:bCs/>
          <w:sz w:val="22"/>
          <w:szCs w:val="22"/>
        </w:rPr>
        <w:t>Metric Storage and Querying:</w:t>
      </w:r>
      <w:r w:rsidRPr="00067CF5">
        <w:rPr>
          <w:rFonts w:ascii="Arial" w:hAnsi="Arial" w:cs="Arial"/>
          <w:sz w:val="22"/>
          <w:szCs w:val="22"/>
        </w:rPr>
        <w:t xml:space="preserve"> Prometheus stores the collected metrics in a time-series database, enabling efficient querying and analysis. </w:t>
      </w:r>
      <w:proofErr w:type="spellStart"/>
      <w:r w:rsidRPr="00067CF5">
        <w:rPr>
          <w:rFonts w:ascii="Arial" w:hAnsi="Arial" w:cs="Arial"/>
          <w:sz w:val="22"/>
          <w:szCs w:val="22"/>
        </w:rPr>
        <w:t>PromQL</w:t>
      </w:r>
      <w:proofErr w:type="spellEnd"/>
      <w:r w:rsidRPr="00067CF5">
        <w:rPr>
          <w:rFonts w:ascii="Arial" w:hAnsi="Arial" w:cs="Arial"/>
          <w:sz w:val="22"/>
          <w:szCs w:val="22"/>
        </w:rPr>
        <w:t xml:space="preserve"> (Prometheus Query Language) is used to formulate complex queries for exploring metric trends, identifying anomalies, and generating alerts. This allows for detailed investigations into pipeline behavior and performance.</w:t>
      </w:r>
    </w:p>
    <w:p w14:paraId="021ED73D" w14:textId="77777777" w:rsidR="006202F5" w:rsidRPr="00067CF5" w:rsidRDefault="006202F5" w:rsidP="00067CF5">
      <w:pPr>
        <w:spacing w:line="360" w:lineRule="auto"/>
        <w:rPr>
          <w:rFonts w:ascii="Arial" w:hAnsi="Arial" w:cs="Arial"/>
          <w:sz w:val="22"/>
          <w:szCs w:val="22"/>
        </w:rPr>
      </w:pPr>
      <w:r w:rsidRPr="00067CF5">
        <w:rPr>
          <w:rFonts w:ascii="Arial" w:hAnsi="Arial" w:cs="Arial"/>
          <w:b/>
          <w:bCs/>
          <w:sz w:val="22"/>
          <w:szCs w:val="22"/>
        </w:rPr>
        <w:t>Key Metrics Monitored:</w:t>
      </w:r>
      <w:r w:rsidRPr="00067CF5">
        <w:rPr>
          <w:rFonts w:ascii="Arial" w:hAnsi="Arial" w:cs="Arial"/>
          <w:sz w:val="22"/>
          <w:szCs w:val="22"/>
        </w:rPr>
        <w:t xml:space="preserve"> We monitor critical metrics across all components, including:</w:t>
      </w:r>
    </w:p>
    <w:p w14:paraId="7433DE41" w14:textId="77777777" w:rsidR="006202F5" w:rsidRPr="00067CF5" w:rsidRDefault="006202F5" w:rsidP="00067CF5">
      <w:pPr>
        <w:numPr>
          <w:ilvl w:val="0"/>
          <w:numId w:val="16"/>
        </w:numPr>
        <w:spacing w:line="360" w:lineRule="auto"/>
        <w:rPr>
          <w:rFonts w:ascii="Arial" w:hAnsi="Arial" w:cs="Arial"/>
          <w:sz w:val="22"/>
          <w:szCs w:val="22"/>
        </w:rPr>
      </w:pPr>
      <w:r w:rsidRPr="00067CF5">
        <w:rPr>
          <w:rFonts w:ascii="Arial" w:hAnsi="Arial" w:cs="Arial"/>
          <w:b/>
          <w:bCs/>
          <w:sz w:val="22"/>
          <w:szCs w:val="22"/>
        </w:rPr>
        <w:t>Kafka:</w:t>
      </w:r>
      <w:r w:rsidRPr="00067CF5">
        <w:rPr>
          <w:rFonts w:ascii="Arial" w:hAnsi="Arial" w:cs="Arial"/>
          <w:sz w:val="22"/>
          <w:szCs w:val="22"/>
        </w:rPr>
        <w:t xml:space="preserve"> Message throughput, latency, consumer lag, broker resource utilization.</w:t>
      </w:r>
    </w:p>
    <w:p w14:paraId="04E24C12" w14:textId="77777777" w:rsidR="006202F5" w:rsidRPr="00067CF5" w:rsidRDefault="006202F5" w:rsidP="00067CF5">
      <w:pPr>
        <w:numPr>
          <w:ilvl w:val="0"/>
          <w:numId w:val="16"/>
        </w:numPr>
        <w:spacing w:line="360" w:lineRule="auto"/>
        <w:rPr>
          <w:rFonts w:ascii="Arial" w:hAnsi="Arial" w:cs="Arial"/>
          <w:sz w:val="22"/>
          <w:szCs w:val="22"/>
        </w:rPr>
      </w:pPr>
      <w:r w:rsidRPr="00067CF5">
        <w:rPr>
          <w:rFonts w:ascii="Arial" w:hAnsi="Arial" w:cs="Arial"/>
          <w:b/>
          <w:bCs/>
          <w:sz w:val="22"/>
          <w:szCs w:val="22"/>
        </w:rPr>
        <w:t>Iceberg:</w:t>
      </w:r>
      <w:r w:rsidRPr="00067CF5">
        <w:rPr>
          <w:rFonts w:ascii="Arial" w:hAnsi="Arial" w:cs="Arial"/>
          <w:sz w:val="22"/>
          <w:szCs w:val="22"/>
        </w:rPr>
        <w:t xml:space="preserve"> Query execution time, data ingestion latency, storage utilization.</w:t>
      </w:r>
    </w:p>
    <w:p w14:paraId="788CFAAB" w14:textId="77777777" w:rsidR="006202F5" w:rsidRPr="00067CF5" w:rsidRDefault="006202F5" w:rsidP="00067CF5">
      <w:pPr>
        <w:numPr>
          <w:ilvl w:val="0"/>
          <w:numId w:val="16"/>
        </w:numPr>
        <w:spacing w:line="360" w:lineRule="auto"/>
        <w:rPr>
          <w:rFonts w:ascii="Arial" w:hAnsi="Arial" w:cs="Arial"/>
          <w:sz w:val="22"/>
          <w:szCs w:val="22"/>
        </w:rPr>
      </w:pPr>
      <w:r w:rsidRPr="00067CF5">
        <w:rPr>
          <w:rFonts w:ascii="Arial" w:hAnsi="Arial" w:cs="Arial"/>
          <w:b/>
          <w:bCs/>
          <w:sz w:val="22"/>
          <w:szCs w:val="22"/>
        </w:rPr>
        <w:lastRenderedPageBreak/>
        <w:t>Databases:</w:t>
      </w:r>
      <w:r w:rsidRPr="00067CF5">
        <w:rPr>
          <w:rFonts w:ascii="Arial" w:hAnsi="Arial" w:cs="Arial"/>
          <w:sz w:val="22"/>
          <w:szCs w:val="22"/>
        </w:rPr>
        <w:t xml:space="preserve"> Query execution time, connection pool utilization, write/read throughput.</w:t>
      </w:r>
    </w:p>
    <w:p w14:paraId="537971CC" w14:textId="77777777" w:rsidR="006202F5" w:rsidRPr="00067CF5" w:rsidRDefault="006202F5" w:rsidP="00067CF5">
      <w:pPr>
        <w:numPr>
          <w:ilvl w:val="0"/>
          <w:numId w:val="16"/>
        </w:numPr>
        <w:spacing w:line="360" w:lineRule="auto"/>
        <w:rPr>
          <w:rFonts w:ascii="Arial" w:hAnsi="Arial" w:cs="Arial"/>
          <w:sz w:val="22"/>
          <w:szCs w:val="22"/>
        </w:rPr>
      </w:pPr>
      <w:r w:rsidRPr="00067CF5">
        <w:rPr>
          <w:rFonts w:ascii="Arial" w:hAnsi="Arial" w:cs="Arial"/>
          <w:b/>
          <w:bCs/>
          <w:sz w:val="22"/>
          <w:szCs w:val="22"/>
        </w:rPr>
        <w:t>Airflow:</w:t>
      </w:r>
      <w:r w:rsidRPr="00067CF5">
        <w:rPr>
          <w:rFonts w:ascii="Arial" w:hAnsi="Arial" w:cs="Arial"/>
          <w:sz w:val="22"/>
          <w:szCs w:val="22"/>
        </w:rPr>
        <w:t xml:space="preserve"> DAG run status, task execution time, worker resource utilization.</w:t>
      </w:r>
    </w:p>
    <w:p w14:paraId="750F8CBA" w14:textId="77777777" w:rsidR="006202F5" w:rsidRPr="00067CF5" w:rsidRDefault="006202F5" w:rsidP="00067CF5">
      <w:pPr>
        <w:numPr>
          <w:ilvl w:val="0"/>
          <w:numId w:val="16"/>
        </w:numPr>
        <w:spacing w:line="360" w:lineRule="auto"/>
        <w:rPr>
          <w:rFonts w:ascii="Arial" w:hAnsi="Arial" w:cs="Arial"/>
          <w:sz w:val="22"/>
          <w:szCs w:val="22"/>
        </w:rPr>
      </w:pPr>
      <w:r w:rsidRPr="00067CF5">
        <w:rPr>
          <w:rFonts w:ascii="Arial" w:hAnsi="Arial" w:cs="Arial"/>
          <w:b/>
          <w:bCs/>
          <w:sz w:val="22"/>
          <w:szCs w:val="22"/>
        </w:rPr>
        <w:t>Custom Applications:</w:t>
      </w:r>
      <w:r w:rsidRPr="00067CF5">
        <w:rPr>
          <w:rFonts w:ascii="Arial" w:hAnsi="Arial" w:cs="Arial"/>
          <w:sz w:val="22"/>
          <w:szCs w:val="22"/>
        </w:rPr>
        <w:t xml:space="preserve"> Application-specific metrics related to data processing and transformation.</w:t>
      </w:r>
    </w:p>
    <w:p w14:paraId="7096B1CE" w14:textId="77777777" w:rsidR="006202F5" w:rsidRPr="00067CF5" w:rsidRDefault="006202F5" w:rsidP="00067CF5">
      <w:pPr>
        <w:spacing w:line="360" w:lineRule="auto"/>
        <w:rPr>
          <w:rFonts w:ascii="Arial" w:hAnsi="Arial" w:cs="Arial"/>
          <w:sz w:val="22"/>
          <w:szCs w:val="22"/>
        </w:rPr>
      </w:pPr>
      <w:r w:rsidRPr="00067CF5">
        <w:rPr>
          <w:rFonts w:ascii="Arial" w:hAnsi="Arial" w:cs="Arial"/>
          <w:b/>
          <w:bCs/>
          <w:sz w:val="22"/>
          <w:szCs w:val="22"/>
        </w:rPr>
        <w:t>Alerting:</w:t>
      </w:r>
      <w:r w:rsidRPr="00067CF5">
        <w:rPr>
          <w:rFonts w:ascii="Arial" w:hAnsi="Arial" w:cs="Arial"/>
          <w:sz w:val="22"/>
          <w:szCs w:val="22"/>
        </w:rPr>
        <w:t xml:space="preserve"> Prometheus alerting rules are configured to trigger notifications when specific metric thresholds are breached. Alerts are routed to relevant personnel via email, Slack, or other notification channels. This allows for proactive issue resolution and minimizes downtime.</w:t>
      </w:r>
    </w:p>
    <w:p w14:paraId="60301DF3" w14:textId="77777777" w:rsidR="006202F5" w:rsidRPr="00067CF5" w:rsidRDefault="006202F5" w:rsidP="00067CF5">
      <w:pPr>
        <w:spacing w:line="360" w:lineRule="auto"/>
        <w:rPr>
          <w:rFonts w:ascii="Arial" w:hAnsi="Arial" w:cs="Arial"/>
          <w:sz w:val="22"/>
          <w:szCs w:val="22"/>
        </w:rPr>
      </w:pPr>
      <w:r w:rsidRPr="00067CF5">
        <w:rPr>
          <w:rFonts w:ascii="Arial" w:hAnsi="Arial" w:cs="Arial"/>
          <w:b/>
          <w:bCs/>
          <w:sz w:val="22"/>
          <w:szCs w:val="22"/>
        </w:rPr>
        <w:t>Dashboarding with Grafana:</w:t>
      </w:r>
      <w:r w:rsidRPr="00067CF5">
        <w:rPr>
          <w:rFonts w:ascii="Arial" w:hAnsi="Arial" w:cs="Arial"/>
          <w:sz w:val="22"/>
          <w:szCs w:val="22"/>
        </w:rPr>
        <w:t xml:space="preserve"> Grafana is used to create comprehensive dashboards that visualize the collected Prometheus metrics. These dashboards provide a holistic view of the pipeline's health and performance, enabling real-time monitoring and historical analysis.</w:t>
      </w:r>
    </w:p>
    <w:p w14:paraId="30F9E5B2" w14:textId="77777777" w:rsidR="006202F5" w:rsidRPr="00067CF5" w:rsidRDefault="006202F5" w:rsidP="00067CF5">
      <w:pPr>
        <w:spacing w:line="360" w:lineRule="auto"/>
        <w:rPr>
          <w:rFonts w:ascii="Arial" w:hAnsi="Arial" w:cs="Arial"/>
          <w:sz w:val="22"/>
          <w:szCs w:val="22"/>
        </w:rPr>
      </w:pPr>
      <w:r w:rsidRPr="00067CF5">
        <w:rPr>
          <w:rFonts w:ascii="Arial" w:hAnsi="Arial" w:cs="Arial"/>
          <w:b/>
          <w:bCs/>
          <w:sz w:val="22"/>
          <w:szCs w:val="22"/>
        </w:rPr>
        <w:t>Log Aggregation and Analysis:</w:t>
      </w:r>
      <w:r w:rsidRPr="00067CF5">
        <w:rPr>
          <w:rFonts w:ascii="Arial" w:hAnsi="Arial" w:cs="Arial"/>
          <w:sz w:val="22"/>
          <w:szCs w:val="22"/>
        </w:rPr>
        <w:t xml:space="preserve"> Centralized log aggregation is implemented to collect logs from all pipeline components. Log analysis tools are used to identify patterns, errors, and performance bottlenecks, complementing the metric data.</w:t>
      </w:r>
    </w:p>
    <w:p w14:paraId="7DED9F26" w14:textId="77777777" w:rsidR="006202F5" w:rsidRPr="00067CF5" w:rsidRDefault="006202F5" w:rsidP="00067CF5">
      <w:pPr>
        <w:spacing w:line="360" w:lineRule="auto"/>
        <w:rPr>
          <w:rFonts w:ascii="Arial" w:hAnsi="Arial" w:cs="Arial"/>
          <w:sz w:val="22"/>
          <w:szCs w:val="22"/>
        </w:rPr>
      </w:pPr>
      <w:r w:rsidRPr="00067CF5">
        <w:rPr>
          <w:rFonts w:ascii="Arial" w:hAnsi="Arial" w:cs="Arial"/>
          <w:b/>
          <w:bCs/>
          <w:sz w:val="22"/>
          <w:szCs w:val="22"/>
        </w:rPr>
        <w:t>Recurring Issues and Reliability:</w:t>
      </w:r>
      <w:r w:rsidRPr="00067CF5">
        <w:rPr>
          <w:rFonts w:ascii="Arial" w:hAnsi="Arial" w:cs="Arial"/>
          <w:sz w:val="22"/>
          <w:szCs w:val="22"/>
        </w:rPr>
        <w:t xml:space="preserve"> System health assessments involve analyzing metrics and logs to identify recurring issues or patterns. Based on this analysis, recommendations are provided to improve system reliability, such as resource optimization, redundancy implementation, and configuration tuning.</w:t>
      </w:r>
    </w:p>
    <w:p w14:paraId="1FFF6B91" w14:textId="77777777" w:rsidR="006202F5" w:rsidRPr="00067CF5" w:rsidRDefault="006202F5" w:rsidP="00067CF5">
      <w:pPr>
        <w:spacing w:line="360" w:lineRule="auto"/>
        <w:rPr>
          <w:rFonts w:ascii="Arial" w:hAnsi="Arial" w:cs="Arial"/>
          <w:sz w:val="22"/>
          <w:szCs w:val="22"/>
        </w:rPr>
      </w:pPr>
      <w:r w:rsidRPr="00067CF5">
        <w:rPr>
          <w:rFonts w:ascii="Arial" w:hAnsi="Arial" w:cs="Arial"/>
          <w:b/>
          <w:bCs/>
          <w:sz w:val="22"/>
          <w:szCs w:val="22"/>
        </w:rPr>
        <w:t>Bottleneck Identification:</w:t>
      </w:r>
      <w:r w:rsidRPr="00067CF5">
        <w:rPr>
          <w:rFonts w:ascii="Arial" w:hAnsi="Arial" w:cs="Arial"/>
          <w:sz w:val="22"/>
          <w:szCs w:val="22"/>
        </w:rPr>
        <w:t xml:space="preserve"> Performance profiling tools and resource utilization analysis are used to identify bottlenecks in data processing and storage. This helps pinpoint areas where optimization is needed.</w:t>
      </w:r>
    </w:p>
    <w:p w14:paraId="24CE6FC5" w14:textId="77777777" w:rsidR="006202F5" w:rsidRPr="00067CF5" w:rsidRDefault="006202F5" w:rsidP="00067CF5">
      <w:pPr>
        <w:spacing w:line="360" w:lineRule="auto"/>
        <w:rPr>
          <w:rFonts w:ascii="Arial" w:hAnsi="Arial" w:cs="Arial"/>
          <w:sz w:val="22"/>
          <w:szCs w:val="22"/>
        </w:rPr>
      </w:pPr>
      <w:r w:rsidRPr="00067CF5">
        <w:rPr>
          <w:rFonts w:ascii="Arial" w:hAnsi="Arial" w:cs="Arial"/>
          <w:b/>
          <w:bCs/>
          <w:sz w:val="22"/>
          <w:szCs w:val="22"/>
        </w:rPr>
        <w:t>Bottleneck Mitigation:</w:t>
      </w:r>
      <w:r w:rsidRPr="00067CF5">
        <w:rPr>
          <w:rFonts w:ascii="Arial" w:hAnsi="Arial" w:cs="Arial"/>
          <w:sz w:val="22"/>
          <w:szCs w:val="22"/>
        </w:rPr>
        <w:t xml:space="preserve"> Strategies are developed to mitigate identified bottlenecks, including scaling resources, optimizing queries, improving data partitioning, and implementing caching.</w:t>
      </w:r>
    </w:p>
    <w:p w14:paraId="1EA2A718" w14:textId="77777777" w:rsidR="006202F5" w:rsidRPr="00067CF5" w:rsidRDefault="006202F5" w:rsidP="00067CF5">
      <w:pPr>
        <w:spacing w:line="360" w:lineRule="auto"/>
        <w:rPr>
          <w:rFonts w:ascii="Arial" w:hAnsi="Arial" w:cs="Arial"/>
          <w:sz w:val="22"/>
          <w:szCs w:val="22"/>
        </w:rPr>
      </w:pPr>
      <w:r w:rsidRPr="00067CF5">
        <w:rPr>
          <w:rFonts w:ascii="Arial" w:hAnsi="Arial" w:cs="Arial"/>
          <w:b/>
          <w:bCs/>
          <w:sz w:val="22"/>
          <w:szCs w:val="22"/>
        </w:rPr>
        <w:t>Impact Analysis:</w:t>
      </w:r>
      <w:r w:rsidRPr="00067CF5">
        <w:rPr>
          <w:rFonts w:ascii="Arial" w:hAnsi="Arial" w:cs="Arial"/>
          <w:sz w:val="22"/>
          <w:szCs w:val="22"/>
        </w:rPr>
        <w:t xml:space="preserve"> The impact of bottlenecks on pipeline performance and data delivery is analyzed to prioritize mitigation efforts and ensure critical issues are addressed promptly.</w:t>
      </w:r>
    </w:p>
    <w:p w14:paraId="60F104FB" w14:textId="77777777" w:rsidR="00352C12" w:rsidRPr="00067CF5" w:rsidRDefault="002D12D7" w:rsidP="00067CF5">
      <w:pPr>
        <w:pStyle w:val="Heading1"/>
        <w:spacing w:line="360" w:lineRule="auto"/>
        <w:jc w:val="center"/>
        <w:rPr>
          <w:rFonts w:ascii="Arial" w:hAnsi="Arial" w:cs="Arial"/>
          <w:b/>
          <w:bCs/>
          <w:color w:val="auto"/>
          <w:sz w:val="22"/>
          <w:szCs w:val="22"/>
        </w:rPr>
      </w:pPr>
      <w:bookmarkStart w:id="24" w:name="_Toc194680564"/>
      <w:r w:rsidRPr="00067CF5">
        <w:rPr>
          <w:rFonts w:ascii="Arial" w:hAnsi="Arial" w:cs="Arial"/>
          <w:b/>
          <w:bCs/>
          <w:color w:val="auto"/>
          <w:sz w:val="22"/>
          <w:szCs w:val="22"/>
        </w:rPr>
        <w:lastRenderedPageBreak/>
        <w:t>Technology Evaluation</w:t>
      </w:r>
      <w:bookmarkEnd w:id="24"/>
    </w:p>
    <w:p w14:paraId="1958F30B" w14:textId="77777777" w:rsidR="00352C12" w:rsidRPr="00067CF5" w:rsidRDefault="00352C12" w:rsidP="00067CF5">
      <w:pPr>
        <w:pStyle w:val="Heading3"/>
        <w:spacing w:line="360" w:lineRule="auto"/>
        <w:rPr>
          <w:rFonts w:ascii="Arial" w:hAnsi="Arial" w:cs="Arial"/>
          <w:color w:val="auto"/>
          <w:sz w:val="22"/>
          <w:szCs w:val="22"/>
        </w:rPr>
      </w:pPr>
      <w:bookmarkStart w:id="25" w:name="_Toc194680565"/>
      <w:bookmarkStart w:id="26" w:name="data-warehousing-solutions"/>
      <w:r w:rsidRPr="00067CF5">
        <w:rPr>
          <w:rFonts w:ascii="Arial" w:hAnsi="Arial" w:cs="Arial"/>
          <w:b/>
          <w:bCs/>
          <w:color w:val="auto"/>
          <w:sz w:val="22"/>
          <w:szCs w:val="22"/>
        </w:rPr>
        <w:t>Data Warehousing Solutions</w:t>
      </w:r>
      <w:bookmarkEnd w:id="25"/>
    </w:p>
    <w:tbl>
      <w:tblPr>
        <w:tblStyle w:val="Table"/>
        <w:tblW w:w="5000" w:type="pct"/>
        <w:tblLook w:val="0020" w:firstRow="1" w:lastRow="0" w:firstColumn="0" w:lastColumn="0" w:noHBand="0" w:noVBand="0"/>
      </w:tblPr>
      <w:tblGrid>
        <w:gridCol w:w="1607"/>
        <w:gridCol w:w="2592"/>
        <w:gridCol w:w="2005"/>
        <w:gridCol w:w="3156"/>
      </w:tblGrid>
      <w:tr w:rsidR="003C3BE0" w:rsidRPr="00067CF5" w14:paraId="281AC86C" w14:textId="77777777" w:rsidTr="00B12E37">
        <w:trPr>
          <w:cnfStyle w:val="100000000000" w:firstRow="1" w:lastRow="0" w:firstColumn="0" w:lastColumn="0" w:oddVBand="0" w:evenVBand="0" w:oddHBand="0" w:evenHBand="0" w:firstRowFirstColumn="0" w:firstRowLastColumn="0" w:lastRowFirstColumn="0" w:lastRowLastColumn="0"/>
          <w:tblHeader/>
        </w:trPr>
        <w:tc>
          <w:tcPr>
            <w:tcW w:w="0" w:type="auto"/>
          </w:tcPr>
          <w:p w14:paraId="0470A905" w14:textId="77777777" w:rsidR="00352C12" w:rsidRPr="00067CF5" w:rsidRDefault="00352C12" w:rsidP="00067CF5">
            <w:pPr>
              <w:pStyle w:val="Compact"/>
              <w:spacing w:line="360" w:lineRule="auto"/>
              <w:rPr>
                <w:rFonts w:ascii="Arial" w:hAnsi="Arial" w:cs="Arial"/>
                <w:sz w:val="22"/>
                <w:szCs w:val="22"/>
              </w:rPr>
            </w:pPr>
            <w:bookmarkStart w:id="27" w:name="_Hlk194679025"/>
            <w:r w:rsidRPr="00067CF5">
              <w:rPr>
                <w:rFonts w:ascii="Arial" w:hAnsi="Arial" w:cs="Arial"/>
                <w:b/>
                <w:bCs/>
                <w:sz w:val="22"/>
                <w:szCs w:val="22"/>
              </w:rPr>
              <w:t>Tool</w:t>
            </w:r>
          </w:p>
        </w:tc>
        <w:tc>
          <w:tcPr>
            <w:tcW w:w="0" w:type="auto"/>
          </w:tcPr>
          <w:p w14:paraId="7110C4E2"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Pros</w:t>
            </w:r>
          </w:p>
        </w:tc>
        <w:tc>
          <w:tcPr>
            <w:tcW w:w="0" w:type="auto"/>
          </w:tcPr>
          <w:p w14:paraId="2B5E086A"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Cons</w:t>
            </w:r>
          </w:p>
        </w:tc>
        <w:tc>
          <w:tcPr>
            <w:tcW w:w="0" w:type="auto"/>
          </w:tcPr>
          <w:p w14:paraId="51759D27"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IoT Suitability</w:t>
            </w:r>
          </w:p>
        </w:tc>
      </w:tr>
      <w:tr w:rsidR="003C3BE0" w:rsidRPr="00067CF5" w14:paraId="5C4D561C" w14:textId="77777777" w:rsidTr="00B12E37">
        <w:tc>
          <w:tcPr>
            <w:tcW w:w="0" w:type="auto"/>
          </w:tcPr>
          <w:p w14:paraId="26879640" w14:textId="77777777" w:rsidR="00352C12" w:rsidRPr="00067CF5" w:rsidRDefault="00352C12" w:rsidP="00067CF5">
            <w:pPr>
              <w:pStyle w:val="Compact"/>
              <w:spacing w:line="360" w:lineRule="auto"/>
              <w:rPr>
                <w:rFonts w:ascii="Arial" w:hAnsi="Arial" w:cs="Arial"/>
                <w:sz w:val="22"/>
                <w:szCs w:val="22"/>
              </w:rPr>
            </w:pPr>
            <w:proofErr w:type="spellStart"/>
            <w:r w:rsidRPr="00067CF5">
              <w:rPr>
                <w:rFonts w:ascii="Arial" w:hAnsi="Arial" w:cs="Arial"/>
                <w:b/>
                <w:bCs/>
                <w:sz w:val="22"/>
                <w:szCs w:val="22"/>
              </w:rPr>
              <w:t>ClickHouse</w:t>
            </w:r>
            <w:proofErr w:type="spellEnd"/>
          </w:p>
        </w:tc>
        <w:tc>
          <w:tcPr>
            <w:tcW w:w="0" w:type="auto"/>
          </w:tcPr>
          <w:p w14:paraId="3A9BE5E0"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High-speed queries, columnar storage</w:t>
            </w:r>
          </w:p>
        </w:tc>
        <w:tc>
          <w:tcPr>
            <w:tcW w:w="0" w:type="auto"/>
          </w:tcPr>
          <w:p w14:paraId="09CE86F0"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Schema rigidity, limited UPDATE support</w:t>
            </w:r>
          </w:p>
        </w:tc>
        <w:tc>
          <w:tcPr>
            <w:tcW w:w="0" w:type="auto"/>
          </w:tcPr>
          <w:p w14:paraId="531B6061"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Excellent (time-series focus)</w:t>
            </w:r>
          </w:p>
        </w:tc>
      </w:tr>
      <w:tr w:rsidR="003C3BE0" w:rsidRPr="00067CF5" w14:paraId="0F3420D6" w14:textId="77777777" w:rsidTr="00B12E37">
        <w:tc>
          <w:tcPr>
            <w:tcW w:w="0" w:type="auto"/>
          </w:tcPr>
          <w:p w14:paraId="1DED4717" w14:textId="77777777" w:rsidR="00352C12" w:rsidRPr="00067CF5" w:rsidRDefault="00352C12" w:rsidP="00067CF5">
            <w:pPr>
              <w:pStyle w:val="Compact"/>
              <w:spacing w:line="360" w:lineRule="auto"/>
              <w:rPr>
                <w:rFonts w:ascii="Arial" w:hAnsi="Arial" w:cs="Arial"/>
                <w:sz w:val="22"/>
                <w:szCs w:val="22"/>
              </w:rPr>
            </w:pPr>
            <w:proofErr w:type="spellStart"/>
            <w:r w:rsidRPr="00067CF5">
              <w:rPr>
                <w:rFonts w:ascii="Arial" w:hAnsi="Arial" w:cs="Arial"/>
                <w:b/>
                <w:bCs/>
                <w:sz w:val="22"/>
                <w:szCs w:val="22"/>
              </w:rPr>
              <w:t>TimescaleDB</w:t>
            </w:r>
            <w:proofErr w:type="spellEnd"/>
          </w:p>
        </w:tc>
        <w:tc>
          <w:tcPr>
            <w:tcW w:w="0" w:type="auto"/>
          </w:tcPr>
          <w:p w14:paraId="32CD0BCE"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PostgreSQL compatibility, SQL-friendly</w:t>
            </w:r>
          </w:p>
        </w:tc>
        <w:tc>
          <w:tcPr>
            <w:tcW w:w="0" w:type="auto"/>
          </w:tcPr>
          <w:p w14:paraId="7F4ABE7D"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Scalability limits for massive datasets</w:t>
            </w:r>
          </w:p>
        </w:tc>
        <w:tc>
          <w:tcPr>
            <w:tcW w:w="0" w:type="auto"/>
          </w:tcPr>
          <w:p w14:paraId="717ACDC0"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Good (hybrid transactional/analytical)</w:t>
            </w:r>
          </w:p>
        </w:tc>
      </w:tr>
      <w:tr w:rsidR="003C3BE0" w:rsidRPr="00067CF5" w14:paraId="62D933E0" w14:textId="77777777" w:rsidTr="00B12E37">
        <w:tc>
          <w:tcPr>
            <w:tcW w:w="0" w:type="auto"/>
          </w:tcPr>
          <w:p w14:paraId="5DDC5C60"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Apache Doris</w:t>
            </w:r>
          </w:p>
        </w:tc>
        <w:tc>
          <w:tcPr>
            <w:tcW w:w="0" w:type="auto"/>
          </w:tcPr>
          <w:p w14:paraId="69D0B646"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MySQL protocol support, real-time updates, MPP architecture</w:t>
            </w:r>
          </w:p>
        </w:tc>
        <w:tc>
          <w:tcPr>
            <w:tcW w:w="0" w:type="auto"/>
          </w:tcPr>
          <w:p w14:paraId="06ED8EC0"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 xml:space="preserve">Smaller community than </w:t>
            </w:r>
            <w:proofErr w:type="spellStart"/>
            <w:r w:rsidRPr="00067CF5">
              <w:rPr>
                <w:rFonts w:ascii="Arial" w:hAnsi="Arial" w:cs="Arial"/>
                <w:sz w:val="22"/>
                <w:szCs w:val="22"/>
              </w:rPr>
              <w:t>ClickHouse</w:t>
            </w:r>
            <w:proofErr w:type="spellEnd"/>
          </w:p>
        </w:tc>
        <w:tc>
          <w:tcPr>
            <w:tcW w:w="0" w:type="auto"/>
          </w:tcPr>
          <w:p w14:paraId="6289FDC4"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Excellent (balanced real-time + batch, SQL-friendly)</w:t>
            </w:r>
          </w:p>
        </w:tc>
      </w:tr>
    </w:tbl>
    <w:p w14:paraId="41A7F2E3" w14:textId="77777777" w:rsidR="00352C12" w:rsidRPr="00067CF5" w:rsidRDefault="00352C12" w:rsidP="00067CF5">
      <w:pPr>
        <w:pStyle w:val="Heading3"/>
        <w:spacing w:line="360" w:lineRule="auto"/>
        <w:rPr>
          <w:rFonts w:ascii="Arial" w:hAnsi="Arial" w:cs="Arial"/>
          <w:color w:val="auto"/>
          <w:sz w:val="22"/>
          <w:szCs w:val="22"/>
        </w:rPr>
      </w:pPr>
      <w:bookmarkStart w:id="28" w:name="_Toc194680566"/>
      <w:bookmarkStart w:id="29" w:name="data-analytics-tools"/>
      <w:bookmarkEnd w:id="26"/>
      <w:bookmarkEnd w:id="27"/>
      <w:r w:rsidRPr="00067CF5">
        <w:rPr>
          <w:rFonts w:ascii="Arial" w:hAnsi="Arial" w:cs="Arial"/>
          <w:b/>
          <w:bCs/>
          <w:color w:val="auto"/>
          <w:sz w:val="22"/>
          <w:szCs w:val="22"/>
        </w:rPr>
        <w:t>Data Analytics Tools</w:t>
      </w:r>
      <w:bookmarkEnd w:id="28"/>
    </w:p>
    <w:tbl>
      <w:tblPr>
        <w:tblStyle w:val="Table"/>
        <w:tblW w:w="5000" w:type="pct"/>
        <w:tblLook w:val="0020" w:firstRow="1" w:lastRow="0" w:firstColumn="0" w:lastColumn="0" w:noHBand="0" w:noVBand="0"/>
      </w:tblPr>
      <w:tblGrid>
        <w:gridCol w:w="1829"/>
        <w:gridCol w:w="3856"/>
        <w:gridCol w:w="3675"/>
      </w:tblGrid>
      <w:tr w:rsidR="003C3BE0" w:rsidRPr="00067CF5" w14:paraId="12ECC0ED" w14:textId="77777777" w:rsidTr="00B12E37">
        <w:trPr>
          <w:cnfStyle w:val="100000000000" w:firstRow="1" w:lastRow="0" w:firstColumn="0" w:lastColumn="0" w:oddVBand="0" w:evenVBand="0" w:oddHBand="0" w:evenHBand="0" w:firstRowFirstColumn="0" w:firstRowLastColumn="0" w:lastRowFirstColumn="0" w:lastRowLastColumn="0"/>
          <w:tblHeader/>
        </w:trPr>
        <w:tc>
          <w:tcPr>
            <w:tcW w:w="0" w:type="auto"/>
          </w:tcPr>
          <w:p w14:paraId="631DD87D"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Tool</w:t>
            </w:r>
          </w:p>
        </w:tc>
        <w:tc>
          <w:tcPr>
            <w:tcW w:w="0" w:type="auto"/>
          </w:tcPr>
          <w:p w14:paraId="0B070E14"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Pros</w:t>
            </w:r>
          </w:p>
        </w:tc>
        <w:tc>
          <w:tcPr>
            <w:tcW w:w="0" w:type="auto"/>
          </w:tcPr>
          <w:p w14:paraId="28B3C080"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Cons</w:t>
            </w:r>
          </w:p>
        </w:tc>
      </w:tr>
      <w:tr w:rsidR="003C3BE0" w:rsidRPr="00067CF5" w14:paraId="266B9532" w14:textId="77777777" w:rsidTr="00B12E37">
        <w:tc>
          <w:tcPr>
            <w:tcW w:w="0" w:type="auto"/>
          </w:tcPr>
          <w:p w14:paraId="1FB1F015"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Apache Superset</w:t>
            </w:r>
          </w:p>
        </w:tc>
        <w:tc>
          <w:tcPr>
            <w:tcW w:w="0" w:type="auto"/>
          </w:tcPr>
          <w:p w14:paraId="08542103"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Rich visualizations, SQL editor, open-source</w:t>
            </w:r>
          </w:p>
        </w:tc>
        <w:tc>
          <w:tcPr>
            <w:tcW w:w="0" w:type="auto"/>
          </w:tcPr>
          <w:p w14:paraId="1E83193A"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Limited alerting, moderate learning curve</w:t>
            </w:r>
          </w:p>
        </w:tc>
      </w:tr>
      <w:tr w:rsidR="003C3BE0" w:rsidRPr="00067CF5" w14:paraId="61504D27" w14:textId="77777777" w:rsidTr="00B12E37">
        <w:tc>
          <w:tcPr>
            <w:tcW w:w="0" w:type="auto"/>
          </w:tcPr>
          <w:p w14:paraId="084771D0" w14:textId="77777777" w:rsidR="00352C12" w:rsidRPr="00067CF5" w:rsidRDefault="00352C12" w:rsidP="00067CF5">
            <w:pPr>
              <w:pStyle w:val="Compact"/>
              <w:spacing w:line="360" w:lineRule="auto"/>
              <w:rPr>
                <w:rFonts w:ascii="Arial" w:hAnsi="Arial" w:cs="Arial"/>
                <w:sz w:val="22"/>
                <w:szCs w:val="22"/>
              </w:rPr>
            </w:pPr>
            <w:proofErr w:type="spellStart"/>
            <w:r w:rsidRPr="00067CF5">
              <w:rPr>
                <w:rFonts w:ascii="Arial" w:hAnsi="Arial" w:cs="Arial"/>
                <w:b/>
                <w:bCs/>
                <w:sz w:val="22"/>
                <w:szCs w:val="22"/>
              </w:rPr>
              <w:t>Metabase</w:t>
            </w:r>
            <w:proofErr w:type="spellEnd"/>
          </w:p>
        </w:tc>
        <w:tc>
          <w:tcPr>
            <w:tcW w:w="0" w:type="auto"/>
          </w:tcPr>
          <w:p w14:paraId="37E5F974"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User-friendly, lightweight</w:t>
            </w:r>
          </w:p>
        </w:tc>
        <w:tc>
          <w:tcPr>
            <w:tcW w:w="0" w:type="auto"/>
          </w:tcPr>
          <w:p w14:paraId="0C9F9629"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Fewer advanced features (e.g., geospatial)</w:t>
            </w:r>
          </w:p>
        </w:tc>
      </w:tr>
      <w:tr w:rsidR="003C3BE0" w:rsidRPr="00067CF5" w14:paraId="19C390DF" w14:textId="77777777" w:rsidTr="00B12E37">
        <w:tc>
          <w:tcPr>
            <w:tcW w:w="0" w:type="auto"/>
          </w:tcPr>
          <w:p w14:paraId="60ACBC17"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Grafana</w:t>
            </w:r>
          </w:p>
        </w:tc>
        <w:tc>
          <w:tcPr>
            <w:tcW w:w="0" w:type="auto"/>
          </w:tcPr>
          <w:p w14:paraId="5DB89FE9"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Ideal for time-series dashboards</w:t>
            </w:r>
          </w:p>
        </w:tc>
        <w:tc>
          <w:tcPr>
            <w:tcW w:w="0" w:type="auto"/>
          </w:tcPr>
          <w:p w14:paraId="0EDB9A85"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Tight coupling with monitoring systems</w:t>
            </w:r>
          </w:p>
        </w:tc>
      </w:tr>
    </w:tbl>
    <w:p w14:paraId="7E998975" w14:textId="77777777" w:rsidR="00352C12" w:rsidRPr="00067CF5" w:rsidRDefault="00352C12" w:rsidP="00067CF5">
      <w:pPr>
        <w:pStyle w:val="Heading3"/>
        <w:spacing w:line="360" w:lineRule="auto"/>
        <w:rPr>
          <w:rFonts w:ascii="Arial" w:hAnsi="Arial" w:cs="Arial"/>
          <w:color w:val="auto"/>
          <w:sz w:val="22"/>
          <w:szCs w:val="22"/>
        </w:rPr>
      </w:pPr>
      <w:bookmarkStart w:id="30" w:name="_Toc194680567"/>
      <w:bookmarkStart w:id="31" w:name="useful-tools-for-data-pipeline"/>
      <w:bookmarkEnd w:id="29"/>
      <w:r w:rsidRPr="00067CF5">
        <w:rPr>
          <w:rFonts w:ascii="Arial" w:hAnsi="Arial" w:cs="Arial"/>
          <w:b/>
          <w:bCs/>
          <w:color w:val="auto"/>
          <w:sz w:val="22"/>
          <w:szCs w:val="22"/>
        </w:rPr>
        <w:t>Useful Tools for Data Pipeline</w:t>
      </w:r>
      <w:bookmarkEnd w:id="30"/>
    </w:p>
    <w:p w14:paraId="633B5486" w14:textId="77777777" w:rsidR="00352C12" w:rsidRPr="00067CF5" w:rsidRDefault="00352C12" w:rsidP="00067CF5">
      <w:pPr>
        <w:pStyle w:val="FirstParagraph"/>
        <w:spacing w:line="360" w:lineRule="auto"/>
        <w:rPr>
          <w:rFonts w:ascii="Arial" w:hAnsi="Arial" w:cs="Arial"/>
          <w:sz w:val="22"/>
          <w:szCs w:val="22"/>
        </w:rPr>
      </w:pPr>
      <w:r w:rsidRPr="00067CF5">
        <w:rPr>
          <w:rFonts w:ascii="Arial" w:hAnsi="Arial" w:cs="Arial"/>
          <w:sz w:val="22"/>
          <w:szCs w:val="22"/>
        </w:rPr>
        <w:t>A robust data pipeline for IoT requires tools for </w:t>
      </w:r>
      <w:r w:rsidRPr="00067CF5">
        <w:rPr>
          <w:rFonts w:ascii="Arial" w:hAnsi="Arial" w:cs="Arial"/>
          <w:b/>
          <w:bCs/>
          <w:sz w:val="22"/>
          <w:szCs w:val="22"/>
        </w:rPr>
        <w:t>ingestion</w:t>
      </w:r>
      <w:r w:rsidRPr="00067CF5">
        <w:rPr>
          <w:rFonts w:ascii="Arial" w:hAnsi="Arial" w:cs="Arial"/>
          <w:sz w:val="22"/>
          <w:szCs w:val="22"/>
        </w:rPr>
        <w:t>, </w:t>
      </w:r>
      <w:r w:rsidRPr="00067CF5">
        <w:rPr>
          <w:rFonts w:ascii="Arial" w:hAnsi="Arial" w:cs="Arial"/>
          <w:b/>
          <w:bCs/>
          <w:sz w:val="22"/>
          <w:szCs w:val="22"/>
        </w:rPr>
        <w:t>processing</w:t>
      </w:r>
      <w:r w:rsidRPr="00067CF5">
        <w:rPr>
          <w:rFonts w:ascii="Arial" w:hAnsi="Arial" w:cs="Arial"/>
          <w:sz w:val="22"/>
          <w:szCs w:val="22"/>
        </w:rPr>
        <w:t>, </w:t>
      </w:r>
      <w:r w:rsidRPr="00067CF5">
        <w:rPr>
          <w:rFonts w:ascii="Arial" w:hAnsi="Arial" w:cs="Arial"/>
          <w:b/>
          <w:bCs/>
          <w:sz w:val="22"/>
          <w:szCs w:val="22"/>
        </w:rPr>
        <w:t>orchestration</w:t>
      </w:r>
      <w:r w:rsidRPr="00067CF5">
        <w:rPr>
          <w:rFonts w:ascii="Arial" w:hAnsi="Arial" w:cs="Arial"/>
          <w:sz w:val="22"/>
          <w:szCs w:val="22"/>
        </w:rPr>
        <w:t>, and </w:t>
      </w:r>
      <w:r w:rsidRPr="00067CF5">
        <w:rPr>
          <w:rFonts w:ascii="Arial" w:hAnsi="Arial" w:cs="Arial"/>
          <w:b/>
          <w:bCs/>
          <w:sz w:val="22"/>
          <w:szCs w:val="22"/>
        </w:rPr>
        <w:t>monitoring</w:t>
      </w:r>
      <w:r w:rsidRPr="00067CF5">
        <w:rPr>
          <w:rFonts w:ascii="Arial" w:hAnsi="Arial" w:cs="Arial"/>
          <w:sz w:val="22"/>
          <w:szCs w:val="22"/>
        </w:rPr>
        <w:t>. Below are key open-source tools:</w:t>
      </w:r>
    </w:p>
    <w:p w14:paraId="76267ECE" w14:textId="77777777" w:rsidR="00352C12" w:rsidRPr="00067CF5" w:rsidRDefault="00352C12" w:rsidP="00067CF5">
      <w:pPr>
        <w:pStyle w:val="Compact"/>
        <w:numPr>
          <w:ilvl w:val="0"/>
          <w:numId w:val="17"/>
        </w:numPr>
        <w:spacing w:line="360" w:lineRule="auto"/>
        <w:rPr>
          <w:rFonts w:ascii="Arial" w:hAnsi="Arial" w:cs="Arial"/>
          <w:sz w:val="22"/>
          <w:szCs w:val="22"/>
        </w:rPr>
      </w:pPr>
      <w:r w:rsidRPr="00067CF5">
        <w:rPr>
          <w:rFonts w:ascii="Arial" w:hAnsi="Arial" w:cs="Arial"/>
          <w:b/>
          <w:bCs/>
          <w:sz w:val="22"/>
          <w:szCs w:val="22"/>
        </w:rPr>
        <w:t>0. Data Messaging &amp; Ingestion</w:t>
      </w:r>
    </w:p>
    <w:tbl>
      <w:tblPr>
        <w:tblStyle w:val="Table"/>
        <w:tblW w:w="5000" w:type="pct"/>
        <w:tblLook w:val="0020" w:firstRow="1" w:lastRow="0" w:firstColumn="0" w:lastColumn="0" w:noHBand="0" w:noVBand="0"/>
      </w:tblPr>
      <w:tblGrid>
        <w:gridCol w:w="1425"/>
        <w:gridCol w:w="3935"/>
        <w:gridCol w:w="4000"/>
      </w:tblGrid>
      <w:tr w:rsidR="003C3BE0" w:rsidRPr="00067CF5" w14:paraId="34821C94" w14:textId="77777777" w:rsidTr="00B12E37">
        <w:trPr>
          <w:cnfStyle w:val="100000000000" w:firstRow="1" w:lastRow="0" w:firstColumn="0" w:lastColumn="0" w:oddVBand="0" w:evenVBand="0" w:oddHBand="0" w:evenHBand="0" w:firstRowFirstColumn="0" w:firstRowLastColumn="0" w:lastRowFirstColumn="0" w:lastRowLastColumn="0"/>
          <w:tblHeader/>
        </w:trPr>
        <w:tc>
          <w:tcPr>
            <w:tcW w:w="0" w:type="auto"/>
          </w:tcPr>
          <w:p w14:paraId="3DDB94C7"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Tool</w:t>
            </w:r>
          </w:p>
        </w:tc>
        <w:tc>
          <w:tcPr>
            <w:tcW w:w="0" w:type="auto"/>
          </w:tcPr>
          <w:p w14:paraId="2BE77E85"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Description</w:t>
            </w:r>
          </w:p>
        </w:tc>
        <w:tc>
          <w:tcPr>
            <w:tcW w:w="0" w:type="auto"/>
          </w:tcPr>
          <w:p w14:paraId="6AED8131"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IoT Use Case</w:t>
            </w:r>
          </w:p>
        </w:tc>
      </w:tr>
      <w:tr w:rsidR="003C3BE0" w:rsidRPr="00067CF5" w14:paraId="2D0F096D" w14:textId="77777777" w:rsidTr="00B12E37">
        <w:tc>
          <w:tcPr>
            <w:tcW w:w="0" w:type="auto"/>
          </w:tcPr>
          <w:p w14:paraId="7E8F2344"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Apache Kafka</w:t>
            </w:r>
          </w:p>
        </w:tc>
        <w:tc>
          <w:tcPr>
            <w:tcW w:w="0" w:type="auto"/>
          </w:tcPr>
          <w:p w14:paraId="5448EF2C"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Distributed event streaming platform for high-throughput, fault-tolerant messaging.</w:t>
            </w:r>
          </w:p>
        </w:tc>
        <w:tc>
          <w:tcPr>
            <w:tcW w:w="0" w:type="auto"/>
          </w:tcPr>
          <w:p w14:paraId="0D0C5469"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Real-time sensor data ingestion, decoupling producers/consumers.</w:t>
            </w:r>
          </w:p>
        </w:tc>
      </w:tr>
      <w:tr w:rsidR="003C3BE0" w:rsidRPr="00067CF5" w14:paraId="21C2FCF6" w14:textId="77777777" w:rsidTr="00B12E37">
        <w:tc>
          <w:tcPr>
            <w:tcW w:w="0" w:type="auto"/>
          </w:tcPr>
          <w:p w14:paraId="34E966CD"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lastRenderedPageBreak/>
              <w:t>Redpanda</w:t>
            </w:r>
          </w:p>
        </w:tc>
        <w:tc>
          <w:tcPr>
            <w:tcW w:w="0" w:type="auto"/>
          </w:tcPr>
          <w:p w14:paraId="791995E5"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 xml:space="preserve">Kafka-compatible, </w:t>
            </w:r>
            <w:proofErr w:type="spellStart"/>
            <w:r w:rsidRPr="00067CF5">
              <w:rPr>
                <w:rFonts w:ascii="Arial" w:hAnsi="Arial" w:cs="Arial"/>
                <w:sz w:val="22"/>
                <w:szCs w:val="22"/>
              </w:rPr>
              <w:t>ZooKeeper</w:t>
            </w:r>
            <w:proofErr w:type="spellEnd"/>
            <w:r w:rsidRPr="00067CF5">
              <w:rPr>
                <w:rFonts w:ascii="Arial" w:hAnsi="Arial" w:cs="Arial"/>
                <w:sz w:val="22"/>
                <w:szCs w:val="22"/>
              </w:rPr>
              <w:t>-free streaming. Simpler deployment.</w:t>
            </w:r>
          </w:p>
        </w:tc>
        <w:tc>
          <w:tcPr>
            <w:tcW w:w="0" w:type="auto"/>
          </w:tcPr>
          <w:p w14:paraId="659860B5"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Edge IoT scenarios with limited resources.</w:t>
            </w:r>
          </w:p>
        </w:tc>
      </w:tr>
    </w:tbl>
    <w:p w14:paraId="506F30D9" w14:textId="77777777" w:rsidR="00352C12" w:rsidRPr="00067CF5" w:rsidRDefault="00352C12" w:rsidP="00067CF5">
      <w:pPr>
        <w:pStyle w:val="Compact"/>
        <w:numPr>
          <w:ilvl w:val="0"/>
          <w:numId w:val="17"/>
        </w:numPr>
        <w:spacing w:line="360" w:lineRule="auto"/>
        <w:rPr>
          <w:rFonts w:ascii="Arial" w:hAnsi="Arial" w:cs="Arial"/>
          <w:sz w:val="22"/>
          <w:szCs w:val="22"/>
        </w:rPr>
      </w:pPr>
      <w:r w:rsidRPr="00067CF5">
        <w:rPr>
          <w:rFonts w:ascii="Arial" w:hAnsi="Arial" w:cs="Arial"/>
          <w:b/>
          <w:bCs/>
          <w:sz w:val="22"/>
          <w:szCs w:val="22"/>
        </w:rPr>
        <w:t>1. Stream Processing &amp; Real-Time ETL</w:t>
      </w:r>
    </w:p>
    <w:tbl>
      <w:tblPr>
        <w:tblStyle w:val="Table"/>
        <w:tblW w:w="5000" w:type="pct"/>
        <w:tblLook w:val="0020" w:firstRow="1" w:lastRow="0" w:firstColumn="0" w:lastColumn="0" w:noHBand="0" w:noVBand="0"/>
      </w:tblPr>
      <w:tblGrid>
        <w:gridCol w:w="1332"/>
        <w:gridCol w:w="4597"/>
        <w:gridCol w:w="3431"/>
      </w:tblGrid>
      <w:tr w:rsidR="003C3BE0" w:rsidRPr="00067CF5" w14:paraId="30666291" w14:textId="77777777" w:rsidTr="00B12E37">
        <w:trPr>
          <w:cnfStyle w:val="100000000000" w:firstRow="1" w:lastRow="0" w:firstColumn="0" w:lastColumn="0" w:oddVBand="0" w:evenVBand="0" w:oddHBand="0" w:evenHBand="0" w:firstRowFirstColumn="0" w:firstRowLastColumn="0" w:lastRowFirstColumn="0" w:lastRowLastColumn="0"/>
          <w:tblHeader/>
        </w:trPr>
        <w:tc>
          <w:tcPr>
            <w:tcW w:w="0" w:type="auto"/>
          </w:tcPr>
          <w:p w14:paraId="54B1D99C"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Tool</w:t>
            </w:r>
          </w:p>
        </w:tc>
        <w:tc>
          <w:tcPr>
            <w:tcW w:w="0" w:type="auto"/>
          </w:tcPr>
          <w:p w14:paraId="45F61B46"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Description</w:t>
            </w:r>
          </w:p>
        </w:tc>
        <w:tc>
          <w:tcPr>
            <w:tcW w:w="0" w:type="auto"/>
          </w:tcPr>
          <w:p w14:paraId="0D8131F6"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IoT Use Case</w:t>
            </w:r>
          </w:p>
        </w:tc>
      </w:tr>
      <w:tr w:rsidR="003C3BE0" w:rsidRPr="00067CF5" w14:paraId="5C3DD449" w14:textId="77777777" w:rsidTr="00B12E37">
        <w:tc>
          <w:tcPr>
            <w:tcW w:w="0" w:type="auto"/>
          </w:tcPr>
          <w:p w14:paraId="62E010FE"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Apache Flink</w:t>
            </w:r>
          </w:p>
        </w:tc>
        <w:tc>
          <w:tcPr>
            <w:tcW w:w="0" w:type="auto"/>
          </w:tcPr>
          <w:p w14:paraId="48F8C294"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Stateful stream processing with low latency. Supports event-time semantics.</w:t>
            </w:r>
          </w:p>
        </w:tc>
        <w:tc>
          <w:tcPr>
            <w:tcW w:w="0" w:type="auto"/>
          </w:tcPr>
          <w:p w14:paraId="0A4D8D99"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Real-time anomaly detection, windowed aggregations.</w:t>
            </w:r>
          </w:p>
        </w:tc>
      </w:tr>
      <w:tr w:rsidR="003C3BE0" w:rsidRPr="00067CF5" w14:paraId="048E9689" w14:textId="77777777" w:rsidTr="00B12E37">
        <w:tc>
          <w:tcPr>
            <w:tcW w:w="0" w:type="auto"/>
          </w:tcPr>
          <w:p w14:paraId="4B05ED14"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Apache Spark</w:t>
            </w:r>
          </w:p>
        </w:tc>
        <w:tc>
          <w:tcPr>
            <w:tcW w:w="0" w:type="auto"/>
          </w:tcPr>
          <w:p w14:paraId="3D64FC12"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 xml:space="preserve">Batch &amp; streaming processing. Ideal for ML integration (Spark </w:t>
            </w:r>
            <w:proofErr w:type="spellStart"/>
            <w:r w:rsidRPr="00067CF5">
              <w:rPr>
                <w:rFonts w:ascii="Arial" w:hAnsi="Arial" w:cs="Arial"/>
                <w:sz w:val="22"/>
                <w:szCs w:val="22"/>
              </w:rPr>
              <w:t>MLlib</w:t>
            </w:r>
            <w:proofErr w:type="spellEnd"/>
            <w:r w:rsidRPr="00067CF5">
              <w:rPr>
                <w:rFonts w:ascii="Arial" w:hAnsi="Arial" w:cs="Arial"/>
                <w:sz w:val="22"/>
                <w:szCs w:val="22"/>
              </w:rPr>
              <w:t>).</w:t>
            </w:r>
          </w:p>
        </w:tc>
        <w:tc>
          <w:tcPr>
            <w:tcW w:w="0" w:type="auto"/>
          </w:tcPr>
          <w:p w14:paraId="66271647"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Large-scale batch ETL (e.g., historical data backfills).</w:t>
            </w:r>
          </w:p>
        </w:tc>
      </w:tr>
      <w:tr w:rsidR="003C3BE0" w:rsidRPr="00067CF5" w14:paraId="6D33716C" w14:textId="77777777" w:rsidTr="00B12E37">
        <w:tc>
          <w:tcPr>
            <w:tcW w:w="0" w:type="auto"/>
          </w:tcPr>
          <w:p w14:paraId="6D31B918"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Apache Beam</w:t>
            </w:r>
          </w:p>
        </w:tc>
        <w:tc>
          <w:tcPr>
            <w:tcW w:w="0" w:type="auto"/>
          </w:tcPr>
          <w:p w14:paraId="2796B7D2"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Unified API for batch/streaming. Runs on Flink, Spark, etc.</w:t>
            </w:r>
          </w:p>
        </w:tc>
        <w:tc>
          <w:tcPr>
            <w:tcW w:w="0" w:type="auto"/>
          </w:tcPr>
          <w:p w14:paraId="5C16AE8E"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Portable pipelines across cloud/on-prem.</w:t>
            </w:r>
          </w:p>
        </w:tc>
      </w:tr>
    </w:tbl>
    <w:p w14:paraId="69933564" w14:textId="77777777" w:rsidR="00352C12" w:rsidRPr="00067CF5" w:rsidRDefault="00352C12" w:rsidP="00067CF5">
      <w:pPr>
        <w:pStyle w:val="Compact"/>
        <w:numPr>
          <w:ilvl w:val="0"/>
          <w:numId w:val="17"/>
        </w:numPr>
        <w:spacing w:line="360" w:lineRule="auto"/>
        <w:rPr>
          <w:rFonts w:ascii="Arial" w:hAnsi="Arial" w:cs="Arial"/>
          <w:sz w:val="22"/>
          <w:szCs w:val="22"/>
        </w:rPr>
      </w:pPr>
      <w:r w:rsidRPr="00067CF5">
        <w:rPr>
          <w:rFonts w:ascii="Arial" w:hAnsi="Arial" w:cs="Arial"/>
          <w:b/>
          <w:bCs/>
          <w:sz w:val="22"/>
          <w:szCs w:val="22"/>
        </w:rPr>
        <w:t>2. Workflow Orchestration</w:t>
      </w:r>
    </w:p>
    <w:tbl>
      <w:tblPr>
        <w:tblStyle w:val="Table"/>
        <w:tblW w:w="5000" w:type="pct"/>
        <w:tblLook w:val="0020" w:firstRow="1" w:lastRow="0" w:firstColumn="0" w:lastColumn="0" w:noHBand="0" w:noVBand="0"/>
      </w:tblPr>
      <w:tblGrid>
        <w:gridCol w:w="1603"/>
        <w:gridCol w:w="4146"/>
        <w:gridCol w:w="3611"/>
      </w:tblGrid>
      <w:tr w:rsidR="003C3BE0" w:rsidRPr="00067CF5" w14:paraId="6916F1A6" w14:textId="77777777" w:rsidTr="00B12E37">
        <w:trPr>
          <w:cnfStyle w:val="100000000000" w:firstRow="1" w:lastRow="0" w:firstColumn="0" w:lastColumn="0" w:oddVBand="0" w:evenVBand="0" w:oddHBand="0" w:evenHBand="0" w:firstRowFirstColumn="0" w:firstRowLastColumn="0" w:lastRowFirstColumn="0" w:lastRowLastColumn="0"/>
          <w:tblHeader/>
        </w:trPr>
        <w:tc>
          <w:tcPr>
            <w:tcW w:w="0" w:type="auto"/>
          </w:tcPr>
          <w:p w14:paraId="4F743297"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Tool</w:t>
            </w:r>
          </w:p>
        </w:tc>
        <w:tc>
          <w:tcPr>
            <w:tcW w:w="0" w:type="auto"/>
          </w:tcPr>
          <w:p w14:paraId="37C5AEF6"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Description</w:t>
            </w:r>
          </w:p>
        </w:tc>
        <w:tc>
          <w:tcPr>
            <w:tcW w:w="0" w:type="auto"/>
          </w:tcPr>
          <w:p w14:paraId="35D5E09F"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IoT Use Case</w:t>
            </w:r>
          </w:p>
        </w:tc>
      </w:tr>
      <w:tr w:rsidR="003C3BE0" w:rsidRPr="00067CF5" w14:paraId="7A8592C9" w14:textId="77777777" w:rsidTr="00B12E37">
        <w:tc>
          <w:tcPr>
            <w:tcW w:w="0" w:type="auto"/>
          </w:tcPr>
          <w:p w14:paraId="30416EDB"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Apache Airflow</w:t>
            </w:r>
          </w:p>
        </w:tc>
        <w:tc>
          <w:tcPr>
            <w:tcW w:w="0" w:type="auto"/>
          </w:tcPr>
          <w:p w14:paraId="5946A392"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Python-based DAG scheduler for batch workflows.</w:t>
            </w:r>
          </w:p>
        </w:tc>
        <w:tc>
          <w:tcPr>
            <w:tcW w:w="0" w:type="auto"/>
          </w:tcPr>
          <w:p w14:paraId="05FDF3FB"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Scheduling ETL jobs, sensor data backups.</w:t>
            </w:r>
          </w:p>
        </w:tc>
      </w:tr>
    </w:tbl>
    <w:p w14:paraId="715D2878" w14:textId="77777777" w:rsidR="00352C12" w:rsidRPr="00067CF5" w:rsidRDefault="00352C12" w:rsidP="00067CF5">
      <w:pPr>
        <w:pStyle w:val="Compact"/>
        <w:numPr>
          <w:ilvl w:val="0"/>
          <w:numId w:val="17"/>
        </w:numPr>
        <w:spacing w:line="360" w:lineRule="auto"/>
        <w:rPr>
          <w:rFonts w:ascii="Arial" w:hAnsi="Arial" w:cs="Arial"/>
          <w:sz w:val="22"/>
          <w:szCs w:val="22"/>
        </w:rPr>
      </w:pPr>
      <w:r w:rsidRPr="00067CF5">
        <w:rPr>
          <w:rFonts w:ascii="Arial" w:hAnsi="Arial" w:cs="Arial"/>
          <w:b/>
          <w:bCs/>
          <w:sz w:val="22"/>
          <w:szCs w:val="22"/>
        </w:rPr>
        <w:t>3. Lightweight Data Collection</w:t>
      </w:r>
    </w:p>
    <w:tbl>
      <w:tblPr>
        <w:tblStyle w:val="Table"/>
        <w:tblW w:w="5000" w:type="pct"/>
        <w:tblLook w:val="0020" w:firstRow="1" w:lastRow="0" w:firstColumn="0" w:lastColumn="0" w:noHBand="0" w:noVBand="0"/>
      </w:tblPr>
      <w:tblGrid>
        <w:gridCol w:w="1173"/>
        <w:gridCol w:w="5575"/>
        <w:gridCol w:w="2612"/>
      </w:tblGrid>
      <w:tr w:rsidR="003C3BE0" w:rsidRPr="00067CF5" w14:paraId="73E335A2" w14:textId="77777777" w:rsidTr="00B12E37">
        <w:trPr>
          <w:cnfStyle w:val="100000000000" w:firstRow="1" w:lastRow="0" w:firstColumn="0" w:lastColumn="0" w:oddVBand="0" w:evenVBand="0" w:oddHBand="0" w:evenHBand="0" w:firstRowFirstColumn="0" w:firstRowLastColumn="0" w:lastRowFirstColumn="0" w:lastRowLastColumn="0"/>
          <w:tblHeader/>
        </w:trPr>
        <w:tc>
          <w:tcPr>
            <w:tcW w:w="0" w:type="auto"/>
          </w:tcPr>
          <w:p w14:paraId="1DE682C0"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Tool</w:t>
            </w:r>
          </w:p>
        </w:tc>
        <w:tc>
          <w:tcPr>
            <w:tcW w:w="0" w:type="auto"/>
          </w:tcPr>
          <w:p w14:paraId="2F32BCAB"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Description</w:t>
            </w:r>
          </w:p>
        </w:tc>
        <w:tc>
          <w:tcPr>
            <w:tcW w:w="0" w:type="auto"/>
          </w:tcPr>
          <w:p w14:paraId="487CB972"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IoT Use Case</w:t>
            </w:r>
          </w:p>
        </w:tc>
      </w:tr>
      <w:tr w:rsidR="003C3BE0" w:rsidRPr="00067CF5" w14:paraId="3F4DF006" w14:textId="77777777" w:rsidTr="00B12E37">
        <w:tc>
          <w:tcPr>
            <w:tcW w:w="0" w:type="auto"/>
          </w:tcPr>
          <w:p w14:paraId="6E8D8547" w14:textId="77777777" w:rsidR="00352C12" w:rsidRPr="00067CF5" w:rsidRDefault="00352C12" w:rsidP="00067CF5">
            <w:pPr>
              <w:pStyle w:val="Compact"/>
              <w:spacing w:line="360" w:lineRule="auto"/>
              <w:rPr>
                <w:rFonts w:ascii="Arial" w:hAnsi="Arial" w:cs="Arial"/>
                <w:sz w:val="22"/>
                <w:szCs w:val="22"/>
              </w:rPr>
            </w:pPr>
            <w:proofErr w:type="spellStart"/>
            <w:r w:rsidRPr="00067CF5">
              <w:rPr>
                <w:rFonts w:ascii="Arial" w:hAnsi="Arial" w:cs="Arial"/>
                <w:b/>
                <w:bCs/>
                <w:sz w:val="22"/>
                <w:szCs w:val="22"/>
              </w:rPr>
              <w:t>Telegraf</w:t>
            </w:r>
            <w:proofErr w:type="spellEnd"/>
          </w:p>
        </w:tc>
        <w:tc>
          <w:tcPr>
            <w:tcW w:w="0" w:type="auto"/>
          </w:tcPr>
          <w:p w14:paraId="463EF7B1"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Agent-based metrics collector (part of TICK stack). Supports 200+ plugins.</w:t>
            </w:r>
          </w:p>
        </w:tc>
        <w:tc>
          <w:tcPr>
            <w:tcW w:w="0" w:type="auto"/>
          </w:tcPr>
          <w:p w14:paraId="78B127BA"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Pulling sensor data from MQTT</w:t>
            </w:r>
          </w:p>
        </w:tc>
      </w:tr>
      <w:tr w:rsidR="003C3BE0" w:rsidRPr="00067CF5" w14:paraId="496D0E05" w14:textId="77777777" w:rsidTr="00B12E37">
        <w:tc>
          <w:tcPr>
            <w:tcW w:w="0" w:type="auto"/>
          </w:tcPr>
          <w:p w14:paraId="2BFDEDEC"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Fluent Bit</w:t>
            </w:r>
          </w:p>
        </w:tc>
        <w:tc>
          <w:tcPr>
            <w:tcW w:w="0" w:type="auto"/>
          </w:tcPr>
          <w:p w14:paraId="479D451C"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Lightweight log processor/forwarder. Low resource footprint.</w:t>
            </w:r>
          </w:p>
        </w:tc>
        <w:tc>
          <w:tcPr>
            <w:tcW w:w="0" w:type="auto"/>
          </w:tcPr>
          <w:p w14:paraId="77711CDC"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Edge device log aggregation.</w:t>
            </w:r>
          </w:p>
        </w:tc>
      </w:tr>
    </w:tbl>
    <w:p w14:paraId="77BFB772" w14:textId="77777777" w:rsidR="00352C12" w:rsidRPr="00067CF5" w:rsidRDefault="00352C12" w:rsidP="00067CF5">
      <w:pPr>
        <w:pStyle w:val="Compact"/>
        <w:numPr>
          <w:ilvl w:val="0"/>
          <w:numId w:val="17"/>
        </w:numPr>
        <w:spacing w:line="360" w:lineRule="auto"/>
        <w:rPr>
          <w:rFonts w:ascii="Arial" w:hAnsi="Arial" w:cs="Arial"/>
          <w:sz w:val="22"/>
          <w:szCs w:val="22"/>
        </w:rPr>
      </w:pPr>
      <w:r w:rsidRPr="00067CF5">
        <w:rPr>
          <w:rFonts w:ascii="Arial" w:hAnsi="Arial" w:cs="Arial"/>
          <w:b/>
          <w:bCs/>
          <w:sz w:val="22"/>
          <w:szCs w:val="22"/>
        </w:rPr>
        <w:t>4. Monitoring &amp; Observability</w:t>
      </w:r>
    </w:p>
    <w:tbl>
      <w:tblPr>
        <w:tblStyle w:val="Table"/>
        <w:tblW w:w="5000" w:type="pct"/>
        <w:tblLook w:val="0020" w:firstRow="1" w:lastRow="0" w:firstColumn="0" w:lastColumn="0" w:noHBand="0" w:noVBand="0"/>
      </w:tblPr>
      <w:tblGrid>
        <w:gridCol w:w="1488"/>
        <w:gridCol w:w="4161"/>
        <w:gridCol w:w="3711"/>
      </w:tblGrid>
      <w:tr w:rsidR="003C3BE0" w:rsidRPr="00067CF5" w14:paraId="1A63A104" w14:textId="77777777" w:rsidTr="00B12E37">
        <w:trPr>
          <w:cnfStyle w:val="100000000000" w:firstRow="1" w:lastRow="0" w:firstColumn="0" w:lastColumn="0" w:oddVBand="0" w:evenVBand="0" w:oddHBand="0" w:evenHBand="0" w:firstRowFirstColumn="0" w:firstRowLastColumn="0" w:lastRowFirstColumn="0" w:lastRowLastColumn="0"/>
          <w:tblHeader/>
        </w:trPr>
        <w:tc>
          <w:tcPr>
            <w:tcW w:w="0" w:type="auto"/>
          </w:tcPr>
          <w:p w14:paraId="10ED8442"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Tool</w:t>
            </w:r>
          </w:p>
        </w:tc>
        <w:tc>
          <w:tcPr>
            <w:tcW w:w="0" w:type="auto"/>
          </w:tcPr>
          <w:p w14:paraId="02F78490"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Description</w:t>
            </w:r>
          </w:p>
        </w:tc>
        <w:tc>
          <w:tcPr>
            <w:tcW w:w="0" w:type="auto"/>
          </w:tcPr>
          <w:p w14:paraId="6CA53EB5"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IoT Use Case</w:t>
            </w:r>
          </w:p>
        </w:tc>
      </w:tr>
      <w:tr w:rsidR="003C3BE0" w:rsidRPr="00067CF5" w14:paraId="33A6C65B" w14:textId="77777777" w:rsidTr="00B12E37">
        <w:tc>
          <w:tcPr>
            <w:tcW w:w="0" w:type="auto"/>
          </w:tcPr>
          <w:p w14:paraId="7B24D936"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Prometheus</w:t>
            </w:r>
          </w:p>
        </w:tc>
        <w:tc>
          <w:tcPr>
            <w:tcW w:w="0" w:type="auto"/>
          </w:tcPr>
          <w:p w14:paraId="4FADE6C0"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Time-series monitoring with alerting. Pull-based scraping.</w:t>
            </w:r>
          </w:p>
        </w:tc>
        <w:tc>
          <w:tcPr>
            <w:tcW w:w="0" w:type="auto"/>
          </w:tcPr>
          <w:p w14:paraId="5D7A3096"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Tracking sensor health metrics.</w:t>
            </w:r>
          </w:p>
        </w:tc>
      </w:tr>
      <w:tr w:rsidR="003C3BE0" w:rsidRPr="00067CF5" w14:paraId="448F820E" w14:textId="77777777" w:rsidTr="00B12E37">
        <w:tc>
          <w:tcPr>
            <w:tcW w:w="0" w:type="auto"/>
          </w:tcPr>
          <w:p w14:paraId="20145F10"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Grafana</w:t>
            </w:r>
          </w:p>
        </w:tc>
        <w:tc>
          <w:tcPr>
            <w:tcW w:w="0" w:type="auto"/>
          </w:tcPr>
          <w:p w14:paraId="488F9FA9"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 xml:space="preserve">Visualization for Prometheus, </w:t>
            </w:r>
            <w:proofErr w:type="spellStart"/>
            <w:r w:rsidRPr="00067CF5">
              <w:rPr>
                <w:rFonts w:ascii="Arial" w:hAnsi="Arial" w:cs="Arial"/>
                <w:sz w:val="22"/>
                <w:szCs w:val="22"/>
              </w:rPr>
              <w:t>InfluxDB</w:t>
            </w:r>
            <w:proofErr w:type="spellEnd"/>
            <w:r w:rsidRPr="00067CF5">
              <w:rPr>
                <w:rFonts w:ascii="Arial" w:hAnsi="Arial" w:cs="Arial"/>
                <w:sz w:val="22"/>
                <w:szCs w:val="22"/>
              </w:rPr>
              <w:t>, etc.</w:t>
            </w:r>
          </w:p>
        </w:tc>
        <w:tc>
          <w:tcPr>
            <w:tcW w:w="0" w:type="auto"/>
          </w:tcPr>
          <w:p w14:paraId="48ECEEBC"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Dashboards for temperature/humidity trends.</w:t>
            </w:r>
          </w:p>
        </w:tc>
      </w:tr>
    </w:tbl>
    <w:p w14:paraId="507D322B" w14:textId="77777777" w:rsidR="00352C12" w:rsidRPr="00067CF5" w:rsidRDefault="00352C12" w:rsidP="00067CF5">
      <w:pPr>
        <w:pStyle w:val="Compact"/>
        <w:numPr>
          <w:ilvl w:val="0"/>
          <w:numId w:val="17"/>
        </w:numPr>
        <w:spacing w:line="360" w:lineRule="auto"/>
        <w:rPr>
          <w:rFonts w:ascii="Arial" w:hAnsi="Arial" w:cs="Arial"/>
          <w:sz w:val="22"/>
          <w:szCs w:val="22"/>
        </w:rPr>
      </w:pPr>
      <w:r w:rsidRPr="00067CF5">
        <w:rPr>
          <w:rFonts w:ascii="Arial" w:hAnsi="Arial" w:cs="Arial"/>
          <w:b/>
          <w:bCs/>
          <w:sz w:val="22"/>
          <w:szCs w:val="22"/>
        </w:rPr>
        <w:t>5. Distributed Query Engines</w:t>
      </w:r>
    </w:p>
    <w:tbl>
      <w:tblPr>
        <w:tblStyle w:val="Table"/>
        <w:tblW w:w="5000" w:type="pct"/>
        <w:tblLook w:val="0020" w:firstRow="1" w:lastRow="0" w:firstColumn="0" w:lastColumn="0" w:noHBand="0" w:noVBand="0"/>
      </w:tblPr>
      <w:tblGrid>
        <w:gridCol w:w="766"/>
        <w:gridCol w:w="4719"/>
        <w:gridCol w:w="3875"/>
      </w:tblGrid>
      <w:tr w:rsidR="003C3BE0" w:rsidRPr="00067CF5" w14:paraId="4FB71AE3" w14:textId="77777777" w:rsidTr="00B12E37">
        <w:trPr>
          <w:cnfStyle w:val="100000000000" w:firstRow="1" w:lastRow="0" w:firstColumn="0" w:lastColumn="0" w:oddVBand="0" w:evenVBand="0" w:oddHBand="0" w:evenHBand="0" w:firstRowFirstColumn="0" w:firstRowLastColumn="0" w:lastRowFirstColumn="0" w:lastRowLastColumn="0"/>
          <w:tblHeader/>
        </w:trPr>
        <w:tc>
          <w:tcPr>
            <w:tcW w:w="0" w:type="auto"/>
          </w:tcPr>
          <w:p w14:paraId="6DFA88B7"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lastRenderedPageBreak/>
              <w:t>Tool</w:t>
            </w:r>
          </w:p>
        </w:tc>
        <w:tc>
          <w:tcPr>
            <w:tcW w:w="0" w:type="auto"/>
          </w:tcPr>
          <w:p w14:paraId="3F5BC04D"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Description</w:t>
            </w:r>
          </w:p>
        </w:tc>
        <w:tc>
          <w:tcPr>
            <w:tcW w:w="0" w:type="auto"/>
          </w:tcPr>
          <w:p w14:paraId="3DED3280"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IoT Use Case</w:t>
            </w:r>
          </w:p>
        </w:tc>
      </w:tr>
      <w:tr w:rsidR="003C3BE0" w:rsidRPr="00067CF5" w14:paraId="6DDE163A" w14:textId="77777777" w:rsidTr="00B12E37">
        <w:tc>
          <w:tcPr>
            <w:tcW w:w="0" w:type="auto"/>
          </w:tcPr>
          <w:p w14:paraId="3E8F4DC2"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Trino</w:t>
            </w:r>
          </w:p>
        </w:tc>
        <w:tc>
          <w:tcPr>
            <w:tcW w:w="0" w:type="auto"/>
          </w:tcPr>
          <w:p w14:paraId="1AA6D668"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 xml:space="preserve">Federated SQL engine (query across databases). Formerly </w:t>
            </w:r>
            <w:proofErr w:type="spellStart"/>
            <w:r w:rsidRPr="00067CF5">
              <w:rPr>
                <w:rFonts w:ascii="Arial" w:hAnsi="Arial" w:cs="Arial"/>
                <w:sz w:val="22"/>
                <w:szCs w:val="22"/>
              </w:rPr>
              <w:t>PrestoSQL</w:t>
            </w:r>
            <w:proofErr w:type="spellEnd"/>
            <w:r w:rsidRPr="00067CF5">
              <w:rPr>
                <w:rFonts w:ascii="Arial" w:hAnsi="Arial" w:cs="Arial"/>
                <w:sz w:val="22"/>
                <w:szCs w:val="22"/>
              </w:rPr>
              <w:t>.</w:t>
            </w:r>
          </w:p>
        </w:tc>
        <w:tc>
          <w:tcPr>
            <w:tcW w:w="0" w:type="auto"/>
          </w:tcPr>
          <w:p w14:paraId="0D7C1FD6"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Joining IoT data with business data (e.g., PostgreSQL).</w:t>
            </w:r>
          </w:p>
        </w:tc>
      </w:tr>
    </w:tbl>
    <w:p w14:paraId="7C07A5D4" w14:textId="77777777" w:rsidR="00352C12" w:rsidRPr="00067CF5" w:rsidRDefault="00C10D62" w:rsidP="00067CF5">
      <w:pPr>
        <w:spacing w:line="360" w:lineRule="auto"/>
        <w:rPr>
          <w:rFonts w:ascii="Arial" w:hAnsi="Arial" w:cs="Arial"/>
          <w:sz w:val="22"/>
          <w:szCs w:val="22"/>
        </w:rPr>
      </w:pPr>
      <w:r>
        <w:rPr>
          <w:rFonts w:ascii="Arial" w:hAnsi="Arial" w:cs="Arial"/>
          <w:sz w:val="22"/>
          <w:szCs w:val="22"/>
        </w:rPr>
        <w:pict w14:anchorId="68F8C77F">
          <v:rect id="_x0000_i1025" style="width:0;height:1.5pt" o:hralign="center" o:hrstd="t" o:hr="t"/>
        </w:pict>
      </w:r>
    </w:p>
    <w:p w14:paraId="4C71B279" w14:textId="77777777" w:rsidR="00352C12" w:rsidRPr="00067CF5" w:rsidRDefault="00352C12" w:rsidP="00067CF5">
      <w:pPr>
        <w:pStyle w:val="Heading3"/>
        <w:spacing w:line="360" w:lineRule="auto"/>
        <w:rPr>
          <w:rFonts w:ascii="Arial" w:hAnsi="Arial" w:cs="Arial"/>
          <w:color w:val="auto"/>
          <w:sz w:val="22"/>
          <w:szCs w:val="22"/>
        </w:rPr>
      </w:pPr>
      <w:bookmarkStart w:id="32" w:name="_Toc194680568"/>
      <w:bookmarkStart w:id="33" w:name="proposed-architectures"/>
      <w:bookmarkStart w:id="34" w:name="alternative-stack-batch-hybrid-approach"/>
      <w:bookmarkEnd w:id="31"/>
      <w:r w:rsidRPr="00067CF5">
        <w:rPr>
          <w:rFonts w:ascii="Arial" w:hAnsi="Arial" w:cs="Arial"/>
          <w:b/>
          <w:bCs/>
          <w:color w:val="auto"/>
          <w:sz w:val="22"/>
          <w:szCs w:val="22"/>
        </w:rPr>
        <w:t>Alternative Stack: Batch-Hybrid Approach</w:t>
      </w:r>
      <w:bookmarkEnd w:id="32"/>
    </w:p>
    <w:p w14:paraId="40D89A8F" w14:textId="77777777" w:rsidR="00352C12" w:rsidRPr="00067CF5" w:rsidRDefault="00352C12" w:rsidP="00067CF5">
      <w:pPr>
        <w:pStyle w:val="FirstParagraph"/>
        <w:spacing w:line="360" w:lineRule="auto"/>
        <w:rPr>
          <w:rFonts w:ascii="Arial" w:hAnsi="Arial" w:cs="Arial"/>
          <w:sz w:val="22"/>
          <w:szCs w:val="22"/>
        </w:rPr>
      </w:pPr>
      <w:r w:rsidRPr="00067CF5">
        <w:rPr>
          <w:rFonts w:ascii="Arial" w:hAnsi="Arial" w:cs="Arial"/>
          <w:b/>
          <w:bCs/>
          <w:sz w:val="22"/>
          <w:szCs w:val="22"/>
        </w:rPr>
        <w:t>Tools</w:t>
      </w:r>
      <w:r w:rsidRPr="00067CF5">
        <w:rPr>
          <w:rFonts w:ascii="Arial" w:hAnsi="Arial" w:cs="Arial"/>
          <w:sz w:val="22"/>
          <w:szCs w:val="22"/>
        </w:rPr>
        <w:t xml:space="preserve">: Apache Spark (batch processing) + </w:t>
      </w:r>
      <w:proofErr w:type="spellStart"/>
      <w:r w:rsidRPr="00067CF5">
        <w:rPr>
          <w:rFonts w:ascii="Arial" w:hAnsi="Arial" w:cs="Arial"/>
          <w:sz w:val="22"/>
          <w:szCs w:val="22"/>
        </w:rPr>
        <w:t>TimescaleDB</w:t>
      </w:r>
      <w:proofErr w:type="spellEnd"/>
      <w:r w:rsidRPr="00067CF5">
        <w:rPr>
          <w:rFonts w:ascii="Arial" w:hAnsi="Arial" w:cs="Arial"/>
          <w:sz w:val="22"/>
          <w:szCs w:val="22"/>
        </w:rPr>
        <w:t xml:space="preserve"> + </w:t>
      </w:r>
      <w:proofErr w:type="spellStart"/>
      <w:r w:rsidRPr="00067CF5">
        <w:rPr>
          <w:rFonts w:ascii="Arial" w:hAnsi="Arial" w:cs="Arial"/>
          <w:sz w:val="22"/>
          <w:szCs w:val="22"/>
        </w:rPr>
        <w:t>Metabase</w:t>
      </w:r>
      <w:proofErr w:type="spellEnd"/>
      <w:r w:rsidRPr="00067CF5">
        <w:rPr>
          <w:rFonts w:ascii="Arial" w:hAnsi="Arial" w:cs="Arial"/>
          <w:sz w:val="22"/>
          <w:szCs w:val="22"/>
        </w:rPr>
        <w:t>.</w:t>
      </w:r>
    </w:p>
    <w:p w14:paraId="50AE282E" w14:textId="77777777" w:rsidR="00352C12" w:rsidRPr="00067CF5" w:rsidRDefault="00C10D62" w:rsidP="00067CF5">
      <w:pPr>
        <w:spacing w:line="360" w:lineRule="auto"/>
        <w:rPr>
          <w:rFonts w:ascii="Arial" w:hAnsi="Arial" w:cs="Arial"/>
          <w:sz w:val="22"/>
          <w:szCs w:val="22"/>
        </w:rPr>
      </w:pPr>
      <w:r>
        <w:rPr>
          <w:rFonts w:ascii="Arial" w:hAnsi="Arial" w:cs="Arial"/>
          <w:sz w:val="22"/>
          <w:szCs w:val="22"/>
        </w:rPr>
        <w:pict w14:anchorId="2B0A46E7">
          <v:rect id="_x0000_i1026" style="width:0;height:1.5pt" o:hralign="center" o:hrstd="t" o:hr="t"/>
        </w:pict>
      </w:r>
    </w:p>
    <w:p w14:paraId="44484A72" w14:textId="77777777" w:rsidR="00352C12" w:rsidRPr="00067CF5" w:rsidRDefault="00352C12" w:rsidP="00067CF5">
      <w:pPr>
        <w:pStyle w:val="Heading2"/>
        <w:spacing w:line="360" w:lineRule="auto"/>
        <w:rPr>
          <w:rFonts w:ascii="Arial" w:hAnsi="Arial" w:cs="Arial"/>
          <w:color w:val="auto"/>
          <w:sz w:val="22"/>
          <w:szCs w:val="22"/>
        </w:rPr>
      </w:pPr>
      <w:bookmarkStart w:id="35" w:name="_Toc194680569"/>
      <w:bookmarkStart w:id="36" w:name="evaluation-trade-offs"/>
      <w:bookmarkEnd w:id="33"/>
      <w:bookmarkEnd w:id="34"/>
      <w:r w:rsidRPr="00067CF5">
        <w:rPr>
          <w:rFonts w:ascii="Arial" w:hAnsi="Arial" w:cs="Arial"/>
          <w:b/>
          <w:bCs/>
          <w:color w:val="auto"/>
          <w:sz w:val="22"/>
          <w:szCs w:val="22"/>
        </w:rPr>
        <w:t>Evaluation &amp; Trade-Offs</w:t>
      </w:r>
      <w:bookmarkEnd w:id="35"/>
    </w:p>
    <w:tbl>
      <w:tblPr>
        <w:tblStyle w:val="Table"/>
        <w:tblW w:w="5000" w:type="pct"/>
        <w:tblLook w:val="0020" w:firstRow="1" w:lastRow="0" w:firstColumn="0" w:lastColumn="0" w:noHBand="0" w:noVBand="0"/>
      </w:tblPr>
      <w:tblGrid>
        <w:gridCol w:w="2447"/>
        <w:gridCol w:w="3181"/>
        <w:gridCol w:w="3732"/>
      </w:tblGrid>
      <w:tr w:rsidR="003C3BE0" w:rsidRPr="00067CF5" w14:paraId="1C846200" w14:textId="77777777" w:rsidTr="00B12E37">
        <w:trPr>
          <w:cnfStyle w:val="100000000000" w:firstRow="1" w:lastRow="0" w:firstColumn="0" w:lastColumn="0" w:oddVBand="0" w:evenVBand="0" w:oddHBand="0" w:evenHBand="0" w:firstRowFirstColumn="0" w:firstRowLastColumn="0" w:lastRowFirstColumn="0" w:lastRowLastColumn="0"/>
          <w:tblHeader/>
        </w:trPr>
        <w:tc>
          <w:tcPr>
            <w:tcW w:w="0" w:type="auto"/>
          </w:tcPr>
          <w:p w14:paraId="245CDA2C"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Criteria</w:t>
            </w:r>
          </w:p>
        </w:tc>
        <w:tc>
          <w:tcPr>
            <w:tcW w:w="0" w:type="auto"/>
          </w:tcPr>
          <w:p w14:paraId="192A8CE6"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 xml:space="preserve">Kafka + Flink + </w:t>
            </w:r>
            <w:proofErr w:type="spellStart"/>
            <w:r w:rsidRPr="00067CF5">
              <w:rPr>
                <w:rFonts w:ascii="Arial" w:hAnsi="Arial" w:cs="Arial"/>
                <w:b/>
                <w:bCs/>
                <w:sz w:val="22"/>
                <w:szCs w:val="22"/>
              </w:rPr>
              <w:t>ClickHouse</w:t>
            </w:r>
            <w:proofErr w:type="spellEnd"/>
          </w:p>
        </w:tc>
        <w:tc>
          <w:tcPr>
            <w:tcW w:w="0" w:type="auto"/>
          </w:tcPr>
          <w:p w14:paraId="106C0EE7"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 xml:space="preserve">Spark + </w:t>
            </w:r>
            <w:proofErr w:type="spellStart"/>
            <w:r w:rsidRPr="00067CF5">
              <w:rPr>
                <w:rFonts w:ascii="Arial" w:hAnsi="Arial" w:cs="Arial"/>
                <w:b/>
                <w:bCs/>
                <w:sz w:val="22"/>
                <w:szCs w:val="22"/>
              </w:rPr>
              <w:t>TimescaleDB</w:t>
            </w:r>
            <w:proofErr w:type="spellEnd"/>
          </w:p>
        </w:tc>
      </w:tr>
      <w:tr w:rsidR="003C3BE0" w:rsidRPr="00067CF5" w14:paraId="67E9C896" w14:textId="77777777" w:rsidTr="00B12E37">
        <w:tc>
          <w:tcPr>
            <w:tcW w:w="0" w:type="auto"/>
          </w:tcPr>
          <w:p w14:paraId="1DB068AD"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Latency</w:t>
            </w:r>
          </w:p>
        </w:tc>
        <w:tc>
          <w:tcPr>
            <w:tcW w:w="0" w:type="auto"/>
          </w:tcPr>
          <w:p w14:paraId="13AC840D"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Real-time (</w:t>
            </w:r>
            <w:proofErr w:type="spellStart"/>
            <w:r w:rsidRPr="00067CF5">
              <w:rPr>
                <w:rFonts w:ascii="Arial" w:hAnsi="Arial" w:cs="Arial"/>
                <w:sz w:val="22"/>
                <w:szCs w:val="22"/>
              </w:rPr>
              <w:t>ms</w:t>
            </w:r>
            <w:proofErr w:type="spellEnd"/>
            <w:r w:rsidRPr="00067CF5">
              <w:rPr>
                <w:rFonts w:ascii="Arial" w:hAnsi="Arial" w:cs="Arial"/>
                <w:sz w:val="22"/>
                <w:szCs w:val="22"/>
              </w:rPr>
              <w:t>)</w:t>
            </w:r>
          </w:p>
        </w:tc>
        <w:tc>
          <w:tcPr>
            <w:tcW w:w="0" w:type="auto"/>
          </w:tcPr>
          <w:p w14:paraId="5C5299F9"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Near-real-time (minutes)</w:t>
            </w:r>
          </w:p>
        </w:tc>
      </w:tr>
      <w:tr w:rsidR="003C3BE0" w:rsidRPr="00067CF5" w14:paraId="67896180" w14:textId="77777777" w:rsidTr="00B12E37">
        <w:tc>
          <w:tcPr>
            <w:tcW w:w="0" w:type="auto"/>
          </w:tcPr>
          <w:p w14:paraId="0EC10840"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Scalability</w:t>
            </w:r>
          </w:p>
        </w:tc>
        <w:tc>
          <w:tcPr>
            <w:tcW w:w="0" w:type="auto"/>
          </w:tcPr>
          <w:p w14:paraId="1E6625FE"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Petabyte-scale</w:t>
            </w:r>
          </w:p>
        </w:tc>
        <w:tc>
          <w:tcPr>
            <w:tcW w:w="0" w:type="auto"/>
          </w:tcPr>
          <w:p w14:paraId="4FCC313A"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TB-scale</w:t>
            </w:r>
          </w:p>
        </w:tc>
      </w:tr>
      <w:tr w:rsidR="003C3BE0" w:rsidRPr="00067CF5" w14:paraId="03DF8228" w14:textId="77777777" w:rsidTr="00B12E37">
        <w:tc>
          <w:tcPr>
            <w:tcW w:w="0" w:type="auto"/>
          </w:tcPr>
          <w:p w14:paraId="1C6E46C4"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Ease of Use</w:t>
            </w:r>
          </w:p>
        </w:tc>
        <w:tc>
          <w:tcPr>
            <w:tcW w:w="0" w:type="auto"/>
          </w:tcPr>
          <w:p w14:paraId="4D9D89D2"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Moderate (requires DevOps)</w:t>
            </w:r>
          </w:p>
        </w:tc>
        <w:tc>
          <w:tcPr>
            <w:tcW w:w="0" w:type="auto"/>
          </w:tcPr>
          <w:p w14:paraId="2FBD151B"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High (SQL-centric)</w:t>
            </w:r>
          </w:p>
        </w:tc>
      </w:tr>
      <w:tr w:rsidR="003C3BE0" w:rsidRPr="00067CF5" w14:paraId="630B8C14" w14:textId="77777777" w:rsidTr="00B12E37">
        <w:tc>
          <w:tcPr>
            <w:tcW w:w="0" w:type="auto"/>
          </w:tcPr>
          <w:p w14:paraId="3090E7BD"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Community Support</w:t>
            </w:r>
          </w:p>
        </w:tc>
        <w:tc>
          <w:tcPr>
            <w:tcW w:w="0" w:type="auto"/>
          </w:tcPr>
          <w:p w14:paraId="421701C5"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Strong (Apache projects)</w:t>
            </w:r>
          </w:p>
        </w:tc>
        <w:tc>
          <w:tcPr>
            <w:tcW w:w="0" w:type="auto"/>
          </w:tcPr>
          <w:p w14:paraId="07ABC0AE"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Growing (PostgreSQL ecosystem)</w:t>
            </w:r>
          </w:p>
        </w:tc>
      </w:tr>
    </w:tbl>
    <w:p w14:paraId="4D09D64C" w14:textId="77777777" w:rsidR="00352C12" w:rsidRPr="00067CF5" w:rsidRDefault="00C10D62" w:rsidP="00067CF5">
      <w:pPr>
        <w:spacing w:line="360" w:lineRule="auto"/>
        <w:rPr>
          <w:rFonts w:ascii="Arial" w:hAnsi="Arial" w:cs="Arial"/>
          <w:sz w:val="22"/>
          <w:szCs w:val="22"/>
        </w:rPr>
      </w:pPr>
      <w:r>
        <w:rPr>
          <w:rFonts w:ascii="Arial" w:hAnsi="Arial" w:cs="Arial"/>
          <w:sz w:val="22"/>
          <w:szCs w:val="22"/>
        </w:rPr>
        <w:pict w14:anchorId="444ED7BF">
          <v:rect id="_x0000_i1027" style="width:0;height:1.5pt" o:hralign="center" o:hrstd="t" o:hr="t"/>
        </w:pict>
      </w:r>
    </w:p>
    <w:p w14:paraId="0D6F0531" w14:textId="77777777" w:rsidR="00352C12" w:rsidRPr="00067CF5" w:rsidRDefault="00C10D62" w:rsidP="00067CF5">
      <w:pPr>
        <w:spacing w:line="360" w:lineRule="auto"/>
        <w:rPr>
          <w:rFonts w:ascii="Arial" w:hAnsi="Arial" w:cs="Arial"/>
          <w:sz w:val="22"/>
          <w:szCs w:val="22"/>
        </w:rPr>
      </w:pPr>
      <w:bookmarkStart w:id="37" w:name="demo-validation"/>
      <w:bookmarkEnd w:id="36"/>
      <w:r>
        <w:rPr>
          <w:rFonts w:ascii="Arial" w:hAnsi="Arial" w:cs="Arial"/>
          <w:sz w:val="22"/>
          <w:szCs w:val="22"/>
        </w:rPr>
        <w:pict w14:anchorId="1FB78D56">
          <v:rect id="_x0000_i1028" style="width:0;height:1.5pt" o:hralign="center" o:hrstd="t" o:hr="t"/>
        </w:pict>
      </w:r>
      <w:bookmarkEnd w:id="37"/>
    </w:p>
    <w:p w14:paraId="7726EBA2" w14:textId="77777777" w:rsidR="00352C12" w:rsidRPr="00067CF5" w:rsidRDefault="00352C12" w:rsidP="00067CF5">
      <w:pPr>
        <w:pStyle w:val="Heading4"/>
        <w:spacing w:line="360" w:lineRule="auto"/>
        <w:rPr>
          <w:rFonts w:ascii="Arial" w:hAnsi="Arial" w:cs="Arial"/>
          <w:color w:val="auto"/>
          <w:sz w:val="22"/>
          <w:szCs w:val="22"/>
        </w:rPr>
      </w:pPr>
      <w:bookmarkStart w:id="38" w:name="core-positioning-use-cases"/>
      <w:r w:rsidRPr="00067CF5">
        <w:rPr>
          <w:rFonts w:ascii="Arial" w:hAnsi="Arial" w:cs="Arial"/>
          <w:b/>
          <w:bCs/>
          <w:color w:val="auto"/>
          <w:sz w:val="22"/>
          <w:szCs w:val="22"/>
        </w:rPr>
        <w:t>Core Positioning &amp; Use Cases</w:t>
      </w:r>
    </w:p>
    <w:tbl>
      <w:tblPr>
        <w:tblStyle w:val="Table"/>
        <w:tblW w:w="5000" w:type="pct"/>
        <w:tblLook w:val="0020" w:firstRow="1" w:lastRow="0" w:firstColumn="0" w:lastColumn="0" w:noHBand="0" w:noVBand="0"/>
      </w:tblPr>
      <w:tblGrid>
        <w:gridCol w:w="1488"/>
        <w:gridCol w:w="3046"/>
        <w:gridCol w:w="4826"/>
      </w:tblGrid>
      <w:tr w:rsidR="003C3BE0" w:rsidRPr="00067CF5" w14:paraId="1B219633" w14:textId="77777777" w:rsidTr="00B12E37">
        <w:trPr>
          <w:cnfStyle w:val="100000000000" w:firstRow="1" w:lastRow="0" w:firstColumn="0" w:lastColumn="0" w:oddVBand="0" w:evenVBand="0" w:oddHBand="0" w:evenHBand="0" w:firstRowFirstColumn="0" w:firstRowLastColumn="0" w:lastRowFirstColumn="0" w:lastRowLastColumn="0"/>
          <w:tblHeader/>
        </w:trPr>
        <w:tc>
          <w:tcPr>
            <w:tcW w:w="0" w:type="auto"/>
          </w:tcPr>
          <w:p w14:paraId="2B2AA6F4"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System</w:t>
            </w:r>
          </w:p>
        </w:tc>
        <w:tc>
          <w:tcPr>
            <w:tcW w:w="0" w:type="auto"/>
          </w:tcPr>
          <w:p w14:paraId="1E53B748"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Core Focus</w:t>
            </w:r>
          </w:p>
        </w:tc>
        <w:tc>
          <w:tcPr>
            <w:tcW w:w="0" w:type="auto"/>
          </w:tcPr>
          <w:p w14:paraId="0CAB1A6E"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Use Cases</w:t>
            </w:r>
          </w:p>
        </w:tc>
      </w:tr>
      <w:tr w:rsidR="003C3BE0" w:rsidRPr="00067CF5" w14:paraId="5281D9BB" w14:textId="77777777" w:rsidTr="00B12E37">
        <w:tc>
          <w:tcPr>
            <w:tcW w:w="0" w:type="auto"/>
          </w:tcPr>
          <w:p w14:paraId="728BEAC1"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Hive</w:t>
            </w:r>
          </w:p>
        </w:tc>
        <w:tc>
          <w:tcPr>
            <w:tcW w:w="0" w:type="auto"/>
          </w:tcPr>
          <w:p w14:paraId="7CB9F235"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Hadoop-based offline data warehouse</w:t>
            </w:r>
          </w:p>
        </w:tc>
        <w:tc>
          <w:tcPr>
            <w:tcW w:w="0" w:type="auto"/>
          </w:tcPr>
          <w:p w14:paraId="048DE474"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Large-scale batch ETL, offline analytics (e.g., log processing, data lake storage)</w:t>
            </w:r>
          </w:p>
        </w:tc>
      </w:tr>
      <w:tr w:rsidR="003C3BE0" w:rsidRPr="00067CF5" w14:paraId="16F04077" w14:textId="77777777" w:rsidTr="00B12E37">
        <w:tc>
          <w:tcPr>
            <w:tcW w:w="0" w:type="auto"/>
          </w:tcPr>
          <w:p w14:paraId="5A8ABF7C"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Druid</w:t>
            </w:r>
          </w:p>
        </w:tc>
        <w:tc>
          <w:tcPr>
            <w:tcW w:w="0" w:type="auto"/>
          </w:tcPr>
          <w:p w14:paraId="17E0EF1C"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Real-time time-series analytics</w:t>
            </w:r>
          </w:p>
        </w:tc>
        <w:tc>
          <w:tcPr>
            <w:tcW w:w="0" w:type="auto"/>
          </w:tcPr>
          <w:p w14:paraId="2B41D0B4"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Real-time monitoring, ad analytics, user behavior analysis (low latency + high concurrency)</w:t>
            </w:r>
          </w:p>
        </w:tc>
      </w:tr>
      <w:tr w:rsidR="003C3BE0" w:rsidRPr="00067CF5" w14:paraId="1BDBB3A8" w14:textId="77777777" w:rsidTr="00B12E37">
        <w:tc>
          <w:tcPr>
            <w:tcW w:w="0" w:type="auto"/>
          </w:tcPr>
          <w:p w14:paraId="19E5DC1E" w14:textId="77777777" w:rsidR="00352C12" w:rsidRPr="00067CF5" w:rsidRDefault="00352C12" w:rsidP="00067CF5">
            <w:pPr>
              <w:pStyle w:val="Compact"/>
              <w:spacing w:line="360" w:lineRule="auto"/>
              <w:rPr>
                <w:rFonts w:ascii="Arial" w:hAnsi="Arial" w:cs="Arial"/>
                <w:sz w:val="22"/>
                <w:szCs w:val="22"/>
              </w:rPr>
            </w:pPr>
            <w:proofErr w:type="spellStart"/>
            <w:r w:rsidRPr="00067CF5">
              <w:rPr>
                <w:rFonts w:ascii="Arial" w:hAnsi="Arial" w:cs="Arial"/>
                <w:b/>
                <w:bCs/>
                <w:sz w:val="22"/>
                <w:szCs w:val="22"/>
              </w:rPr>
              <w:t>ClickHouse</w:t>
            </w:r>
            <w:proofErr w:type="spellEnd"/>
          </w:p>
        </w:tc>
        <w:tc>
          <w:tcPr>
            <w:tcW w:w="0" w:type="auto"/>
          </w:tcPr>
          <w:p w14:paraId="223A17EF"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High-performance OLAP columnar database</w:t>
            </w:r>
          </w:p>
        </w:tc>
        <w:tc>
          <w:tcPr>
            <w:tcW w:w="0" w:type="auto"/>
          </w:tcPr>
          <w:p w14:paraId="29B4E5AC"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Wide-table aggregations, log/behavioral analytics (extremely fast single-table queries)</w:t>
            </w:r>
          </w:p>
        </w:tc>
      </w:tr>
      <w:tr w:rsidR="003C3BE0" w:rsidRPr="00067CF5" w14:paraId="2B157257" w14:textId="77777777" w:rsidTr="00B12E37">
        <w:tc>
          <w:tcPr>
            <w:tcW w:w="0" w:type="auto"/>
          </w:tcPr>
          <w:p w14:paraId="5687E209"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Kudu</w:t>
            </w:r>
          </w:p>
        </w:tc>
        <w:tc>
          <w:tcPr>
            <w:tcW w:w="0" w:type="auto"/>
          </w:tcPr>
          <w:p w14:paraId="35F76157"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Real-time updatable storage engine</w:t>
            </w:r>
          </w:p>
        </w:tc>
        <w:tc>
          <w:tcPr>
            <w:tcW w:w="0" w:type="auto"/>
          </w:tcPr>
          <w:p w14:paraId="6E5E19EC"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Real-time data updates + analysis (e.g., IoT sensor data, financial transactions)</w:t>
            </w:r>
          </w:p>
        </w:tc>
      </w:tr>
      <w:tr w:rsidR="003C3BE0" w:rsidRPr="00067CF5" w14:paraId="126109B5" w14:textId="77777777" w:rsidTr="00B12E37">
        <w:tc>
          <w:tcPr>
            <w:tcW w:w="0" w:type="auto"/>
          </w:tcPr>
          <w:p w14:paraId="70D033F7"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Greenplum</w:t>
            </w:r>
          </w:p>
        </w:tc>
        <w:tc>
          <w:tcPr>
            <w:tcW w:w="0" w:type="auto"/>
          </w:tcPr>
          <w:p w14:paraId="7E668C0E"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Enterprise MPP data warehouse</w:t>
            </w:r>
          </w:p>
        </w:tc>
        <w:tc>
          <w:tcPr>
            <w:tcW w:w="0" w:type="auto"/>
          </w:tcPr>
          <w:p w14:paraId="3F17E2B5"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Complex ETL, business intelligence (BI), hybrid workloads (PostgreSQL-compatible)</w:t>
            </w:r>
          </w:p>
        </w:tc>
      </w:tr>
      <w:tr w:rsidR="003C3BE0" w:rsidRPr="00067CF5" w14:paraId="44886916" w14:textId="77777777" w:rsidTr="00B12E37">
        <w:tc>
          <w:tcPr>
            <w:tcW w:w="0" w:type="auto"/>
          </w:tcPr>
          <w:p w14:paraId="2FBE10F7"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lastRenderedPageBreak/>
              <w:t>Pinot</w:t>
            </w:r>
          </w:p>
        </w:tc>
        <w:tc>
          <w:tcPr>
            <w:tcW w:w="0" w:type="auto"/>
          </w:tcPr>
          <w:p w14:paraId="299D8DA7"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Low-latency real-time OLAP engine</w:t>
            </w:r>
          </w:p>
        </w:tc>
        <w:tc>
          <w:tcPr>
            <w:tcW w:w="0" w:type="auto"/>
          </w:tcPr>
          <w:p w14:paraId="1C5002CE"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Interactive real-time analytics (e.g., clickstream analysis, like LinkedIn’s use case)</w:t>
            </w:r>
          </w:p>
        </w:tc>
      </w:tr>
      <w:tr w:rsidR="003C3BE0" w:rsidRPr="00067CF5" w14:paraId="0D91D9B5" w14:textId="77777777" w:rsidTr="00B12E37">
        <w:tc>
          <w:tcPr>
            <w:tcW w:w="0" w:type="auto"/>
          </w:tcPr>
          <w:p w14:paraId="40343913"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PostgreSQL</w:t>
            </w:r>
          </w:p>
        </w:tc>
        <w:tc>
          <w:tcPr>
            <w:tcW w:w="0" w:type="auto"/>
          </w:tcPr>
          <w:p w14:paraId="2E7E5DB4"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General-purpose RDBMS (supports OLTP/OLAP)</w:t>
            </w:r>
          </w:p>
        </w:tc>
        <w:tc>
          <w:tcPr>
            <w:tcW w:w="0" w:type="auto"/>
          </w:tcPr>
          <w:p w14:paraId="40DD8706"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 xml:space="preserve">Transaction processing, medium-scale analytics (with extensions like </w:t>
            </w:r>
            <w:proofErr w:type="spellStart"/>
            <w:r w:rsidRPr="00067CF5">
              <w:rPr>
                <w:rFonts w:ascii="Arial" w:hAnsi="Arial" w:cs="Arial"/>
                <w:sz w:val="22"/>
                <w:szCs w:val="22"/>
              </w:rPr>
              <w:t>TimescaleDB</w:t>
            </w:r>
            <w:proofErr w:type="spellEnd"/>
            <w:r w:rsidRPr="00067CF5">
              <w:rPr>
                <w:rFonts w:ascii="Arial" w:hAnsi="Arial" w:cs="Arial"/>
                <w:sz w:val="22"/>
                <w:szCs w:val="22"/>
              </w:rPr>
              <w:t>)</w:t>
            </w:r>
          </w:p>
        </w:tc>
      </w:tr>
      <w:tr w:rsidR="003C3BE0" w:rsidRPr="00067CF5" w14:paraId="4B4EF51A" w14:textId="77777777" w:rsidTr="00B12E37">
        <w:tc>
          <w:tcPr>
            <w:tcW w:w="0" w:type="auto"/>
          </w:tcPr>
          <w:p w14:paraId="2F59B724" w14:textId="77777777" w:rsidR="00352C12" w:rsidRPr="00067CF5" w:rsidRDefault="00352C12" w:rsidP="00067CF5">
            <w:pPr>
              <w:pStyle w:val="Compact"/>
              <w:spacing w:line="360" w:lineRule="auto"/>
              <w:rPr>
                <w:rFonts w:ascii="Arial" w:hAnsi="Arial" w:cs="Arial"/>
                <w:sz w:val="22"/>
                <w:szCs w:val="22"/>
              </w:rPr>
            </w:pPr>
            <w:proofErr w:type="spellStart"/>
            <w:r w:rsidRPr="00067CF5">
              <w:rPr>
                <w:rFonts w:ascii="Arial" w:hAnsi="Arial" w:cs="Arial"/>
                <w:b/>
                <w:bCs/>
                <w:sz w:val="22"/>
                <w:szCs w:val="22"/>
              </w:rPr>
              <w:t>StarRocks</w:t>
            </w:r>
            <w:proofErr w:type="spellEnd"/>
          </w:p>
        </w:tc>
        <w:tc>
          <w:tcPr>
            <w:tcW w:w="0" w:type="auto"/>
          </w:tcPr>
          <w:p w14:paraId="1FD3B75F"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High-performance MPP OLAP engine</w:t>
            </w:r>
          </w:p>
        </w:tc>
        <w:tc>
          <w:tcPr>
            <w:tcW w:w="0" w:type="auto"/>
          </w:tcPr>
          <w:p w14:paraId="182E8271"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High-concurrency real-time analytics, ad-hoc queries (e.g., e-commerce dashboards)</w:t>
            </w:r>
          </w:p>
        </w:tc>
      </w:tr>
      <w:tr w:rsidR="003C3BE0" w:rsidRPr="00067CF5" w14:paraId="50E49AF1" w14:textId="77777777" w:rsidTr="00B12E37">
        <w:tc>
          <w:tcPr>
            <w:tcW w:w="0" w:type="auto"/>
          </w:tcPr>
          <w:p w14:paraId="2F1DCE4C"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Doris</w:t>
            </w:r>
          </w:p>
        </w:tc>
        <w:tc>
          <w:tcPr>
            <w:tcW w:w="0" w:type="auto"/>
          </w:tcPr>
          <w:p w14:paraId="25800A02"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Lightweight MPP OLAP engine</w:t>
            </w:r>
          </w:p>
        </w:tc>
        <w:tc>
          <w:tcPr>
            <w:tcW w:w="0" w:type="auto"/>
          </w:tcPr>
          <w:p w14:paraId="3C0CC4BF"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 xml:space="preserve">Real-time reporting, mid-scale analytics (simplified fork of </w:t>
            </w:r>
            <w:proofErr w:type="spellStart"/>
            <w:r w:rsidRPr="00067CF5">
              <w:rPr>
                <w:rFonts w:ascii="Arial" w:hAnsi="Arial" w:cs="Arial"/>
                <w:sz w:val="22"/>
                <w:szCs w:val="22"/>
              </w:rPr>
              <w:t>StarRocks</w:t>
            </w:r>
            <w:proofErr w:type="spellEnd"/>
            <w:r w:rsidRPr="00067CF5">
              <w:rPr>
                <w:rFonts w:ascii="Arial" w:hAnsi="Arial" w:cs="Arial"/>
                <w:sz w:val="22"/>
                <w:szCs w:val="22"/>
              </w:rPr>
              <w:t>)</w:t>
            </w:r>
          </w:p>
        </w:tc>
      </w:tr>
    </w:tbl>
    <w:p w14:paraId="6D18FB4C" w14:textId="77777777" w:rsidR="00352C12" w:rsidRPr="00067CF5" w:rsidRDefault="00C10D62" w:rsidP="00067CF5">
      <w:pPr>
        <w:spacing w:line="360" w:lineRule="auto"/>
        <w:rPr>
          <w:rFonts w:ascii="Arial" w:hAnsi="Arial" w:cs="Arial"/>
          <w:sz w:val="22"/>
          <w:szCs w:val="22"/>
        </w:rPr>
      </w:pPr>
      <w:r>
        <w:rPr>
          <w:rFonts w:ascii="Arial" w:hAnsi="Arial" w:cs="Arial"/>
          <w:sz w:val="22"/>
          <w:szCs w:val="22"/>
        </w:rPr>
        <w:pict w14:anchorId="5FB5D2A3">
          <v:rect id="_x0000_i1029" style="width:0;height:1.5pt" o:hralign="center" o:hrstd="t" o:hr="t"/>
        </w:pict>
      </w:r>
    </w:p>
    <w:p w14:paraId="726D7417" w14:textId="77777777" w:rsidR="00352C12" w:rsidRPr="00067CF5" w:rsidRDefault="00352C12" w:rsidP="00067CF5">
      <w:pPr>
        <w:pStyle w:val="Heading4"/>
        <w:spacing w:line="360" w:lineRule="auto"/>
        <w:rPr>
          <w:rFonts w:ascii="Arial" w:hAnsi="Arial" w:cs="Arial"/>
          <w:color w:val="auto"/>
          <w:sz w:val="22"/>
          <w:szCs w:val="22"/>
        </w:rPr>
      </w:pPr>
      <w:bookmarkStart w:id="39" w:name="architecture-performance"/>
      <w:bookmarkEnd w:id="38"/>
      <w:r w:rsidRPr="00067CF5">
        <w:rPr>
          <w:rFonts w:ascii="Arial" w:hAnsi="Arial" w:cs="Arial"/>
          <w:b/>
          <w:bCs/>
          <w:color w:val="auto"/>
          <w:sz w:val="22"/>
          <w:szCs w:val="22"/>
        </w:rPr>
        <w:t>Architecture &amp; Performance</w:t>
      </w:r>
    </w:p>
    <w:tbl>
      <w:tblPr>
        <w:tblStyle w:val="Table"/>
        <w:tblW w:w="5000" w:type="pct"/>
        <w:tblLook w:val="0020" w:firstRow="1" w:lastRow="0" w:firstColumn="0" w:lastColumn="0" w:noHBand="0" w:noVBand="0"/>
      </w:tblPr>
      <w:tblGrid>
        <w:gridCol w:w="1488"/>
        <w:gridCol w:w="1848"/>
        <w:gridCol w:w="1227"/>
        <w:gridCol w:w="1450"/>
        <w:gridCol w:w="1621"/>
        <w:gridCol w:w="1726"/>
      </w:tblGrid>
      <w:tr w:rsidR="003C3BE0" w:rsidRPr="00067CF5" w14:paraId="583C506D" w14:textId="77777777" w:rsidTr="00B12E37">
        <w:trPr>
          <w:cnfStyle w:val="100000000000" w:firstRow="1" w:lastRow="0" w:firstColumn="0" w:lastColumn="0" w:oddVBand="0" w:evenVBand="0" w:oddHBand="0" w:evenHBand="0" w:firstRowFirstColumn="0" w:firstRowLastColumn="0" w:lastRowFirstColumn="0" w:lastRowLastColumn="0"/>
          <w:tblHeader/>
        </w:trPr>
        <w:tc>
          <w:tcPr>
            <w:tcW w:w="0" w:type="auto"/>
          </w:tcPr>
          <w:p w14:paraId="6C0B7C55"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System</w:t>
            </w:r>
          </w:p>
        </w:tc>
        <w:tc>
          <w:tcPr>
            <w:tcW w:w="0" w:type="auto"/>
          </w:tcPr>
          <w:p w14:paraId="0FADAAF7"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Storage Model</w:t>
            </w:r>
          </w:p>
        </w:tc>
        <w:tc>
          <w:tcPr>
            <w:tcW w:w="0" w:type="auto"/>
          </w:tcPr>
          <w:p w14:paraId="1484705E"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Query Latency</w:t>
            </w:r>
          </w:p>
        </w:tc>
        <w:tc>
          <w:tcPr>
            <w:tcW w:w="0" w:type="auto"/>
          </w:tcPr>
          <w:p w14:paraId="37D78730"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Throughput</w:t>
            </w:r>
          </w:p>
        </w:tc>
        <w:tc>
          <w:tcPr>
            <w:tcW w:w="0" w:type="auto"/>
          </w:tcPr>
          <w:p w14:paraId="626A0963"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Scalability</w:t>
            </w:r>
          </w:p>
        </w:tc>
        <w:tc>
          <w:tcPr>
            <w:tcW w:w="0" w:type="auto"/>
          </w:tcPr>
          <w:p w14:paraId="18F709B6"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Real-time Ingestion</w:t>
            </w:r>
          </w:p>
        </w:tc>
      </w:tr>
      <w:tr w:rsidR="003C3BE0" w:rsidRPr="00067CF5" w14:paraId="1AC4FB93" w14:textId="77777777" w:rsidTr="00B12E37">
        <w:tc>
          <w:tcPr>
            <w:tcW w:w="0" w:type="auto"/>
          </w:tcPr>
          <w:p w14:paraId="1CE6401D"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Hive</w:t>
            </w:r>
          </w:p>
        </w:tc>
        <w:tc>
          <w:tcPr>
            <w:tcW w:w="0" w:type="auto"/>
          </w:tcPr>
          <w:p w14:paraId="48365C32"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Row/Column (ORC)</w:t>
            </w:r>
          </w:p>
        </w:tc>
        <w:tc>
          <w:tcPr>
            <w:tcW w:w="0" w:type="auto"/>
          </w:tcPr>
          <w:p w14:paraId="687BC4D3"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Minutes</w:t>
            </w:r>
          </w:p>
        </w:tc>
        <w:tc>
          <w:tcPr>
            <w:tcW w:w="0" w:type="auto"/>
          </w:tcPr>
          <w:p w14:paraId="6F3ACA9C"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High</w:t>
            </w:r>
          </w:p>
        </w:tc>
        <w:tc>
          <w:tcPr>
            <w:tcW w:w="0" w:type="auto"/>
          </w:tcPr>
          <w:p w14:paraId="3D7BBB75"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High (via HDFS)</w:t>
            </w:r>
          </w:p>
        </w:tc>
        <w:tc>
          <w:tcPr>
            <w:tcW w:w="0" w:type="auto"/>
          </w:tcPr>
          <w:p w14:paraId="4ED349D9"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No (batch-only)</w:t>
            </w:r>
          </w:p>
        </w:tc>
      </w:tr>
      <w:tr w:rsidR="003C3BE0" w:rsidRPr="00067CF5" w14:paraId="3A993533" w14:textId="77777777" w:rsidTr="00B12E37">
        <w:tc>
          <w:tcPr>
            <w:tcW w:w="0" w:type="auto"/>
          </w:tcPr>
          <w:p w14:paraId="11F405E8"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Druid</w:t>
            </w:r>
          </w:p>
        </w:tc>
        <w:tc>
          <w:tcPr>
            <w:tcW w:w="0" w:type="auto"/>
          </w:tcPr>
          <w:p w14:paraId="59933E0A"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Columnar + inverted index</w:t>
            </w:r>
          </w:p>
        </w:tc>
        <w:tc>
          <w:tcPr>
            <w:tcW w:w="0" w:type="auto"/>
          </w:tcPr>
          <w:p w14:paraId="00BFFEA5"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Sub-second</w:t>
            </w:r>
          </w:p>
        </w:tc>
        <w:tc>
          <w:tcPr>
            <w:tcW w:w="0" w:type="auto"/>
          </w:tcPr>
          <w:p w14:paraId="6098C0D4"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Medium</w:t>
            </w:r>
          </w:p>
        </w:tc>
        <w:tc>
          <w:tcPr>
            <w:tcW w:w="0" w:type="auto"/>
          </w:tcPr>
          <w:p w14:paraId="5F2A6A65"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High (distributed)</w:t>
            </w:r>
          </w:p>
        </w:tc>
        <w:tc>
          <w:tcPr>
            <w:tcW w:w="0" w:type="auto"/>
          </w:tcPr>
          <w:p w14:paraId="794080C6"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Yes (streaming)</w:t>
            </w:r>
          </w:p>
        </w:tc>
      </w:tr>
      <w:tr w:rsidR="003C3BE0" w:rsidRPr="00067CF5" w14:paraId="6A8AE5D5" w14:textId="77777777" w:rsidTr="00B12E37">
        <w:tc>
          <w:tcPr>
            <w:tcW w:w="0" w:type="auto"/>
          </w:tcPr>
          <w:p w14:paraId="229AB661" w14:textId="77777777" w:rsidR="00352C12" w:rsidRPr="00067CF5" w:rsidRDefault="00352C12" w:rsidP="00067CF5">
            <w:pPr>
              <w:pStyle w:val="Compact"/>
              <w:spacing w:line="360" w:lineRule="auto"/>
              <w:rPr>
                <w:rFonts w:ascii="Arial" w:hAnsi="Arial" w:cs="Arial"/>
                <w:sz w:val="22"/>
                <w:szCs w:val="22"/>
              </w:rPr>
            </w:pPr>
            <w:proofErr w:type="spellStart"/>
            <w:r w:rsidRPr="00067CF5">
              <w:rPr>
                <w:rFonts w:ascii="Arial" w:hAnsi="Arial" w:cs="Arial"/>
                <w:b/>
                <w:bCs/>
                <w:sz w:val="22"/>
                <w:szCs w:val="22"/>
              </w:rPr>
              <w:t>ClickHouse</w:t>
            </w:r>
            <w:proofErr w:type="spellEnd"/>
          </w:p>
        </w:tc>
        <w:tc>
          <w:tcPr>
            <w:tcW w:w="0" w:type="auto"/>
          </w:tcPr>
          <w:p w14:paraId="24535A57"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Columnar</w:t>
            </w:r>
          </w:p>
        </w:tc>
        <w:tc>
          <w:tcPr>
            <w:tcW w:w="0" w:type="auto"/>
          </w:tcPr>
          <w:p w14:paraId="2CBD90CD"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Seconds</w:t>
            </w:r>
          </w:p>
        </w:tc>
        <w:tc>
          <w:tcPr>
            <w:tcW w:w="0" w:type="auto"/>
          </w:tcPr>
          <w:p w14:paraId="7F68D01A"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Very High</w:t>
            </w:r>
          </w:p>
        </w:tc>
        <w:tc>
          <w:tcPr>
            <w:tcW w:w="0" w:type="auto"/>
          </w:tcPr>
          <w:p w14:paraId="73046828"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 xml:space="preserve">Moderate (sharding via </w:t>
            </w:r>
            <w:proofErr w:type="spellStart"/>
            <w:r w:rsidRPr="00067CF5">
              <w:rPr>
                <w:rFonts w:ascii="Arial" w:hAnsi="Arial" w:cs="Arial"/>
                <w:sz w:val="22"/>
                <w:szCs w:val="22"/>
              </w:rPr>
              <w:t>ZooKeeper</w:t>
            </w:r>
            <w:proofErr w:type="spellEnd"/>
            <w:r w:rsidRPr="00067CF5">
              <w:rPr>
                <w:rFonts w:ascii="Arial" w:hAnsi="Arial" w:cs="Arial"/>
                <w:sz w:val="22"/>
                <w:szCs w:val="22"/>
              </w:rPr>
              <w:t>)</w:t>
            </w:r>
          </w:p>
        </w:tc>
        <w:tc>
          <w:tcPr>
            <w:tcW w:w="0" w:type="auto"/>
          </w:tcPr>
          <w:p w14:paraId="0B1CCA55"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Yes (batch/stream)</w:t>
            </w:r>
          </w:p>
        </w:tc>
      </w:tr>
      <w:tr w:rsidR="003C3BE0" w:rsidRPr="00067CF5" w14:paraId="7149FB65" w14:textId="77777777" w:rsidTr="00B12E37">
        <w:tc>
          <w:tcPr>
            <w:tcW w:w="0" w:type="auto"/>
          </w:tcPr>
          <w:p w14:paraId="6DA01D1A"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Kudu</w:t>
            </w:r>
          </w:p>
        </w:tc>
        <w:tc>
          <w:tcPr>
            <w:tcW w:w="0" w:type="auto"/>
          </w:tcPr>
          <w:p w14:paraId="328970E6"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Columnar</w:t>
            </w:r>
          </w:p>
        </w:tc>
        <w:tc>
          <w:tcPr>
            <w:tcW w:w="0" w:type="auto"/>
          </w:tcPr>
          <w:p w14:paraId="5DBCE42C"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Seconds</w:t>
            </w:r>
          </w:p>
        </w:tc>
        <w:tc>
          <w:tcPr>
            <w:tcW w:w="0" w:type="auto"/>
          </w:tcPr>
          <w:p w14:paraId="328A43CD"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High</w:t>
            </w:r>
          </w:p>
        </w:tc>
        <w:tc>
          <w:tcPr>
            <w:tcW w:w="0" w:type="auto"/>
          </w:tcPr>
          <w:p w14:paraId="7D57E4D0"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High (distributed)</w:t>
            </w:r>
          </w:p>
        </w:tc>
        <w:tc>
          <w:tcPr>
            <w:tcW w:w="0" w:type="auto"/>
          </w:tcPr>
          <w:p w14:paraId="2FF1FB7F"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Yes (real-time updates)</w:t>
            </w:r>
          </w:p>
        </w:tc>
      </w:tr>
      <w:tr w:rsidR="003C3BE0" w:rsidRPr="00067CF5" w14:paraId="2D035448" w14:textId="77777777" w:rsidTr="00B12E37">
        <w:tc>
          <w:tcPr>
            <w:tcW w:w="0" w:type="auto"/>
          </w:tcPr>
          <w:p w14:paraId="3E3E3DBD"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Greenplum</w:t>
            </w:r>
          </w:p>
        </w:tc>
        <w:tc>
          <w:tcPr>
            <w:tcW w:w="0" w:type="auto"/>
          </w:tcPr>
          <w:p w14:paraId="74D352CD"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Row/Columnar</w:t>
            </w:r>
          </w:p>
        </w:tc>
        <w:tc>
          <w:tcPr>
            <w:tcW w:w="0" w:type="auto"/>
          </w:tcPr>
          <w:p w14:paraId="6A1C65D3"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Minutes</w:t>
            </w:r>
          </w:p>
        </w:tc>
        <w:tc>
          <w:tcPr>
            <w:tcW w:w="0" w:type="auto"/>
          </w:tcPr>
          <w:p w14:paraId="5E7B4A75"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High</w:t>
            </w:r>
          </w:p>
        </w:tc>
        <w:tc>
          <w:tcPr>
            <w:tcW w:w="0" w:type="auto"/>
          </w:tcPr>
          <w:p w14:paraId="3AE45F8B"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Moderate (MPP scaling)</w:t>
            </w:r>
          </w:p>
        </w:tc>
        <w:tc>
          <w:tcPr>
            <w:tcW w:w="0" w:type="auto"/>
          </w:tcPr>
          <w:p w14:paraId="663226B1"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Yes (batch)</w:t>
            </w:r>
          </w:p>
        </w:tc>
      </w:tr>
      <w:tr w:rsidR="003C3BE0" w:rsidRPr="00067CF5" w14:paraId="046966BE" w14:textId="77777777" w:rsidTr="00B12E37">
        <w:tc>
          <w:tcPr>
            <w:tcW w:w="0" w:type="auto"/>
          </w:tcPr>
          <w:p w14:paraId="73C50AEC"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Pinot</w:t>
            </w:r>
          </w:p>
        </w:tc>
        <w:tc>
          <w:tcPr>
            <w:tcW w:w="0" w:type="auto"/>
          </w:tcPr>
          <w:p w14:paraId="6940E57C"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Columnar + inverted index</w:t>
            </w:r>
          </w:p>
        </w:tc>
        <w:tc>
          <w:tcPr>
            <w:tcW w:w="0" w:type="auto"/>
          </w:tcPr>
          <w:p w14:paraId="79B0B9A8"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Sub-second</w:t>
            </w:r>
          </w:p>
        </w:tc>
        <w:tc>
          <w:tcPr>
            <w:tcW w:w="0" w:type="auto"/>
          </w:tcPr>
          <w:p w14:paraId="0BCF6CA7"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High</w:t>
            </w:r>
          </w:p>
        </w:tc>
        <w:tc>
          <w:tcPr>
            <w:tcW w:w="0" w:type="auto"/>
          </w:tcPr>
          <w:p w14:paraId="2F87F7A5"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High (auto-sharding)</w:t>
            </w:r>
          </w:p>
        </w:tc>
        <w:tc>
          <w:tcPr>
            <w:tcW w:w="0" w:type="auto"/>
          </w:tcPr>
          <w:p w14:paraId="0E343888"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Yes (streaming)</w:t>
            </w:r>
          </w:p>
        </w:tc>
      </w:tr>
      <w:tr w:rsidR="003C3BE0" w:rsidRPr="00067CF5" w14:paraId="5DC316A8" w14:textId="77777777" w:rsidTr="00B12E37">
        <w:tc>
          <w:tcPr>
            <w:tcW w:w="0" w:type="auto"/>
          </w:tcPr>
          <w:p w14:paraId="5A973660"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PostgreSQL</w:t>
            </w:r>
          </w:p>
        </w:tc>
        <w:tc>
          <w:tcPr>
            <w:tcW w:w="0" w:type="auto"/>
          </w:tcPr>
          <w:p w14:paraId="760DF948"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Row-based (column extensions)</w:t>
            </w:r>
          </w:p>
        </w:tc>
        <w:tc>
          <w:tcPr>
            <w:tcW w:w="0" w:type="auto"/>
          </w:tcPr>
          <w:p w14:paraId="11213B64"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Seconds-minutes</w:t>
            </w:r>
          </w:p>
        </w:tc>
        <w:tc>
          <w:tcPr>
            <w:tcW w:w="0" w:type="auto"/>
          </w:tcPr>
          <w:p w14:paraId="42F02519"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Medium</w:t>
            </w:r>
          </w:p>
        </w:tc>
        <w:tc>
          <w:tcPr>
            <w:tcW w:w="0" w:type="auto"/>
          </w:tcPr>
          <w:p w14:paraId="11CC0BA6"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Limited (replication)</w:t>
            </w:r>
          </w:p>
        </w:tc>
        <w:tc>
          <w:tcPr>
            <w:tcW w:w="0" w:type="auto"/>
          </w:tcPr>
          <w:p w14:paraId="5BE7916E"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Yes (transactional)</w:t>
            </w:r>
          </w:p>
        </w:tc>
      </w:tr>
      <w:tr w:rsidR="003C3BE0" w:rsidRPr="00067CF5" w14:paraId="27898BB8" w14:textId="77777777" w:rsidTr="00B12E37">
        <w:tc>
          <w:tcPr>
            <w:tcW w:w="0" w:type="auto"/>
          </w:tcPr>
          <w:p w14:paraId="204901E0" w14:textId="77777777" w:rsidR="00352C12" w:rsidRPr="00067CF5" w:rsidRDefault="00352C12" w:rsidP="00067CF5">
            <w:pPr>
              <w:pStyle w:val="Compact"/>
              <w:spacing w:line="360" w:lineRule="auto"/>
              <w:rPr>
                <w:rFonts w:ascii="Arial" w:hAnsi="Arial" w:cs="Arial"/>
                <w:sz w:val="22"/>
                <w:szCs w:val="22"/>
              </w:rPr>
            </w:pPr>
            <w:proofErr w:type="spellStart"/>
            <w:r w:rsidRPr="00067CF5">
              <w:rPr>
                <w:rFonts w:ascii="Arial" w:hAnsi="Arial" w:cs="Arial"/>
                <w:b/>
                <w:bCs/>
                <w:sz w:val="22"/>
                <w:szCs w:val="22"/>
              </w:rPr>
              <w:lastRenderedPageBreak/>
              <w:t>StarRocks</w:t>
            </w:r>
            <w:proofErr w:type="spellEnd"/>
          </w:p>
        </w:tc>
        <w:tc>
          <w:tcPr>
            <w:tcW w:w="0" w:type="auto"/>
          </w:tcPr>
          <w:p w14:paraId="2BD9B5DC"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Columnar</w:t>
            </w:r>
          </w:p>
        </w:tc>
        <w:tc>
          <w:tcPr>
            <w:tcW w:w="0" w:type="auto"/>
          </w:tcPr>
          <w:p w14:paraId="5A227756"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Sub-second</w:t>
            </w:r>
          </w:p>
        </w:tc>
        <w:tc>
          <w:tcPr>
            <w:tcW w:w="0" w:type="auto"/>
          </w:tcPr>
          <w:p w14:paraId="774903D8"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Very High</w:t>
            </w:r>
          </w:p>
        </w:tc>
        <w:tc>
          <w:tcPr>
            <w:tcW w:w="0" w:type="auto"/>
          </w:tcPr>
          <w:p w14:paraId="47255AFF"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High (elastic)</w:t>
            </w:r>
          </w:p>
        </w:tc>
        <w:tc>
          <w:tcPr>
            <w:tcW w:w="0" w:type="auto"/>
          </w:tcPr>
          <w:p w14:paraId="7F20C745"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Yes (streaming)</w:t>
            </w:r>
          </w:p>
        </w:tc>
      </w:tr>
      <w:tr w:rsidR="003C3BE0" w:rsidRPr="00067CF5" w14:paraId="7588F685" w14:textId="77777777" w:rsidTr="00B12E37">
        <w:tc>
          <w:tcPr>
            <w:tcW w:w="0" w:type="auto"/>
          </w:tcPr>
          <w:p w14:paraId="62C1C9D0"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Doris</w:t>
            </w:r>
          </w:p>
        </w:tc>
        <w:tc>
          <w:tcPr>
            <w:tcW w:w="0" w:type="auto"/>
          </w:tcPr>
          <w:p w14:paraId="3F6824B4"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Columnar</w:t>
            </w:r>
          </w:p>
        </w:tc>
        <w:tc>
          <w:tcPr>
            <w:tcW w:w="0" w:type="auto"/>
          </w:tcPr>
          <w:p w14:paraId="1954D5B3"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Seconds</w:t>
            </w:r>
          </w:p>
        </w:tc>
        <w:tc>
          <w:tcPr>
            <w:tcW w:w="0" w:type="auto"/>
          </w:tcPr>
          <w:p w14:paraId="6696F25E"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High</w:t>
            </w:r>
          </w:p>
        </w:tc>
        <w:tc>
          <w:tcPr>
            <w:tcW w:w="0" w:type="auto"/>
          </w:tcPr>
          <w:p w14:paraId="47DCDEC8"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High (distributed)</w:t>
            </w:r>
          </w:p>
        </w:tc>
        <w:tc>
          <w:tcPr>
            <w:tcW w:w="0" w:type="auto"/>
          </w:tcPr>
          <w:p w14:paraId="7F5B884D"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Yes (batch/stream)</w:t>
            </w:r>
          </w:p>
        </w:tc>
      </w:tr>
    </w:tbl>
    <w:p w14:paraId="22663298" w14:textId="77777777" w:rsidR="00352C12" w:rsidRPr="00067CF5" w:rsidRDefault="00C10D62" w:rsidP="00067CF5">
      <w:pPr>
        <w:spacing w:line="360" w:lineRule="auto"/>
        <w:rPr>
          <w:rFonts w:ascii="Arial" w:hAnsi="Arial" w:cs="Arial"/>
          <w:sz w:val="22"/>
          <w:szCs w:val="22"/>
        </w:rPr>
      </w:pPr>
      <w:r>
        <w:rPr>
          <w:rFonts w:ascii="Arial" w:hAnsi="Arial" w:cs="Arial"/>
          <w:sz w:val="22"/>
          <w:szCs w:val="22"/>
        </w:rPr>
        <w:pict w14:anchorId="5D5EB278">
          <v:rect id="_x0000_i1030" style="width:0;height:1.5pt" o:hralign="center" o:hrstd="t" o:hr="t"/>
        </w:pict>
      </w:r>
    </w:p>
    <w:p w14:paraId="45AFC8CF" w14:textId="77777777" w:rsidR="00352C12" w:rsidRPr="00067CF5" w:rsidRDefault="00352C12" w:rsidP="00067CF5">
      <w:pPr>
        <w:pStyle w:val="Heading4"/>
        <w:spacing w:line="360" w:lineRule="auto"/>
        <w:rPr>
          <w:rFonts w:ascii="Arial" w:hAnsi="Arial" w:cs="Arial"/>
          <w:color w:val="auto"/>
          <w:sz w:val="22"/>
          <w:szCs w:val="22"/>
        </w:rPr>
      </w:pPr>
      <w:bookmarkStart w:id="40" w:name="key-features"/>
      <w:bookmarkEnd w:id="39"/>
      <w:r w:rsidRPr="00067CF5">
        <w:rPr>
          <w:rFonts w:ascii="Arial" w:hAnsi="Arial" w:cs="Arial"/>
          <w:b/>
          <w:bCs/>
          <w:color w:val="auto"/>
          <w:sz w:val="22"/>
          <w:szCs w:val="22"/>
        </w:rPr>
        <w:t>Key Features</w:t>
      </w:r>
    </w:p>
    <w:tbl>
      <w:tblPr>
        <w:tblStyle w:val="Table"/>
        <w:tblW w:w="5000" w:type="pct"/>
        <w:tblLook w:val="0020" w:firstRow="1" w:lastRow="0" w:firstColumn="0" w:lastColumn="0" w:noHBand="0" w:noVBand="0"/>
      </w:tblPr>
      <w:tblGrid>
        <w:gridCol w:w="1488"/>
        <w:gridCol w:w="2086"/>
        <w:gridCol w:w="2659"/>
        <w:gridCol w:w="1459"/>
        <w:gridCol w:w="1668"/>
      </w:tblGrid>
      <w:tr w:rsidR="003C3BE0" w:rsidRPr="00067CF5" w14:paraId="55568813" w14:textId="77777777" w:rsidTr="00B12E37">
        <w:trPr>
          <w:cnfStyle w:val="100000000000" w:firstRow="1" w:lastRow="0" w:firstColumn="0" w:lastColumn="0" w:oddVBand="0" w:evenVBand="0" w:oddHBand="0" w:evenHBand="0" w:firstRowFirstColumn="0" w:firstRowLastColumn="0" w:lastRowFirstColumn="0" w:lastRowLastColumn="0"/>
          <w:tblHeader/>
        </w:trPr>
        <w:tc>
          <w:tcPr>
            <w:tcW w:w="0" w:type="auto"/>
          </w:tcPr>
          <w:p w14:paraId="03B79401"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System</w:t>
            </w:r>
          </w:p>
        </w:tc>
        <w:tc>
          <w:tcPr>
            <w:tcW w:w="0" w:type="auto"/>
          </w:tcPr>
          <w:p w14:paraId="34B5A5EF"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Strengths</w:t>
            </w:r>
          </w:p>
        </w:tc>
        <w:tc>
          <w:tcPr>
            <w:tcW w:w="0" w:type="auto"/>
          </w:tcPr>
          <w:p w14:paraId="37AB84D0"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Weaknesses</w:t>
            </w:r>
          </w:p>
        </w:tc>
        <w:tc>
          <w:tcPr>
            <w:tcW w:w="0" w:type="auto"/>
          </w:tcPr>
          <w:p w14:paraId="4A12E1E0"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Data Updates</w:t>
            </w:r>
          </w:p>
        </w:tc>
        <w:tc>
          <w:tcPr>
            <w:tcW w:w="0" w:type="auto"/>
          </w:tcPr>
          <w:p w14:paraId="51701EB3"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Transactions</w:t>
            </w:r>
          </w:p>
        </w:tc>
      </w:tr>
      <w:tr w:rsidR="003C3BE0" w:rsidRPr="00067CF5" w14:paraId="5591F9E3" w14:textId="77777777" w:rsidTr="00B12E37">
        <w:tc>
          <w:tcPr>
            <w:tcW w:w="0" w:type="auto"/>
          </w:tcPr>
          <w:p w14:paraId="73AF32F1"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Hive</w:t>
            </w:r>
          </w:p>
        </w:tc>
        <w:tc>
          <w:tcPr>
            <w:tcW w:w="0" w:type="auto"/>
          </w:tcPr>
          <w:p w14:paraId="234232ED"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SQL compatibility, mature ecosystem</w:t>
            </w:r>
          </w:p>
        </w:tc>
        <w:tc>
          <w:tcPr>
            <w:tcW w:w="0" w:type="auto"/>
          </w:tcPr>
          <w:p w14:paraId="3DA86CD0"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High latency, not for interactive</w:t>
            </w:r>
          </w:p>
        </w:tc>
        <w:tc>
          <w:tcPr>
            <w:tcW w:w="0" w:type="auto"/>
          </w:tcPr>
          <w:p w14:paraId="016342AE"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Overwrite-only</w:t>
            </w:r>
          </w:p>
        </w:tc>
        <w:tc>
          <w:tcPr>
            <w:tcW w:w="0" w:type="auto"/>
          </w:tcPr>
          <w:p w14:paraId="5801BBE4"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No</w:t>
            </w:r>
          </w:p>
        </w:tc>
      </w:tr>
      <w:tr w:rsidR="003C3BE0" w:rsidRPr="00067CF5" w14:paraId="25BE0D74" w14:textId="77777777" w:rsidTr="00B12E37">
        <w:tc>
          <w:tcPr>
            <w:tcW w:w="0" w:type="auto"/>
          </w:tcPr>
          <w:p w14:paraId="5C2C5986"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Druid</w:t>
            </w:r>
          </w:p>
        </w:tc>
        <w:tc>
          <w:tcPr>
            <w:tcW w:w="0" w:type="auto"/>
          </w:tcPr>
          <w:p w14:paraId="2C733E46"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Low latency, high concurrency</w:t>
            </w:r>
          </w:p>
        </w:tc>
        <w:tc>
          <w:tcPr>
            <w:tcW w:w="0" w:type="auto"/>
          </w:tcPr>
          <w:p w14:paraId="5C28E00A"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Complex pre-aggregation, weak joins</w:t>
            </w:r>
          </w:p>
        </w:tc>
        <w:tc>
          <w:tcPr>
            <w:tcW w:w="0" w:type="auto"/>
          </w:tcPr>
          <w:p w14:paraId="2727CCF4"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No</w:t>
            </w:r>
          </w:p>
        </w:tc>
        <w:tc>
          <w:tcPr>
            <w:tcW w:w="0" w:type="auto"/>
          </w:tcPr>
          <w:p w14:paraId="3CEE8701"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No</w:t>
            </w:r>
          </w:p>
        </w:tc>
      </w:tr>
      <w:tr w:rsidR="003C3BE0" w:rsidRPr="00067CF5" w14:paraId="72EEE4F4" w14:textId="77777777" w:rsidTr="00B12E37">
        <w:tc>
          <w:tcPr>
            <w:tcW w:w="0" w:type="auto"/>
          </w:tcPr>
          <w:p w14:paraId="0716D7B0" w14:textId="77777777" w:rsidR="00352C12" w:rsidRPr="00067CF5" w:rsidRDefault="00352C12" w:rsidP="00067CF5">
            <w:pPr>
              <w:pStyle w:val="Compact"/>
              <w:spacing w:line="360" w:lineRule="auto"/>
              <w:rPr>
                <w:rFonts w:ascii="Arial" w:hAnsi="Arial" w:cs="Arial"/>
                <w:sz w:val="22"/>
                <w:szCs w:val="22"/>
              </w:rPr>
            </w:pPr>
            <w:proofErr w:type="spellStart"/>
            <w:r w:rsidRPr="00067CF5">
              <w:rPr>
                <w:rFonts w:ascii="Arial" w:hAnsi="Arial" w:cs="Arial"/>
                <w:b/>
                <w:bCs/>
                <w:sz w:val="22"/>
                <w:szCs w:val="22"/>
              </w:rPr>
              <w:t>ClickHouse</w:t>
            </w:r>
            <w:proofErr w:type="spellEnd"/>
          </w:p>
        </w:tc>
        <w:tc>
          <w:tcPr>
            <w:tcW w:w="0" w:type="auto"/>
          </w:tcPr>
          <w:p w14:paraId="125D256D"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Blazing-fast scans, high compression</w:t>
            </w:r>
          </w:p>
        </w:tc>
        <w:tc>
          <w:tcPr>
            <w:tcW w:w="0" w:type="auto"/>
          </w:tcPr>
          <w:p w14:paraId="1A7179B4"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Poor multi-table joins, no transactions</w:t>
            </w:r>
          </w:p>
        </w:tc>
        <w:tc>
          <w:tcPr>
            <w:tcW w:w="0" w:type="auto"/>
          </w:tcPr>
          <w:p w14:paraId="0E569D39"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Limited (via ALTER)</w:t>
            </w:r>
          </w:p>
        </w:tc>
        <w:tc>
          <w:tcPr>
            <w:tcW w:w="0" w:type="auto"/>
          </w:tcPr>
          <w:p w14:paraId="2BDA5B57"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No</w:t>
            </w:r>
          </w:p>
        </w:tc>
      </w:tr>
      <w:tr w:rsidR="003C3BE0" w:rsidRPr="00067CF5" w14:paraId="5A09E850" w14:textId="77777777" w:rsidTr="00B12E37">
        <w:tc>
          <w:tcPr>
            <w:tcW w:w="0" w:type="auto"/>
          </w:tcPr>
          <w:p w14:paraId="51D2685D"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Kudu</w:t>
            </w:r>
          </w:p>
        </w:tc>
        <w:tc>
          <w:tcPr>
            <w:tcW w:w="0" w:type="auto"/>
          </w:tcPr>
          <w:p w14:paraId="0FFA9E37"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Real-time updates, Hadoop integration</w:t>
            </w:r>
          </w:p>
        </w:tc>
        <w:tc>
          <w:tcPr>
            <w:tcW w:w="0" w:type="auto"/>
          </w:tcPr>
          <w:p w14:paraId="1C946313"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Limited storage scale, needs compute engines (e.g., Impala)</w:t>
            </w:r>
          </w:p>
        </w:tc>
        <w:tc>
          <w:tcPr>
            <w:tcW w:w="0" w:type="auto"/>
          </w:tcPr>
          <w:p w14:paraId="03A98122"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Yes</w:t>
            </w:r>
          </w:p>
        </w:tc>
        <w:tc>
          <w:tcPr>
            <w:tcW w:w="0" w:type="auto"/>
          </w:tcPr>
          <w:p w14:paraId="18CBB5CB"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Partial (row-level)</w:t>
            </w:r>
          </w:p>
        </w:tc>
      </w:tr>
      <w:tr w:rsidR="003C3BE0" w:rsidRPr="00067CF5" w14:paraId="53564E7E" w14:textId="77777777" w:rsidTr="00B12E37">
        <w:tc>
          <w:tcPr>
            <w:tcW w:w="0" w:type="auto"/>
          </w:tcPr>
          <w:p w14:paraId="49222E69"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Greenplum</w:t>
            </w:r>
          </w:p>
        </w:tc>
        <w:tc>
          <w:tcPr>
            <w:tcW w:w="0" w:type="auto"/>
          </w:tcPr>
          <w:p w14:paraId="3F5B5AD2"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Complex query optimization, ACID</w:t>
            </w:r>
          </w:p>
        </w:tc>
        <w:tc>
          <w:tcPr>
            <w:tcW w:w="0" w:type="auto"/>
          </w:tcPr>
          <w:p w14:paraId="2EB7FA9D"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Costly scaling, weak real-time</w:t>
            </w:r>
          </w:p>
        </w:tc>
        <w:tc>
          <w:tcPr>
            <w:tcW w:w="0" w:type="auto"/>
          </w:tcPr>
          <w:p w14:paraId="63162815"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Yes</w:t>
            </w:r>
          </w:p>
        </w:tc>
        <w:tc>
          <w:tcPr>
            <w:tcW w:w="0" w:type="auto"/>
          </w:tcPr>
          <w:p w14:paraId="640C9FAB"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Yes (full ACID)</w:t>
            </w:r>
          </w:p>
        </w:tc>
      </w:tr>
      <w:tr w:rsidR="003C3BE0" w:rsidRPr="00067CF5" w14:paraId="158C806A" w14:textId="77777777" w:rsidTr="00B12E37">
        <w:tc>
          <w:tcPr>
            <w:tcW w:w="0" w:type="auto"/>
          </w:tcPr>
          <w:p w14:paraId="310E1CC7"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Pinot</w:t>
            </w:r>
          </w:p>
        </w:tc>
        <w:tc>
          <w:tcPr>
            <w:tcW w:w="0" w:type="auto"/>
          </w:tcPr>
          <w:p w14:paraId="0572D271"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Fast multi-dimensional aggregations</w:t>
            </w:r>
          </w:p>
        </w:tc>
        <w:tc>
          <w:tcPr>
            <w:tcW w:w="0" w:type="auto"/>
          </w:tcPr>
          <w:p w14:paraId="20FFEBDB"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Complex setup, smaller community</w:t>
            </w:r>
          </w:p>
        </w:tc>
        <w:tc>
          <w:tcPr>
            <w:tcW w:w="0" w:type="auto"/>
          </w:tcPr>
          <w:p w14:paraId="1507E9E2"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No</w:t>
            </w:r>
          </w:p>
        </w:tc>
        <w:tc>
          <w:tcPr>
            <w:tcW w:w="0" w:type="auto"/>
          </w:tcPr>
          <w:p w14:paraId="6BA434DA"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No</w:t>
            </w:r>
          </w:p>
        </w:tc>
      </w:tr>
      <w:tr w:rsidR="003C3BE0" w:rsidRPr="00067CF5" w14:paraId="633E0D38" w14:textId="77777777" w:rsidTr="00B12E37">
        <w:tc>
          <w:tcPr>
            <w:tcW w:w="0" w:type="auto"/>
          </w:tcPr>
          <w:p w14:paraId="4A2727AB"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PostgreSQL</w:t>
            </w:r>
          </w:p>
        </w:tc>
        <w:tc>
          <w:tcPr>
            <w:tcW w:w="0" w:type="auto"/>
          </w:tcPr>
          <w:p w14:paraId="5B2997B2"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Versatile, extensible</w:t>
            </w:r>
          </w:p>
        </w:tc>
        <w:tc>
          <w:tcPr>
            <w:tcW w:w="0" w:type="auto"/>
          </w:tcPr>
          <w:p w14:paraId="65AD79ED"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Performance degrades at scale</w:t>
            </w:r>
          </w:p>
        </w:tc>
        <w:tc>
          <w:tcPr>
            <w:tcW w:w="0" w:type="auto"/>
          </w:tcPr>
          <w:p w14:paraId="4B2B7960"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Yes</w:t>
            </w:r>
          </w:p>
        </w:tc>
        <w:tc>
          <w:tcPr>
            <w:tcW w:w="0" w:type="auto"/>
          </w:tcPr>
          <w:p w14:paraId="5DDC3084"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Yes (OLTP)</w:t>
            </w:r>
          </w:p>
        </w:tc>
      </w:tr>
      <w:tr w:rsidR="003C3BE0" w:rsidRPr="00067CF5" w14:paraId="79DCEBA5" w14:textId="77777777" w:rsidTr="00B12E37">
        <w:tc>
          <w:tcPr>
            <w:tcW w:w="0" w:type="auto"/>
          </w:tcPr>
          <w:p w14:paraId="5E8E124E" w14:textId="77777777" w:rsidR="00352C12" w:rsidRPr="00067CF5" w:rsidRDefault="00352C12" w:rsidP="00067CF5">
            <w:pPr>
              <w:pStyle w:val="Compact"/>
              <w:spacing w:line="360" w:lineRule="auto"/>
              <w:rPr>
                <w:rFonts w:ascii="Arial" w:hAnsi="Arial" w:cs="Arial"/>
                <w:sz w:val="22"/>
                <w:szCs w:val="22"/>
              </w:rPr>
            </w:pPr>
            <w:proofErr w:type="spellStart"/>
            <w:r w:rsidRPr="00067CF5">
              <w:rPr>
                <w:rFonts w:ascii="Arial" w:hAnsi="Arial" w:cs="Arial"/>
                <w:b/>
                <w:bCs/>
                <w:sz w:val="22"/>
                <w:szCs w:val="22"/>
              </w:rPr>
              <w:t>StarRocks</w:t>
            </w:r>
            <w:proofErr w:type="spellEnd"/>
          </w:p>
        </w:tc>
        <w:tc>
          <w:tcPr>
            <w:tcW w:w="0" w:type="auto"/>
          </w:tcPr>
          <w:p w14:paraId="0B6128EF"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High concurrency, vectorized engine</w:t>
            </w:r>
          </w:p>
        </w:tc>
        <w:tc>
          <w:tcPr>
            <w:tcW w:w="0" w:type="auto"/>
          </w:tcPr>
          <w:p w14:paraId="296C1033"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Young ecosystem, fewer optimizations</w:t>
            </w:r>
          </w:p>
        </w:tc>
        <w:tc>
          <w:tcPr>
            <w:tcW w:w="0" w:type="auto"/>
          </w:tcPr>
          <w:p w14:paraId="31B630EC"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Yes</w:t>
            </w:r>
          </w:p>
        </w:tc>
        <w:tc>
          <w:tcPr>
            <w:tcW w:w="0" w:type="auto"/>
          </w:tcPr>
          <w:p w14:paraId="357F90A5"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Partial (batch)</w:t>
            </w:r>
          </w:p>
        </w:tc>
      </w:tr>
      <w:tr w:rsidR="003C3BE0" w:rsidRPr="00067CF5" w14:paraId="44836E5D" w14:textId="77777777" w:rsidTr="00B12E37">
        <w:tc>
          <w:tcPr>
            <w:tcW w:w="0" w:type="auto"/>
          </w:tcPr>
          <w:p w14:paraId="2B4913C0"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Doris</w:t>
            </w:r>
          </w:p>
        </w:tc>
        <w:tc>
          <w:tcPr>
            <w:tcW w:w="0" w:type="auto"/>
          </w:tcPr>
          <w:p w14:paraId="2D877B80"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Simple setup, MySQL compatibility</w:t>
            </w:r>
          </w:p>
        </w:tc>
        <w:tc>
          <w:tcPr>
            <w:tcW w:w="0" w:type="auto"/>
          </w:tcPr>
          <w:p w14:paraId="4199B3AB"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Fewer features vs. </w:t>
            </w:r>
            <w:proofErr w:type="spellStart"/>
            <w:r w:rsidRPr="00067CF5">
              <w:rPr>
                <w:rFonts w:ascii="Arial" w:hAnsi="Arial" w:cs="Arial"/>
                <w:sz w:val="22"/>
                <w:szCs w:val="22"/>
              </w:rPr>
              <w:t>StarRocks</w:t>
            </w:r>
            <w:proofErr w:type="spellEnd"/>
          </w:p>
        </w:tc>
        <w:tc>
          <w:tcPr>
            <w:tcW w:w="0" w:type="auto"/>
          </w:tcPr>
          <w:p w14:paraId="408E7C9D"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Yes</w:t>
            </w:r>
          </w:p>
        </w:tc>
        <w:tc>
          <w:tcPr>
            <w:tcW w:w="0" w:type="auto"/>
          </w:tcPr>
          <w:p w14:paraId="354F768A"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Partial (batch)</w:t>
            </w:r>
          </w:p>
        </w:tc>
      </w:tr>
    </w:tbl>
    <w:p w14:paraId="012DC4A6" w14:textId="77777777" w:rsidR="00352C12" w:rsidRPr="00067CF5" w:rsidRDefault="00C10D62" w:rsidP="00067CF5">
      <w:pPr>
        <w:spacing w:line="360" w:lineRule="auto"/>
        <w:rPr>
          <w:rFonts w:ascii="Arial" w:hAnsi="Arial" w:cs="Arial"/>
          <w:sz w:val="22"/>
          <w:szCs w:val="22"/>
        </w:rPr>
      </w:pPr>
      <w:r>
        <w:rPr>
          <w:rFonts w:ascii="Arial" w:hAnsi="Arial" w:cs="Arial"/>
          <w:sz w:val="22"/>
          <w:szCs w:val="22"/>
        </w:rPr>
        <w:lastRenderedPageBreak/>
        <w:pict w14:anchorId="14F19E15">
          <v:rect id="_x0000_i1031" style="width:0;height:1.5pt" o:hralign="center" o:hrstd="t" o:hr="t"/>
        </w:pict>
      </w:r>
    </w:p>
    <w:bookmarkEnd w:id="40"/>
    <w:p w14:paraId="53DDC622" w14:textId="77777777" w:rsidR="00352C12" w:rsidRPr="00067CF5" w:rsidRDefault="00352C12" w:rsidP="00067CF5">
      <w:pPr>
        <w:pStyle w:val="Heading4"/>
        <w:spacing w:line="360" w:lineRule="auto"/>
        <w:rPr>
          <w:rFonts w:ascii="Arial" w:hAnsi="Arial" w:cs="Arial"/>
          <w:color w:val="auto"/>
          <w:sz w:val="22"/>
          <w:szCs w:val="22"/>
        </w:rPr>
      </w:pPr>
      <w:r w:rsidRPr="00067CF5">
        <w:rPr>
          <w:rFonts w:ascii="Arial" w:hAnsi="Arial" w:cs="Arial"/>
          <w:b/>
          <w:bCs/>
          <w:color w:val="auto"/>
          <w:sz w:val="22"/>
          <w:szCs w:val="22"/>
        </w:rPr>
        <w:t>Open-source version vs Paid versions</w:t>
      </w:r>
    </w:p>
    <w:tbl>
      <w:tblPr>
        <w:tblStyle w:val="Table"/>
        <w:tblW w:w="5000" w:type="pct"/>
        <w:tblLook w:val="0020" w:firstRow="1" w:lastRow="0" w:firstColumn="0" w:lastColumn="0" w:noHBand="0" w:noVBand="0"/>
      </w:tblPr>
      <w:tblGrid>
        <w:gridCol w:w="1506"/>
        <w:gridCol w:w="2086"/>
        <w:gridCol w:w="3055"/>
        <w:gridCol w:w="2713"/>
      </w:tblGrid>
      <w:tr w:rsidR="003C3BE0" w:rsidRPr="00067CF5" w14:paraId="3226F83F" w14:textId="77777777" w:rsidTr="00B12E37">
        <w:trPr>
          <w:cnfStyle w:val="100000000000" w:firstRow="1" w:lastRow="0" w:firstColumn="0" w:lastColumn="0" w:oddVBand="0" w:evenVBand="0" w:oddHBand="0" w:evenHBand="0" w:firstRowFirstColumn="0" w:firstRowLastColumn="0" w:lastRowFirstColumn="0" w:lastRowLastColumn="0"/>
          <w:tblHeader/>
        </w:trPr>
        <w:tc>
          <w:tcPr>
            <w:tcW w:w="0" w:type="auto"/>
          </w:tcPr>
          <w:p w14:paraId="7E06D82C"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Tool/Project</w:t>
            </w:r>
          </w:p>
        </w:tc>
        <w:tc>
          <w:tcPr>
            <w:tcW w:w="0" w:type="auto"/>
          </w:tcPr>
          <w:p w14:paraId="67A002C6"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Open-Source Status</w:t>
            </w:r>
          </w:p>
        </w:tc>
        <w:tc>
          <w:tcPr>
            <w:tcW w:w="0" w:type="auto"/>
          </w:tcPr>
          <w:p w14:paraId="00974A43"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Paid Version/Commercial Support</w:t>
            </w:r>
          </w:p>
        </w:tc>
        <w:tc>
          <w:tcPr>
            <w:tcW w:w="0" w:type="auto"/>
          </w:tcPr>
          <w:p w14:paraId="4708A822"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Key Differences Between Free and Paid</w:t>
            </w:r>
          </w:p>
        </w:tc>
      </w:tr>
      <w:tr w:rsidR="003C3BE0" w:rsidRPr="00067CF5" w14:paraId="053C5C22" w14:textId="77777777" w:rsidTr="00B12E37">
        <w:tc>
          <w:tcPr>
            <w:tcW w:w="0" w:type="auto"/>
          </w:tcPr>
          <w:p w14:paraId="1C0E4A4D"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Apache Hive</w:t>
            </w:r>
          </w:p>
        </w:tc>
        <w:tc>
          <w:tcPr>
            <w:tcW w:w="0" w:type="auto"/>
          </w:tcPr>
          <w:p w14:paraId="6B453566"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Fully open-source (Apache 2.0 License)</w:t>
            </w:r>
          </w:p>
        </w:tc>
        <w:tc>
          <w:tcPr>
            <w:tcW w:w="0" w:type="auto"/>
          </w:tcPr>
          <w:p w14:paraId="591E8A8E"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No official paid version, but third-party commercial support (e.g., Cloudera, Hortonworks)</w:t>
            </w:r>
          </w:p>
        </w:tc>
        <w:tc>
          <w:tcPr>
            <w:tcW w:w="0" w:type="auto"/>
          </w:tcPr>
          <w:p w14:paraId="03B65736"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Free version is fully functional; paid support offers enterprise services (e.g., technical support, optimization)</w:t>
            </w:r>
          </w:p>
        </w:tc>
      </w:tr>
      <w:tr w:rsidR="003C3BE0" w:rsidRPr="00067CF5" w14:paraId="706F56AA" w14:textId="77777777" w:rsidTr="00B12E37">
        <w:tc>
          <w:tcPr>
            <w:tcW w:w="0" w:type="auto"/>
          </w:tcPr>
          <w:p w14:paraId="77A72996"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Apache Druid</w:t>
            </w:r>
          </w:p>
        </w:tc>
        <w:tc>
          <w:tcPr>
            <w:tcW w:w="0" w:type="auto"/>
          </w:tcPr>
          <w:p w14:paraId="62F36A42"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Fully open-source (Apache 2.0 License)</w:t>
            </w:r>
          </w:p>
        </w:tc>
        <w:tc>
          <w:tcPr>
            <w:tcW w:w="0" w:type="auto"/>
          </w:tcPr>
          <w:p w14:paraId="2F404F1A"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 xml:space="preserve">Commercial versions available (e.g., Imply, </w:t>
            </w:r>
            <w:proofErr w:type="spellStart"/>
            <w:r w:rsidRPr="00067CF5">
              <w:rPr>
                <w:rFonts w:ascii="Arial" w:hAnsi="Arial" w:cs="Arial"/>
                <w:sz w:val="22"/>
                <w:szCs w:val="22"/>
              </w:rPr>
              <w:t>CelerData</w:t>
            </w:r>
            <w:proofErr w:type="spellEnd"/>
            <w:r w:rsidRPr="00067CF5">
              <w:rPr>
                <w:rFonts w:ascii="Arial" w:hAnsi="Arial" w:cs="Arial"/>
                <w:sz w:val="22"/>
                <w:szCs w:val="22"/>
              </w:rPr>
              <w:t>)</w:t>
            </w:r>
          </w:p>
        </w:tc>
        <w:tc>
          <w:tcPr>
            <w:tcW w:w="0" w:type="auto"/>
          </w:tcPr>
          <w:p w14:paraId="51276C37"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Free version is fully functional; commercial versions offer enhanced features (e.g., management tools, support)</w:t>
            </w:r>
          </w:p>
        </w:tc>
      </w:tr>
      <w:tr w:rsidR="003C3BE0" w:rsidRPr="00067CF5" w14:paraId="2E2B1EE8" w14:textId="77777777" w:rsidTr="00B12E37">
        <w:tc>
          <w:tcPr>
            <w:tcW w:w="0" w:type="auto"/>
          </w:tcPr>
          <w:p w14:paraId="7A5CAC0B" w14:textId="77777777" w:rsidR="00352C12" w:rsidRPr="00067CF5" w:rsidRDefault="00352C12" w:rsidP="00067CF5">
            <w:pPr>
              <w:pStyle w:val="Compact"/>
              <w:spacing w:line="360" w:lineRule="auto"/>
              <w:rPr>
                <w:rFonts w:ascii="Arial" w:hAnsi="Arial" w:cs="Arial"/>
                <w:sz w:val="22"/>
                <w:szCs w:val="22"/>
              </w:rPr>
            </w:pPr>
            <w:proofErr w:type="spellStart"/>
            <w:r w:rsidRPr="00067CF5">
              <w:rPr>
                <w:rFonts w:ascii="Arial" w:hAnsi="Arial" w:cs="Arial"/>
                <w:b/>
                <w:bCs/>
                <w:sz w:val="22"/>
                <w:szCs w:val="22"/>
              </w:rPr>
              <w:t>ClickHouse</w:t>
            </w:r>
            <w:proofErr w:type="spellEnd"/>
          </w:p>
        </w:tc>
        <w:tc>
          <w:tcPr>
            <w:tcW w:w="0" w:type="auto"/>
          </w:tcPr>
          <w:p w14:paraId="50411E9A"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Fully open-source (Apache 2.0 License)</w:t>
            </w:r>
          </w:p>
        </w:tc>
        <w:tc>
          <w:tcPr>
            <w:tcW w:w="0" w:type="auto"/>
          </w:tcPr>
          <w:p w14:paraId="6D3FD67B"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Commercial version (</w:t>
            </w:r>
            <w:proofErr w:type="spellStart"/>
            <w:r w:rsidRPr="00067CF5">
              <w:rPr>
                <w:rFonts w:ascii="Arial" w:hAnsi="Arial" w:cs="Arial"/>
                <w:sz w:val="22"/>
                <w:szCs w:val="22"/>
              </w:rPr>
              <w:t>ClickHouse</w:t>
            </w:r>
            <w:proofErr w:type="spellEnd"/>
            <w:r w:rsidRPr="00067CF5">
              <w:rPr>
                <w:rFonts w:ascii="Arial" w:hAnsi="Arial" w:cs="Arial"/>
                <w:sz w:val="22"/>
                <w:szCs w:val="22"/>
              </w:rPr>
              <w:t xml:space="preserve"> Cloud)</w:t>
            </w:r>
          </w:p>
        </w:tc>
        <w:tc>
          <w:tcPr>
            <w:tcW w:w="0" w:type="auto"/>
          </w:tcPr>
          <w:p w14:paraId="45141309"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Free version is fully functional; commercial version offers managed services, management, and support</w:t>
            </w:r>
          </w:p>
        </w:tc>
      </w:tr>
      <w:tr w:rsidR="003C3BE0" w:rsidRPr="00067CF5" w14:paraId="37087671" w14:textId="77777777" w:rsidTr="00B12E37">
        <w:tc>
          <w:tcPr>
            <w:tcW w:w="0" w:type="auto"/>
          </w:tcPr>
          <w:p w14:paraId="474D6D91"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Apache Kudu</w:t>
            </w:r>
          </w:p>
        </w:tc>
        <w:tc>
          <w:tcPr>
            <w:tcW w:w="0" w:type="auto"/>
          </w:tcPr>
          <w:p w14:paraId="007131DD"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Fully open-source (Apache 2.0 License)</w:t>
            </w:r>
          </w:p>
        </w:tc>
        <w:tc>
          <w:tcPr>
            <w:tcW w:w="0" w:type="auto"/>
          </w:tcPr>
          <w:p w14:paraId="1192AB21"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No official paid version, but third-party commercial support (e.g., Cloudera)</w:t>
            </w:r>
          </w:p>
        </w:tc>
        <w:tc>
          <w:tcPr>
            <w:tcW w:w="0" w:type="auto"/>
          </w:tcPr>
          <w:p w14:paraId="42BBBB2D"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Free version is fully functional; paid support offers enterprise services</w:t>
            </w:r>
          </w:p>
        </w:tc>
      </w:tr>
      <w:tr w:rsidR="003C3BE0" w:rsidRPr="00067CF5" w14:paraId="6D90872A" w14:textId="77777777" w:rsidTr="00B12E37">
        <w:tc>
          <w:tcPr>
            <w:tcW w:w="0" w:type="auto"/>
          </w:tcPr>
          <w:p w14:paraId="5AB49AFA"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Greenplum</w:t>
            </w:r>
          </w:p>
        </w:tc>
        <w:tc>
          <w:tcPr>
            <w:tcW w:w="0" w:type="auto"/>
          </w:tcPr>
          <w:p w14:paraId="5DAA3F10"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Open-source (Apache 2.0 License)</w:t>
            </w:r>
          </w:p>
        </w:tc>
        <w:tc>
          <w:tcPr>
            <w:tcW w:w="0" w:type="auto"/>
          </w:tcPr>
          <w:p w14:paraId="67422546"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Commercial version (VMware Tanzu Greenplum)</w:t>
            </w:r>
          </w:p>
        </w:tc>
        <w:tc>
          <w:tcPr>
            <w:tcW w:w="0" w:type="auto"/>
          </w:tcPr>
          <w:p w14:paraId="6F9CCDD0"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Free version is fully functional; commercial version offers advanced features and support</w:t>
            </w:r>
          </w:p>
        </w:tc>
      </w:tr>
      <w:tr w:rsidR="003C3BE0" w:rsidRPr="00067CF5" w14:paraId="13FF829F" w14:textId="77777777" w:rsidTr="00B12E37">
        <w:tc>
          <w:tcPr>
            <w:tcW w:w="0" w:type="auto"/>
          </w:tcPr>
          <w:p w14:paraId="5C9E57F5"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Apache Pinot</w:t>
            </w:r>
          </w:p>
        </w:tc>
        <w:tc>
          <w:tcPr>
            <w:tcW w:w="0" w:type="auto"/>
          </w:tcPr>
          <w:p w14:paraId="41A13C07"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Fully open-source (Apache 2.0 License)</w:t>
            </w:r>
          </w:p>
        </w:tc>
        <w:tc>
          <w:tcPr>
            <w:tcW w:w="0" w:type="auto"/>
          </w:tcPr>
          <w:p w14:paraId="6188B334"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 xml:space="preserve">Commercial versions available (e.g., </w:t>
            </w:r>
            <w:proofErr w:type="spellStart"/>
            <w:r w:rsidRPr="00067CF5">
              <w:rPr>
                <w:rFonts w:ascii="Arial" w:hAnsi="Arial" w:cs="Arial"/>
                <w:sz w:val="22"/>
                <w:szCs w:val="22"/>
              </w:rPr>
              <w:t>StarTree</w:t>
            </w:r>
            <w:proofErr w:type="spellEnd"/>
            <w:r w:rsidRPr="00067CF5">
              <w:rPr>
                <w:rFonts w:ascii="Arial" w:hAnsi="Arial" w:cs="Arial"/>
                <w:sz w:val="22"/>
                <w:szCs w:val="22"/>
              </w:rPr>
              <w:t>)</w:t>
            </w:r>
          </w:p>
        </w:tc>
        <w:tc>
          <w:tcPr>
            <w:tcW w:w="0" w:type="auto"/>
          </w:tcPr>
          <w:p w14:paraId="544FC9DA"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Free version is fully functional; commercial versions offer extended features and managed services</w:t>
            </w:r>
          </w:p>
        </w:tc>
      </w:tr>
      <w:tr w:rsidR="003C3BE0" w:rsidRPr="00067CF5" w14:paraId="25DF7B9A" w14:textId="77777777" w:rsidTr="00B12E37">
        <w:tc>
          <w:tcPr>
            <w:tcW w:w="0" w:type="auto"/>
          </w:tcPr>
          <w:p w14:paraId="4C42B9BF"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lastRenderedPageBreak/>
              <w:t>PostgreSQL</w:t>
            </w:r>
          </w:p>
        </w:tc>
        <w:tc>
          <w:tcPr>
            <w:tcW w:w="0" w:type="auto"/>
          </w:tcPr>
          <w:p w14:paraId="36DC9FC4"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Fully open-source (PostgreSQL License)</w:t>
            </w:r>
          </w:p>
        </w:tc>
        <w:tc>
          <w:tcPr>
            <w:tcW w:w="0" w:type="auto"/>
          </w:tcPr>
          <w:p w14:paraId="48E9F1B4"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 xml:space="preserve">Commercial support available (e.g., </w:t>
            </w:r>
            <w:proofErr w:type="spellStart"/>
            <w:r w:rsidRPr="00067CF5">
              <w:rPr>
                <w:rFonts w:ascii="Arial" w:hAnsi="Arial" w:cs="Arial"/>
                <w:sz w:val="22"/>
                <w:szCs w:val="22"/>
              </w:rPr>
              <w:t>EnterpriseDB</w:t>
            </w:r>
            <w:proofErr w:type="spellEnd"/>
            <w:r w:rsidRPr="00067CF5">
              <w:rPr>
                <w:rFonts w:ascii="Arial" w:hAnsi="Arial" w:cs="Arial"/>
                <w:sz w:val="22"/>
                <w:szCs w:val="22"/>
              </w:rPr>
              <w:t>)</w:t>
            </w:r>
          </w:p>
        </w:tc>
        <w:tc>
          <w:tcPr>
            <w:tcW w:w="0" w:type="auto"/>
          </w:tcPr>
          <w:p w14:paraId="51EA5584"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Free version is fully functional; commercial versions offer advanced features, support, and management tools</w:t>
            </w:r>
          </w:p>
        </w:tc>
      </w:tr>
      <w:tr w:rsidR="003C3BE0" w:rsidRPr="00067CF5" w14:paraId="5BF607EB" w14:textId="77777777" w:rsidTr="00B12E37">
        <w:tc>
          <w:tcPr>
            <w:tcW w:w="0" w:type="auto"/>
          </w:tcPr>
          <w:p w14:paraId="099583D6" w14:textId="77777777" w:rsidR="00352C12" w:rsidRPr="00067CF5" w:rsidRDefault="00352C12" w:rsidP="00067CF5">
            <w:pPr>
              <w:pStyle w:val="Compact"/>
              <w:spacing w:line="360" w:lineRule="auto"/>
              <w:rPr>
                <w:rFonts w:ascii="Arial" w:hAnsi="Arial" w:cs="Arial"/>
                <w:sz w:val="22"/>
                <w:szCs w:val="22"/>
              </w:rPr>
            </w:pPr>
            <w:proofErr w:type="spellStart"/>
            <w:r w:rsidRPr="00067CF5">
              <w:rPr>
                <w:rFonts w:ascii="Arial" w:hAnsi="Arial" w:cs="Arial"/>
                <w:b/>
                <w:bCs/>
                <w:sz w:val="22"/>
                <w:szCs w:val="22"/>
              </w:rPr>
              <w:t>StarRocks</w:t>
            </w:r>
            <w:proofErr w:type="spellEnd"/>
          </w:p>
        </w:tc>
        <w:tc>
          <w:tcPr>
            <w:tcW w:w="0" w:type="auto"/>
          </w:tcPr>
          <w:p w14:paraId="47EF67C2"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Partially open-source (Community Edition under Apache 2.0 License)</w:t>
            </w:r>
          </w:p>
        </w:tc>
        <w:tc>
          <w:tcPr>
            <w:tcW w:w="0" w:type="auto"/>
          </w:tcPr>
          <w:p w14:paraId="466C4E19"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Commercial version (</w:t>
            </w:r>
            <w:proofErr w:type="spellStart"/>
            <w:r w:rsidRPr="00067CF5">
              <w:rPr>
                <w:rFonts w:ascii="Arial" w:hAnsi="Arial" w:cs="Arial"/>
                <w:sz w:val="22"/>
                <w:szCs w:val="22"/>
              </w:rPr>
              <w:t>StarRocks</w:t>
            </w:r>
            <w:proofErr w:type="spellEnd"/>
            <w:r w:rsidRPr="00067CF5">
              <w:rPr>
                <w:rFonts w:ascii="Arial" w:hAnsi="Arial" w:cs="Arial"/>
                <w:sz w:val="22"/>
                <w:szCs w:val="22"/>
              </w:rPr>
              <w:t xml:space="preserve"> Enterprise)</w:t>
            </w:r>
          </w:p>
        </w:tc>
        <w:tc>
          <w:tcPr>
            <w:tcW w:w="0" w:type="auto"/>
          </w:tcPr>
          <w:p w14:paraId="43FD0001"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Community Edition has limited features; Enterprise Edition offers more features (e.g., data security, cluster management)</w:t>
            </w:r>
          </w:p>
        </w:tc>
      </w:tr>
      <w:tr w:rsidR="003C3BE0" w:rsidRPr="00067CF5" w14:paraId="20BD4083" w14:textId="77777777" w:rsidTr="00B12E37">
        <w:tc>
          <w:tcPr>
            <w:tcW w:w="0" w:type="auto"/>
          </w:tcPr>
          <w:p w14:paraId="089AAF3F"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b/>
                <w:bCs/>
                <w:sz w:val="22"/>
                <w:szCs w:val="22"/>
              </w:rPr>
              <w:t>Apache Doris</w:t>
            </w:r>
          </w:p>
        </w:tc>
        <w:tc>
          <w:tcPr>
            <w:tcW w:w="0" w:type="auto"/>
          </w:tcPr>
          <w:p w14:paraId="3141B471"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Fully open-source (Apache 2.0 License)</w:t>
            </w:r>
          </w:p>
        </w:tc>
        <w:tc>
          <w:tcPr>
            <w:tcW w:w="0" w:type="auto"/>
          </w:tcPr>
          <w:p w14:paraId="40B42180" w14:textId="77777777" w:rsidR="00352C12" w:rsidRPr="00067CF5" w:rsidRDefault="00352C12" w:rsidP="00067CF5">
            <w:pPr>
              <w:pStyle w:val="Compact"/>
              <w:spacing w:line="360" w:lineRule="auto"/>
              <w:rPr>
                <w:rFonts w:ascii="Arial" w:hAnsi="Arial" w:cs="Arial"/>
                <w:sz w:val="22"/>
                <w:szCs w:val="22"/>
                <w:lang w:val="fr-FR"/>
              </w:rPr>
            </w:pPr>
            <w:r w:rsidRPr="00067CF5">
              <w:rPr>
                <w:rFonts w:ascii="Arial" w:hAnsi="Arial" w:cs="Arial"/>
                <w:sz w:val="22"/>
                <w:szCs w:val="22"/>
                <w:lang w:val="fr-FR"/>
              </w:rPr>
              <w:t xml:space="preserve">Commercial support </w:t>
            </w:r>
            <w:proofErr w:type="spellStart"/>
            <w:r w:rsidRPr="00067CF5">
              <w:rPr>
                <w:rFonts w:ascii="Arial" w:hAnsi="Arial" w:cs="Arial"/>
                <w:sz w:val="22"/>
                <w:szCs w:val="22"/>
                <w:lang w:val="fr-FR"/>
              </w:rPr>
              <w:t>available</w:t>
            </w:r>
            <w:proofErr w:type="spellEnd"/>
            <w:r w:rsidRPr="00067CF5">
              <w:rPr>
                <w:rFonts w:ascii="Arial" w:hAnsi="Arial" w:cs="Arial"/>
                <w:sz w:val="22"/>
                <w:szCs w:val="22"/>
                <w:lang w:val="fr-FR"/>
              </w:rPr>
              <w:t xml:space="preserve"> (e.g., </w:t>
            </w:r>
            <w:proofErr w:type="spellStart"/>
            <w:r w:rsidRPr="00067CF5">
              <w:rPr>
                <w:rFonts w:ascii="Arial" w:hAnsi="Arial" w:cs="Arial"/>
                <w:sz w:val="22"/>
                <w:szCs w:val="22"/>
                <w:lang w:val="fr-FR"/>
              </w:rPr>
              <w:t>CelerData</w:t>
            </w:r>
            <w:proofErr w:type="spellEnd"/>
            <w:r w:rsidRPr="00067CF5">
              <w:rPr>
                <w:rFonts w:ascii="Arial" w:hAnsi="Arial" w:cs="Arial"/>
                <w:sz w:val="22"/>
                <w:szCs w:val="22"/>
                <w:lang w:val="fr-FR"/>
              </w:rPr>
              <w:t>)</w:t>
            </w:r>
          </w:p>
        </w:tc>
        <w:tc>
          <w:tcPr>
            <w:tcW w:w="0" w:type="auto"/>
          </w:tcPr>
          <w:p w14:paraId="59760C28" w14:textId="77777777" w:rsidR="00352C12" w:rsidRPr="00067CF5" w:rsidRDefault="00352C12" w:rsidP="00067CF5">
            <w:pPr>
              <w:pStyle w:val="Compact"/>
              <w:spacing w:line="360" w:lineRule="auto"/>
              <w:rPr>
                <w:rFonts w:ascii="Arial" w:hAnsi="Arial" w:cs="Arial"/>
                <w:sz w:val="22"/>
                <w:szCs w:val="22"/>
              </w:rPr>
            </w:pPr>
            <w:r w:rsidRPr="00067CF5">
              <w:rPr>
                <w:rFonts w:ascii="Arial" w:hAnsi="Arial" w:cs="Arial"/>
                <w:sz w:val="22"/>
                <w:szCs w:val="22"/>
              </w:rPr>
              <w:t>Free version is fully functional; commercial versions offer extended features and support</w:t>
            </w:r>
          </w:p>
        </w:tc>
      </w:tr>
    </w:tbl>
    <w:p w14:paraId="3C1519F6" w14:textId="77777777" w:rsidR="00FD4135" w:rsidRDefault="00FD4135" w:rsidP="00067CF5">
      <w:pPr>
        <w:spacing w:line="360" w:lineRule="auto"/>
        <w:rPr>
          <w:rFonts w:ascii="Arial" w:hAnsi="Arial" w:cs="Arial"/>
          <w:sz w:val="22"/>
          <w:szCs w:val="22"/>
        </w:rPr>
      </w:pPr>
    </w:p>
    <w:p w14:paraId="680F6AB8" w14:textId="77777777" w:rsidR="00067CF5" w:rsidRDefault="00067CF5" w:rsidP="00067CF5">
      <w:pPr>
        <w:spacing w:line="360" w:lineRule="auto"/>
        <w:rPr>
          <w:rFonts w:ascii="Arial" w:hAnsi="Arial" w:cs="Arial"/>
          <w:sz w:val="22"/>
          <w:szCs w:val="22"/>
        </w:rPr>
      </w:pPr>
    </w:p>
    <w:p w14:paraId="10FA8757" w14:textId="77777777" w:rsidR="00067CF5" w:rsidRDefault="00067CF5" w:rsidP="00067CF5">
      <w:pPr>
        <w:spacing w:line="360" w:lineRule="auto"/>
        <w:rPr>
          <w:rFonts w:ascii="Arial" w:hAnsi="Arial" w:cs="Arial"/>
          <w:sz w:val="22"/>
          <w:szCs w:val="22"/>
        </w:rPr>
      </w:pPr>
    </w:p>
    <w:p w14:paraId="2421E015" w14:textId="77777777" w:rsidR="00067CF5" w:rsidRDefault="00067CF5" w:rsidP="00067CF5">
      <w:pPr>
        <w:spacing w:line="360" w:lineRule="auto"/>
        <w:rPr>
          <w:rFonts w:ascii="Arial" w:hAnsi="Arial" w:cs="Arial"/>
          <w:sz w:val="22"/>
          <w:szCs w:val="22"/>
        </w:rPr>
      </w:pPr>
    </w:p>
    <w:p w14:paraId="43E37844" w14:textId="77777777" w:rsidR="00067CF5" w:rsidRDefault="00067CF5" w:rsidP="00067CF5">
      <w:pPr>
        <w:spacing w:line="360" w:lineRule="auto"/>
        <w:rPr>
          <w:rFonts w:ascii="Arial" w:hAnsi="Arial" w:cs="Arial"/>
          <w:sz w:val="22"/>
          <w:szCs w:val="22"/>
        </w:rPr>
      </w:pPr>
    </w:p>
    <w:p w14:paraId="62BD805F" w14:textId="77777777" w:rsidR="00067CF5" w:rsidRDefault="00067CF5" w:rsidP="00067CF5">
      <w:pPr>
        <w:spacing w:line="360" w:lineRule="auto"/>
        <w:rPr>
          <w:rFonts w:ascii="Arial" w:hAnsi="Arial" w:cs="Arial"/>
          <w:sz w:val="22"/>
          <w:szCs w:val="22"/>
        </w:rPr>
      </w:pPr>
    </w:p>
    <w:p w14:paraId="3F58CBFC" w14:textId="77777777" w:rsidR="00067CF5" w:rsidRDefault="00067CF5" w:rsidP="00067CF5">
      <w:pPr>
        <w:spacing w:line="360" w:lineRule="auto"/>
        <w:rPr>
          <w:rFonts w:ascii="Arial" w:hAnsi="Arial" w:cs="Arial"/>
          <w:sz w:val="22"/>
          <w:szCs w:val="22"/>
        </w:rPr>
      </w:pPr>
    </w:p>
    <w:p w14:paraId="28D2C5A5" w14:textId="77777777" w:rsidR="00067CF5" w:rsidRDefault="00067CF5" w:rsidP="00067CF5">
      <w:pPr>
        <w:spacing w:line="360" w:lineRule="auto"/>
        <w:rPr>
          <w:rFonts w:ascii="Arial" w:hAnsi="Arial" w:cs="Arial"/>
          <w:sz w:val="22"/>
          <w:szCs w:val="22"/>
        </w:rPr>
      </w:pPr>
    </w:p>
    <w:p w14:paraId="43BCF11A" w14:textId="77777777" w:rsidR="00067CF5" w:rsidRDefault="00067CF5" w:rsidP="00067CF5">
      <w:pPr>
        <w:spacing w:line="360" w:lineRule="auto"/>
        <w:rPr>
          <w:rFonts w:ascii="Arial" w:hAnsi="Arial" w:cs="Arial"/>
          <w:sz w:val="22"/>
          <w:szCs w:val="22"/>
        </w:rPr>
      </w:pPr>
    </w:p>
    <w:p w14:paraId="5071E7FC" w14:textId="77777777" w:rsidR="00067CF5" w:rsidRDefault="00067CF5" w:rsidP="00067CF5">
      <w:pPr>
        <w:spacing w:line="360" w:lineRule="auto"/>
        <w:rPr>
          <w:rFonts w:ascii="Arial" w:hAnsi="Arial" w:cs="Arial"/>
          <w:sz w:val="22"/>
          <w:szCs w:val="22"/>
        </w:rPr>
      </w:pPr>
    </w:p>
    <w:p w14:paraId="6D733162" w14:textId="77777777" w:rsidR="00067CF5" w:rsidRPr="00067CF5" w:rsidRDefault="00067CF5" w:rsidP="00067CF5">
      <w:pPr>
        <w:spacing w:line="360" w:lineRule="auto"/>
        <w:rPr>
          <w:rFonts w:ascii="Arial" w:hAnsi="Arial" w:cs="Arial"/>
          <w:sz w:val="22"/>
          <w:szCs w:val="22"/>
        </w:rPr>
      </w:pPr>
    </w:p>
    <w:p w14:paraId="2C6FB839" w14:textId="562723B1" w:rsidR="00FD4135" w:rsidRPr="00067CF5" w:rsidRDefault="00FD4135" w:rsidP="00067CF5">
      <w:pPr>
        <w:pStyle w:val="Heading1"/>
        <w:spacing w:line="360" w:lineRule="auto"/>
        <w:jc w:val="center"/>
        <w:rPr>
          <w:rFonts w:ascii="Arial" w:hAnsi="Arial" w:cs="Arial"/>
          <w:b/>
          <w:bCs/>
          <w:color w:val="auto"/>
          <w:sz w:val="22"/>
          <w:szCs w:val="22"/>
        </w:rPr>
      </w:pPr>
      <w:bookmarkStart w:id="41" w:name="_Toc194680570"/>
      <w:r w:rsidRPr="00067CF5">
        <w:rPr>
          <w:rFonts w:ascii="Arial" w:hAnsi="Arial" w:cs="Arial"/>
          <w:b/>
          <w:bCs/>
          <w:color w:val="auto"/>
          <w:sz w:val="22"/>
          <w:szCs w:val="22"/>
        </w:rPr>
        <w:lastRenderedPageBreak/>
        <w:t>Recommendation</w:t>
      </w:r>
      <w:bookmarkEnd w:id="41"/>
      <w:r w:rsidRPr="00067CF5">
        <w:rPr>
          <w:rFonts w:ascii="Arial" w:hAnsi="Arial" w:cs="Arial"/>
          <w:b/>
          <w:bCs/>
          <w:color w:val="auto"/>
          <w:sz w:val="22"/>
          <w:szCs w:val="22"/>
        </w:rPr>
        <w:t xml:space="preserve">  </w:t>
      </w:r>
    </w:p>
    <w:p w14:paraId="43C705DB" w14:textId="1091C83D" w:rsidR="00FD4135" w:rsidRPr="00067CF5" w:rsidRDefault="00FD4135" w:rsidP="00067CF5">
      <w:pPr>
        <w:spacing w:line="360" w:lineRule="auto"/>
        <w:ind w:firstLine="720"/>
        <w:rPr>
          <w:rFonts w:ascii="Arial" w:hAnsi="Arial" w:cs="Arial"/>
          <w:sz w:val="22"/>
          <w:szCs w:val="22"/>
        </w:rPr>
      </w:pPr>
      <w:r w:rsidRPr="00067CF5">
        <w:rPr>
          <w:rFonts w:ascii="Arial" w:hAnsi="Arial" w:cs="Arial"/>
          <w:sz w:val="22"/>
          <w:szCs w:val="22"/>
        </w:rPr>
        <w:t xml:space="preserve">For the IDL project, we recommend constructing a data platform leveraging a robust open-source stack to ensure scalability, performance, and long-term sustainability. Apache Kafka should be the core for real-time data ingestion, capable of handling high-throughput streams from IoT sensors and diverse sources. Apache Iceberg, replacing Hudi, will serve as the foundational data lake table format, enabling efficient data management, schema evolution, and optimized query performance. </w:t>
      </w:r>
      <w:proofErr w:type="spellStart"/>
      <w:r w:rsidRPr="00067CF5">
        <w:rPr>
          <w:rFonts w:ascii="Arial" w:hAnsi="Arial" w:cs="Arial"/>
          <w:sz w:val="22"/>
          <w:szCs w:val="22"/>
        </w:rPr>
        <w:t>ClickHouse</w:t>
      </w:r>
      <w:proofErr w:type="spellEnd"/>
      <w:r w:rsidRPr="00067CF5">
        <w:rPr>
          <w:rFonts w:ascii="Arial" w:hAnsi="Arial" w:cs="Arial"/>
          <w:sz w:val="22"/>
          <w:szCs w:val="22"/>
        </w:rPr>
        <w:t xml:space="preserve"> is crucial for delivering high-speed analytical queries, especially for the time-series data and complex aggregations required for IoT analysis. Grafana, paired with Apache Superset, will provide powerful visualization and ad-hoc query capabilities, empowering users to explore and derive insights from the data.</w:t>
      </w:r>
    </w:p>
    <w:p w14:paraId="0A76F3A5" w14:textId="77777777" w:rsidR="00FD4135" w:rsidRPr="00067CF5" w:rsidRDefault="00FD4135" w:rsidP="00067CF5">
      <w:pPr>
        <w:spacing w:line="360" w:lineRule="auto"/>
        <w:ind w:firstLine="720"/>
        <w:rPr>
          <w:rFonts w:ascii="Arial" w:hAnsi="Arial" w:cs="Arial"/>
          <w:sz w:val="22"/>
          <w:szCs w:val="22"/>
        </w:rPr>
      </w:pPr>
      <w:r w:rsidRPr="00067CF5">
        <w:rPr>
          <w:rFonts w:ascii="Arial" w:hAnsi="Arial" w:cs="Arial"/>
          <w:sz w:val="22"/>
          <w:szCs w:val="22"/>
        </w:rPr>
        <w:t>To automate workflows and ensure pipeline reliability, Apache Airflow is recommended for orchestrating ETL processes, and Prometheus for comprehensive system monitoring and alerting. Implementing this architecture via Docker containerization will streamline deployments and management, while adopting Infrastructure as Code (</w:t>
      </w:r>
      <w:proofErr w:type="spellStart"/>
      <w:r w:rsidRPr="00067CF5">
        <w:rPr>
          <w:rFonts w:ascii="Arial" w:hAnsi="Arial" w:cs="Arial"/>
          <w:sz w:val="22"/>
          <w:szCs w:val="22"/>
        </w:rPr>
        <w:t>IaC</w:t>
      </w:r>
      <w:proofErr w:type="spellEnd"/>
      <w:r w:rsidRPr="00067CF5">
        <w:rPr>
          <w:rFonts w:ascii="Arial" w:hAnsi="Arial" w:cs="Arial"/>
          <w:sz w:val="22"/>
          <w:szCs w:val="22"/>
        </w:rPr>
        <w:t>) and CI/CD practices will ensure efficient scaling and continuous improvement. We also emphasize the importance of robust data governance, security protocols, and comprehensive user training. Continuous performance optimization and active engagement with the open-source communities surrounding these tools will be essential for the long-term success of the IDL project. This stack provides a powerful, adaptable foundation for the IDL project's data-driven initiatives.</w:t>
      </w:r>
    </w:p>
    <w:p w14:paraId="707CD0C0" w14:textId="3CA11387" w:rsidR="00B76FB1" w:rsidRPr="00067CF5" w:rsidRDefault="003146CE" w:rsidP="00067CF5">
      <w:pPr>
        <w:pStyle w:val="Heading1"/>
        <w:spacing w:line="360" w:lineRule="auto"/>
        <w:jc w:val="center"/>
        <w:rPr>
          <w:rFonts w:ascii="Arial" w:hAnsi="Arial" w:cs="Arial"/>
          <w:b/>
          <w:bCs/>
          <w:color w:val="auto"/>
          <w:sz w:val="22"/>
          <w:szCs w:val="22"/>
        </w:rPr>
      </w:pPr>
      <w:bookmarkStart w:id="42" w:name="_Toc194680571"/>
      <w:r w:rsidRPr="00067CF5">
        <w:rPr>
          <w:rFonts w:ascii="Arial" w:hAnsi="Arial" w:cs="Arial"/>
          <w:b/>
          <w:bCs/>
          <w:color w:val="auto"/>
          <w:sz w:val="22"/>
          <w:szCs w:val="22"/>
        </w:rPr>
        <w:t>Appendices</w:t>
      </w:r>
      <w:bookmarkEnd w:id="42"/>
      <w:r w:rsidRPr="00067CF5">
        <w:rPr>
          <w:rFonts w:ascii="Arial" w:hAnsi="Arial" w:cs="Arial"/>
          <w:b/>
          <w:bCs/>
          <w:color w:val="auto"/>
          <w:sz w:val="22"/>
          <w:szCs w:val="22"/>
        </w:rPr>
        <w:t xml:space="preserve"> </w:t>
      </w:r>
    </w:p>
    <w:p w14:paraId="7F613A4D" w14:textId="77777777" w:rsidR="00E4355A" w:rsidRPr="00067CF5" w:rsidRDefault="00E4355A" w:rsidP="00067CF5">
      <w:pPr>
        <w:spacing w:line="360" w:lineRule="auto"/>
        <w:rPr>
          <w:rFonts w:ascii="Arial" w:hAnsi="Arial" w:cs="Arial"/>
          <w:sz w:val="22"/>
          <w:szCs w:val="22"/>
        </w:rPr>
      </w:pPr>
      <w:r w:rsidRPr="00067CF5">
        <w:rPr>
          <w:rFonts w:ascii="Arial" w:hAnsi="Arial" w:cs="Arial"/>
          <w:b/>
          <w:bCs/>
          <w:sz w:val="22"/>
          <w:szCs w:val="22"/>
        </w:rPr>
        <w:t>MPP</w:t>
      </w:r>
      <w:r w:rsidRPr="00067CF5">
        <w:rPr>
          <w:rFonts w:ascii="Arial" w:hAnsi="Arial" w:cs="Arial"/>
          <w:sz w:val="22"/>
          <w:szCs w:val="22"/>
        </w:rPr>
        <w:t xml:space="preserve">: Massively Parallel Processing MPP is a computing architecture where multiple processors work on different parts of a task simultaneously. MPP databases (e.g., Greenplum, </w:t>
      </w:r>
      <w:proofErr w:type="spellStart"/>
      <w:r w:rsidRPr="00067CF5">
        <w:rPr>
          <w:rFonts w:ascii="Arial" w:hAnsi="Arial" w:cs="Arial"/>
          <w:sz w:val="22"/>
          <w:szCs w:val="22"/>
        </w:rPr>
        <w:t>ClickHouse</w:t>
      </w:r>
      <w:proofErr w:type="spellEnd"/>
      <w:r w:rsidRPr="00067CF5">
        <w:rPr>
          <w:rFonts w:ascii="Arial" w:hAnsi="Arial" w:cs="Arial"/>
          <w:sz w:val="22"/>
          <w:szCs w:val="22"/>
        </w:rPr>
        <w:t>) distribute data and processing across multiple nodes to achieve high performance for large-scale data analytics.</w:t>
      </w:r>
    </w:p>
    <w:p w14:paraId="5006932F" w14:textId="77777777" w:rsidR="00E4355A" w:rsidRPr="00067CF5" w:rsidRDefault="00E4355A" w:rsidP="00067CF5">
      <w:pPr>
        <w:spacing w:line="360" w:lineRule="auto"/>
        <w:rPr>
          <w:rFonts w:ascii="Arial" w:hAnsi="Arial" w:cs="Arial"/>
          <w:sz w:val="22"/>
          <w:szCs w:val="22"/>
        </w:rPr>
      </w:pPr>
      <w:r w:rsidRPr="00067CF5">
        <w:rPr>
          <w:rFonts w:ascii="Arial" w:hAnsi="Arial" w:cs="Arial"/>
          <w:b/>
          <w:bCs/>
          <w:sz w:val="22"/>
          <w:szCs w:val="22"/>
        </w:rPr>
        <w:t>OLAP</w:t>
      </w:r>
      <w:r w:rsidRPr="00067CF5">
        <w:rPr>
          <w:rFonts w:ascii="Arial" w:hAnsi="Arial" w:cs="Arial"/>
          <w:sz w:val="22"/>
          <w:szCs w:val="22"/>
        </w:rPr>
        <w:t xml:space="preserve">: OLAP(Online Analytical Processing) refers to systems designed for complex queries and data analysis. OLAP databases (e.g., Apache Druid, </w:t>
      </w:r>
      <w:proofErr w:type="spellStart"/>
      <w:r w:rsidRPr="00067CF5">
        <w:rPr>
          <w:rFonts w:ascii="Arial" w:hAnsi="Arial" w:cs="Arial"/>
          <w:sz w:val="22"/>
          <w:szCs w:val="22"/>
        </w:rPr>
        <w:t>StarRocks</w:t>
      </w:r>
      <w:proofErr w:type="spellEnd"/>
      <w:r w:rsidRPr="00067CF5">
        <w:rPr>
          <w:rFonts w:ascii="Arial" w:hAnsi="Arial" w:cs="Arial"/>
          <w:sz w:val="22"/>
          <w:szCs w:val="22"/>
        </w:rPr>
        <w:t>)</w:t>
      </w:r>
    </w:p>
    <w:p w14:paraId="27494B9E" w14:textId="77777777" w:rsidR="00E4355A" w:rsidRPr="00067CF5" w:rsidRDefault="00E4355A" w:rsidP="00067CF5">
      <w:pPr>
        <w:spacing w:line="360" w:lineRule="auto"/>
        <w:rPr>
          <w:rFonts w:ascii="Arial" w:hAnsi="Arial" w:cs="Arial"/>
          <w:sz w:val="22"/>
          <w:szCs w:val="22"/>
        </w:rPr>
      </w:pPr>
      <w:r w:rsidRPr="00067CF5">
        <w:rPr>
          <w:rFonts w:ascii="Arial" w:hAnsi="Arial" w:cs="Arial"/>
          <w:b/>
          <w:bCs/>
          <w:sz w:val="22"/>
          <w:szCs w:val="22"/>
        </w:rPr>
        <w:t>OLTP</w:t>
      </w:r>
      <w:r w:rsidRPr="00067CF5">
        <w:rPr>
          <w:rFonts w:ascii="Arial" w:hAnsi="Arial" w:cs="Arial"/>
          <w:sz w:val="22"/>
          <w:szCs w:val="22"/>
        </w:rPr>
        <w:t>: OLTP refers to systems designed for transactional workloads, such as inserting, updating, and deleting small amounts of data. OLTP databases (e.g., PostgreSQL)</w:t>
      </w:r>
    </w:p>
    <w:p w14:paraId="41E6A232" w14:textId="77777777" w:rsidR="00E4355A" w:rsidRPr="00067CF5" w:rsidRDefault="00E4355A" w:rsidP="00067CF5">
      <w:pPr>
        <w:spacing w:line="360" w:lineRule="auto"/>
        <w:rPr>
          <w:rFonts w:ascii="Arial" w:hAnsi="Arial" w:cs="Arial"/>
          <w:sz w:val="22"/>
          <w:szCs w:val="22"/>
        </w:rPr>
      </w:pPr>
      <w:r w:rsidRPr="00067CF5">
        <w:rPr>
          <w:rFonts w:ascii="Arial" w:hAnsi="Arial" w:cs="Arial"/>
          <w:b/>
          <w:bCs/>
          <w:sz w:val="22"/>
          <w:szCs w:val="22"/>
        </w:rPr>
        <w:t>CDC</w:t>
      </w:r>
      <w:r w:rsidRPr="00067CF5">
        <w:rPr>
          <w:rFonts w:ascii="Arial" w:hAnsi="Arial" w:cs="Arial"/>
          <w:sz w:val="22"/>
          <w:szCs w:val="22"/>
        </w:rPr>
        <w:t>: (Change Data Capture)CDC is a technique for tracking and capturing changes in a database (e.g., inserts, updates, deletes) in real time. It is often used for data replication, synchronization, and ETL processes to ensure data consistency across systems.</w:t>
      </w:r>
    </w:p>
    <w:p w14:paraId="47E9420A" w14:textId="77777777" w:rsidR="00E4355A" w:rsidRPr="00067CF5" w:rsidRDefault="00E4355A" w:rsidP="00067CF5">
      <w:pPr>
        <w:spacing w:line="360" w:lineRule="auto"/>
        <w:rPr>
          <w:rFonts w:ascii="Arial" w:hAnsi="Arial" w:cs="Arial"/>
          <w:sz w:val="22"/>
          <w:szCs w:val="22"/>
        </w:rPr>
      </w:pPr>
      <w:r w:rsidRPr="00067CF5">
        <w:rPr>
          <w:rFonts w:ascii="Arial" w:hAnsi="Arial" w:cs="Arial"/>
          <w:b/>
          <w:bCs/>
          <w:sz w:val="22"/>
          <w:szCs w:val="22"/>
        </w:rPr>
        <w:lastRenderedPageBreak/>
        <w:t>ETL</w:t>
      </w:r>
      <w:r w:rsidRPr="00067CF5">
        <w:rPr>
          <w:rFonts w:ascii="Arial" w:hAnsi="Arial" w:cs="Arial"/>
          <w:sz w:val="22"/>
          <w:szCs w:val="22"/>
        </w:rPr>
        <w:t>: (Extract, Transform, Load)ETL is a data integration process where data is extracted from source systems, transformed into a usable format, and loaded into a target database or data warehouse. It is a key component of data pipelines and analytics workflows.</w:t>
      </w:r>
    </w:p>
    <w:p w14:paraId="5A97465C" w14:textId="77777777" w:rsidR="006202F5" w:rsidRPr="00067CF5" w:rsidRDefault="006202F5" w:rsidP="00067CF5">
      <w:pPr>
        <w:spacing w:line="360" w:lineRule="auto"/>
        <w:rPr>
          <w:rFonts w:ascii="Arial" w:hAnsi="Arial" w:cs="Arial"/>
          <w:sz w:val="22"/>
          <w:szCs w:val="22"/>
        </w:rPr>
      </w:pPr>
    </w:p>
    <w:p w14:paraId="78731142" w14:textId="77777777" w:rsidR="006202F5" w:rsidRDefault="006202F5" w:rsidP="00067CF5">
      <w:pPr>
        <w:spacing w:line="360" w:lineRule="auto"/>
        <w:rPr>
          <w:rFonts w:ascii="Arial" w:hAnsi="Arial" w:cs="Arial"/>
          <w:sz w:val="22"/>
          <w:szCs w:val="22"/>
        </w:rPr>
      </w:pPr>
    </w:p>
    <w:p w14:paraId="7327D51E" w14:textId="77777777" w:rsidR="00067CF5" w:rsidRDefault="00067CF5" w:rsidP="00067CF5">
      <w:pPr>
        <w:spacing w:line="360" w:lineRule="auto"/>
        <w:rPr>
          <w:rFonts w:ascii="Arial" w:hAnsi="Arial" w:cs="Arial"/>
          <w:sz w:val="22"/>
          <w:szCs w:val="22"/>
        </w:rPr>
      </w:pPr>
    </w:p>
    <w:p w14:paraId="43E0DA1F" w14:textId="77777777" w:rsidR="00067CF5" w:rsidRDefault="00067CF5" w:rsidP="00067CF5">
      <w:pPr>
        <w:spacing w:line="360" w:lineRule="auto"/>
        <w:rPr>
          <w:rFonts w:ascii="Arial" w:hAnsi="Arial" w:cs="Arial"/>
          <w:sz w:val="22"/>
          <w:szCs w:val="22"/>
        </w:rPr>
      </w:pPr>
    </w:p>
    <w:p w14:paraId="4063E399" w14:textId="77777777" w:rsidR="00067CF5" w:rsidRDefault="00067CF5" w:rsidP="00067CF5">
      <w:pPr>
        <w:spacing w:line="360" w:lineRule="auto"/>
        <w:rPr>
          <w:rFonts w:ascii="Arial" w:hAnsi="Arial" w:cs="Arial"/>
          <w:sz w:val="22"/>
          <w:szCs w:val="22"/>
        </w:rPr>
      </w:pPr>
    </w:p>
    <w:p w14:paraId="2B0653F3" w14:textId="77777777" w:rsidR="00067CF5" w:rsidRDefault="00067CF5" w:rsidP="00067CF5">
      <w:pPr>
        <w:spacing w:line="360" w:lineRule="auto"/>
        <w:rPr>
          <w:rFonts w:ascii="Arial" w:hAnsi="Arial" w:cs="Arial"/>
          <w:sz w:val="22"/>
          <w:szCs w:val="22"/>
        </w:rPr>
      </w:pPr>
    </w:p>
    <w:p w14:paraId="176C82DF" w14:textId="77777777" w:rsidR="00067CF5" w:rsidRDefault="00067CF5" w:rsidP="00067CF5">
      <w:pPr>
        <w:spacing w:line="360" w:lineRule="auto"/>
        <w:rPr>
          <w:rFonts w:ascii="Arial" w:hAnsi="Arial" w:cs="Arial"/>
          <w:sz w:val="22"/>
          <w:szCs w:val="22"/>
        </w:rPr>
      </w:pPr>
    </w:p>
    <w:p w14:paraId="69B4F4DD" w14:textId="77777777" w:rsidR="00067CF5" w:rsidRDefault="00067CF5" w:rsidP="00067CF5">
      <w:pPr>
        <w:spacing w:line="360" w:lineRule="auto"/>
        <w:rPr>
          <w:rFonts w:ascii="Arial" w:hAnsi="Arial" w:cs="Arial"/>
          <w:sz w:val="22"/>
          <w:szCs w:val="22"/>
        </w:rPr>
      </w:pPr>
    </w:p>
    <w:p w14:paraId="7F227DF2" w14:textId="77777777" w:rsidR="00067CF5" w:rsidRDefault="00067CF5" w:rsidP="00067CF5">
      <w:pPr>
        <w:spacing w:line="360" w:lineRule="auto"/>
        <w:rPr>
          <w:rFonts w:ascii="Arial" w:hAnsi="Arial" w:cs="Arial"/>
          <w:sz w:val="22"/>
          <w:szCs w:val="22"/>
        </w:rPr>
      </w:pPr>
    </w:p>
    <w:p w14:paraId="3C56B60D" w14:textId="77777777" w:rsidR="00067CF5" w:rsidRDefault="00067CF5" w:rsidP="00067CF5">
      <w:pPr>
        <w:spacing w:line="360" w:lineRule="auto"/>
        <w:rPr>
          <w:rFonts w:ascii="Arial" w:hAnsi="Arial" w:cs="Arial"/>
          <w:sz w:val="22"/>
          <w:szCs w:val="22"/>
        </w:rPr>
      </w:pPr>
    </w:p>
    <w:p w14:paraId="41668AF8" w14:textId="77777777" w:rsidR="00067CF5" w:rsidRDefault="00067CF5" w:rsidP="00067CF5">
      <w:pPr>
        <w:spacing w:line="360" w:lineRule="auto"/>
        <w:rPr>
          <w:rFonts w:ascii="Arial" w:hAnsi="Arial" w:cs="Arial"/>
          <w:sz w:val="22"/>
          <w:szCs w:val="22"/>
        </w:rPr>
      </w:pPr>
    </w:p>
    <w:p w14:paraId="538BD81E" w14:textId="77777777" w:rsidR="00067CF5" w:rsidRDefault="00067CF5" w:rsidP="00067CF5">
      <w:pPr>
        <w:spacing w:line="360" w:lineRule="auto"/>
        <w:rPr>
          <w:rFonts w:ascii="Arial" w:hAnsi="Arial" w:cs="Arial"/>
          <w:sz w:val="22"/>
          <w:szCs w:val="22"/>
        </w:rPr>
      </w:pPr>
    </w:p>
    <w:p w14:paraId="7976756C" w14:textId="77777777" w:rsidR="00067CF5" w:rsidRDefault="00067CF5" w:rsidP="00067CF5">
      <w:pPr>
        <w:spacing w:line="360" w:lineRule="auto"/>
        <w:rPr>
          <w:rFonts w:ascii="Arial" w:hAnsi="Arial" w:cs="Arial"/>
          <w:sz w:val="22"/>
          <w:szCs w:val="22"/>
        </w:rPr>
      </w:pPr>
    </w:p>
    <w:p w14:paraId="60605E48" w14:textId="77777777" w:rsidR="00067CF5" w:rsidRDefault="00067CF5" w:rsidP="00067CF5">
      <w:pPr>
        <w:spacing w:line="360" w:lineRule="auto"/>
        <w:rPr>
          <w:rFonts w:ascii="Arial" w:hAnsi="Arial" w:cs="Arial"/>
          <w:sz w:val="22"/>
          <w:szCs w:val="22"/>
        </w:rPr>
      </w:pPr>
    </w:p>
    <w:p w14:paraId="5877A461" w14:textId="77777777" w:rsidR="00067CF5" w:rsidRDefault="00067CF5" w:rsidP="00067CF5">
      <w:pPr>
        <w:spacing w:line="360" w:lineRule="auto"/>
        <w:rPr>
          <w:rFonts w:ascii="Arial" w:hAnsi="Arial" w:cs="Arial"/>
          <w:sz w:val="22"/>
          <w:szCs w:val="22"/>
        </w:rPr>
      </w:pPr>
    </w:p>
    <w:p w14:paraId="560DE5C5" w14:textId="77777777" w:rsidR="00067CF5" w:rsidRDefault="00067CF5" w:rsidP="00067CF5">
      <w:pPr>
        <w:spacing w:line="360" w:lineRule="auto"/>
        <w:rPr>
          <w:rFonts w:ascii="Arial" w:hAnsi="Arial" w:cs="Arial"/>
          <w:sz w:val="22"/>
          <w:szCs w:val="22"/>
        </w:rPr>
      </w:pPr>
    </w:p>
    <w:p w14:paraId="39A5E978" w14:textId="77777777" w:rsidR="00067CF5" w:rsidRDefault="00067CF5" w:rsidP="00067CF5">
      <w:pPr>
        <w:spacing w:line="360" w:lineRule="auto"/>
        <w:rPr>
          <w:rFonts w:ascii="Arial" w:hAnsi="Arial" w:cs="Arial"/>
          <w:sz w:val="22"/>
          <w:szCs w:val="22"/>
        </w:rPr>
      </w:pPr>
    </w:p>
    <w:p w14:paraId="1160ECCD" w14:textId="77777777" w:rsidR="00067CF5" w:rsidRPr="00067CF5" w:rsidRDefault="00067CF5" w:rsidP="00067CF5">
      <w:pPr>
        <w:spacing w:line="360" w:lineRule="auto"/>
        <w:rPr>
          <w:rFonts w:ascii="Arial" w:hAnsi="Arial" w:cs="Arial"/>
          <w:sz w:val="22"/>
          <w:szCs w:val="22"/>
        </w:rPr>
      </w:pPr>
    </w:p>
    <w:p w14:paraId="716A0902" w14:textId="77777777" w:rsidR="00E4355A" w:rsidRPr="00067CF5" w:rsidRDefault="00B76FB1" w:rsidP="00067CF5">
      <w:pPr>
        <w:pStyle w:val="Heading1"/>
        <w:spacing w:line="360" w:lineRule="auto"/>
        <w:jc w:val="center"/>
        <w:rPr>
          <w:rFonts w:ascii="Arial" w:hAnsi="Arial" w:cs="Arial"/>
          <w:b/>
          <w:bCs/>
          <w:color w:val="auto"/>
          <w:sz w:val="22"/>
          <w:szCs w:val="22"/>
        </w:rPr>
      </w:pPr>
      <w:bookmarkStart w:id="43" w:name="_Toc194680572"/>
      <w:r w:rsidRPr="00067CF5">
        <w:rPr>
          <w:rFonts w:ascii="Arial" w:hAnsi="Arial" w:cs="Arial"/>
          <w:b/>
          <w:bCs/>
          <w:color w:val="auto"/>
          <w:sz w:val="22"/>
          <w:szCs w:val="22"/>
        </w:rPr>
        <w:t>References:</w:t>
      </w:r>
      <w:bookmarkEnd w:id="43"/>
    </w:p>
    <w:p w14:paraId="0BE891A2" w14:textId="41F2EC7A" w:rsidR="00B76FB1" w:rsidRPr="00067CF5" w:rsidRDefault="00B76FB1" w:rsidP="00067CF5">
      <w:pPr>
        <w:spacing w:line="360" w:lineRule="auto"/>
        <w:rPr>
          <w:rFonts w:ascii="Arial" w:hAnsi="Arial" w:cs="Arial"/>
          <w:sz w:val="22"/>
          <w:szCs w:val="22"/>
          <w:lang w:val="fr-FR"/>
        </w:rPr>
      </w:pPr>
      <w:r w:rsidRPr="00067CF5">
        <w:rPr>
          <w:rFonts w:ascii="Arial" w:hAnsi="Arial" w:cs="Arial"/>
          <w:sz w:val="22"/>
          <w:szCs w:val="22"/>
          <w:lang w:val="fr-FR"/>
        </w:rPr>
        <w:br/>
      </w:r>
      <w:proofErr w:type="spellStart"/>
      <w:r w:rsidRPr="00067CF5">
        <w:rPr>
          <w:rFonts w:ascii="Arial" w:hAnsi="Arial" w:cs="Arial"/>
          <w:b/>
          <w:bCs/>
          <w:sz w:val="22"/>
          <w:szCs w:val="22"/>
          <w:lang w:val="fr-FR"/>
        </w:rPr>
        <w:t>Github</w:t>
      </w:r>
      <w:proofErr w:type="spellEnd"/>
      <w:r w:rsidRPr="00067CF5">
        <w:rPr>
          <w:rFonts w:ascii="Arial" w:hAnsi="Arial" w:cs="Arial"/>
          <w:b/>
          <w:bCs/>
          <w:sz w:val="22"/>
          <w:szCs w:val="22"/>
          <w:lang w:val="fr-FR"/>
        </w:rPr>
        <w:t>, Kafka Documentation</w:t>
      </w:r>
      <w:r w:rsidR="00067CF5" w:rsidRPr="00067CF5">
        <w:rPr>
          <w:rFonts w:ascii="Arial" w:hAnsi="Arial" w:cs="Arial"/>
          <w:b/>
          <w:bCs/>
          <w:sz w:val="22"/>
          <w:szCs w:val="22"/>
          <w:lang w:val="fr-FR"/>
        </w:rPr>
        <w:t xml:space="preserve">, </w:t>
      </w:r>
      <w:r w:rsidR="00067CF5">
        <w:rPr>
          <w:rFonts w:ascii="Arial" w:hAnsi="Arial" w:cs="Arial"/>
          <w:b/>
          <w:bCs/>
          <w:sz w:val="22"/>
          <w:szCs w:val="22"/>
          <w:lang w:val="fr-FR"/>
        </w:rPr>
        <w:t>Codes</w:t>
      </w:r>
      <w:r w:rsidRPr="00067CF5">
        <w:rPr>
          <w:rFonts w:ascii="Arial" w:hAnsi="Arial" w:cs="Arial"/>
          <w:b/>
          <w:bCs/>
          <w:sz w:val="22"/>
          <w:szCs w:val="22"/>
          <w:lang w:val="fr-FR"/>
        </w:rPr>
        <w:t>:</w:t>
      </w:r>
      <w:r w:rsidRPr="00067CF5">
        <w:rPr>
          <w:rFonts w:ascii="Arial" w:hAnsi="Arial" w:cs="Arial"/>
          <w:sz w:val="22"/>
          <w:szCs w:val="22"/>
          <w:lang w:val="fr-FR"/>
        </w:rPr>
        <w:t xml:space="preserve"> </w:t>
      </w:r>
      <w:hyperlink r:id="rId8" w:history="1">
        <w:r w:rsidRPr="00067CF5">
          <w:rPr>
            <w:rStyle w:val="Hyperlink"/>
            <w:rFonts w:ascii="Arial" w:hAnsi="Arial" w:cs="Arial"/>
            <w:color w:val="auto"/>
            <w:sz w:val="22"/>
            <w:szCs w:val="22"/>
            <w:lang w:val="fr-FR"/>
          </w:rPr>
          <w:t>https://github.com/EnmanuelMateo/IDL-NBCC.git</w:t>
        </w:r>
      </w:hyperlink>
    </w:p>
    <w:p w14:paraId="7427A9B9" w14:textId="77777777" w:rsidR="003C3BE0" w:rsidRPr="00067CF5" w:rsidRDefault="00B76FB1" w:rsidP="00067CF5">
      <w:pPr>
        <w:spacing w:line="360" w:lineRule="auto"/>
        <w:rPr>
          <w:rFonts w:ascii="Arial" w:hAnsi="Arial" w:cs="Arial"/>
          <w:sz w:val="22"/>
          <w:szCs w:val="22"/>
        </w:rPr>
      </w:pPr>
      <w:r w:rsidRPr="00067CF5">
        <w:rPr>
          <w:rFonts w:ascii="Arial" w:hAnsi="Arial" w:cs="Arial"/>
          <w:b/>
          <w:bCs/>
          <w:sz w:val="22"/>
          <w:szCs w:val="22"/>
        </w:rPr>
        <w:t>Streaming package:</w:t>
      </w:r>
      <w:r w:rsidRPr="00067CF5">
        <w:rPr>
          <w:rFonts w:ascii="Arial" w:hAnsi="Arial" w:cs="Arial"/>
          <w:sz w:val="22"/>
          <w:szCs w:val="22"/>
        </w:rPr>
        <w:t xml:space="preserve"> </w:t>
      </w:r>
      <w:hyperlink r:id="rId9" w:tgtFrame="_blank" w:history="1">
        <w:r w:rsidRPr="00067CF5">
          <w:rPr>
            <w:rStyle w:val="Hyperlink"/>
            <w:rFonts w:ascii="Arial" w:hAnsi="Arial" w:cs="Arial"/>
            <w:color w:val="auto"/>
            <w:sz w:val="22"/>
            <w:szCs w:val="22"/>
          </w:rPr>
          <w:t>https://hub.docker.com/r/bitnami/kafka</w:t>
        </w:r>
      </w:hyperlink>
    </w:p>
    <w:p w14:paraId="30A70F0D" w14:textId="77777777" w:rsidR="003C3BE0" w:rsidRPr="00067CF5" w:rsidRDefault="003C3BE0" w:rsidP="00067CF5">
      <w:pPr>
        <w:spacing w:line="360" w:lineRule="auto"/>
        <w:rPr>
          <w:rFonts w:ascii="Arial" w:hAnsi="Arial" w:cs="Arial"/>
          <w:sz w:val="22"/>
          <w:szCs w:val="22"/>
        </w:rPr>
      </w:pPr>
      <w:r w:rsidRPr="00067CF5">
        <w:rPr>
          <w:rFonts w:ascii="Arial" w:hAnsi="Arial" w:cs="Arial"/>
          <w:b/>
          <w:bCs/>
          <w:sz w:val="22"/>
          <w:szCs w:val="22"/>
        </w:rPr>
        <w:lastRenderedPageBreak/>
        <w:t>Benchmarking Tools: </w:t>
      </w:r>
      <w:proofErr w:type="spellStart"/>
      <w:r w:rsidRPr="00067CF5">
        <w:rPr>
          <w:rFonts w:ascii="Arial" w:hAnsi="Arial" w:cs="Arial"/>
          <w:sz w:val="22"/>
          <w:szCs w:val="22"/>
        </w:rPr>
        <w:fldChar w:fldCharType="begin"/>
      </w:r>
      <w:r w:rsidRPr="00067CF5">
        <w:rPr>
          <w:rFonts w:ascii="Arial" w:hAnsi="Arial" w:cs="Arial"/>
          <w:sz w:val="22"/>
          <w:szCs w:val="22"/>
        </w:rPr>
        <w:instrText>HYPERLINK "https://benchmark.clickhouse.com/" \h</w:instrText>
      </w:r>
      <w:r w:rsidRPr="00067CF5">
        <w:rPr>
          <w:rFonts w:ascii="Arial" w:hAnsi="Arial" w:cs="Arial"/>
          <w:sz w:val="22"/>
          <w:szCs w:val="22"/>
        </w:rPr>
      </w:r>
      <w:r w:rsidRPr="00067CF5">
        <w:rPr>
          <w:rFonts w:ascii="Arial" w:hAnsi="Arial" w:cs="Arial"/>
          <w:sz w:val="22"/>
          <w:szCs w:val="22"/>
        </w:rPr>
        <w:fldChar w:fldCharType="separate"/>
      </w:r>
      <w:r w:rsidRPr="00067CF5">
        <w:rPr>
          <w:rStyle w:val="Hyperlink"/>
          <w:rFonts w:ascii="Arial" w:hAnsi="Arial" w:cs="Arial"/>
          <w:color w:val="auto"/>
          <w:sz w:val="22"/>
          <w:szCs w:val="22"/>
        </w:rPr>
        <w:t>ClickHouse</w:t>
      </w:r>
      <w:proofErr w:type="spellEnd"/>
      <w:r w:rsidRPr="00067CF5">
        <w:rPr>
          <w:rStyle w:val="Hyperlink"/>
          <w:rFonts w:ascii="Arial" w:hAnsi="Arial" w:cs="Arial"/>
          <w:color w:val="auto"/>
          <w:sz w:val="22"/>
          <w:szCs w:val="22"/>
        </w:rPr>
        <w:t xml:space="preserve"> Benchmark</w:t>
      </w:r>
      <w:r w:rsidRPr="00067CF5">
        <w:rPr>
          <w:rFonts w:ascii="Arial" w:hAnsi="Arial" w:cs="Arial"/>
          <w:sz w:val="22"/>
          <w:szCs w:val="22"/>
        </w:rPr>
        <w:fldChar w:fldCharType="end"/>
      </w:r>
    </w:p>
    <w:p w14:paraId="13F92E7B" w14:textId="77777777" w:rsidR="00C3053F" w:rsidRPr="00067CF5" w:rsidRDefault="003C3BE0" w:rsidP="00067CF5">
      <w:pPr>
        <w:pStyle w:val="Compact"/>
        <w:spacing w:line="360" w:lineRule="auto"/>
        <w:rPr>
          <w:rFonts w:ascii="Arial" w:hAnsi="Arial" w:cs="Arial"/>
          <w:sz w:val="22"/>
          <w:szCs w:val="22"/>
        </w:rPr>
      </w:pPr>
      <w:r w:rsidRPr="00067CF5">
        <w:rPr>
          <w:rFonts w:ascii="Arial" w:hAnsi="Arial" w:cs="Arial"/>
          <w:b/>
          <w:bCs/>
          <w:sz w:val="22"/>
          <w:szCs w:val="22"/>
        </w:rPr>
        <w:t>Ecosystem Rankings:</w:t>
      </w:r>
      <w:r w:rsidRPr="00067CF5">
        <w:rPr>
          <w:rFonts w:ascii="Arial" w:hAnsi="Arial" w:cs="Arial"/>
          <w:sz w:val="22"/>
          <w:szCs w:val="22"/>
        </w:rPr>
        <w:t> </w:t>
      </w:r>
      <w:hyperlink r:id="rId10">
        <w:r w:rsidRPr="00067CF5">
          <w:rPr>
            <w:rStyle w:val="Hyperlink"/>
            <w:rFonts w:ascii="Arial" w:hAnsi="Arial" w:cs="Arial"/>
            <w:color w:val="auto"/>
            <w:sz w:val="22"/>
            <w:szCs w:val="22"/>
          </w:rPr>
          <w:t>Database Ranking</w:t>
        </w:r>
      </w:hyperlink>
    </w:p>
    <w:p w14:paraId="5978E678" w14:textId="77777777" w:rsidR="00C3053F" w:rsidRPr="00067CF5" w:rsidRDefault="00C3053F" w:rsidP="00067CF5">
      <w:pPr>
        <w:pStyle w:val="Compact"/>
        <w:spacing w:line="360" w:lineRule="auto"/>
        <w:rPr>
          <w:rFonts w:ascii="Arial" w:hAnsi="Arial" w:cs="Arial"/>
          <w:sz w:val="22"/>
          <w:szCs w:val="22"/>
        </w:rPr>
      </w:pPr>
      <w:r w:rsidRPr="00067CF5">
        <w:rPr>
          <w:rFonts w:ascii="Arial" w:hAnsi="Arial" w:cs="Arial"/>
          <w:b/>
          <w:bCs/>
          <w:sz w:val="22"/>
          <w:szCs w:val="22"/>
        </w:rPr>
        <w:t>Docker:</w:t>
      </w:r>
      <w:r w:rsidRPr="00067CF5">
        <w:rPr>
          <w:rFonts w:ascii="Arial" w:hAnsi="Arial" w:cs="Arial"/>
          <w:sz w:val="22"/>
          <w:szCs w:val="22"/>
        </w:rPr>
        <w:t xml:space="preserve"> </w:t>
      </w:r>
      <w:hyperlink r:id="rId11" w:history="1">
        <w:r w:rsidR="008013F9" w:rsidRPr="00067CF5">
          <w:rPr>
            <w:rStyle w:val="Hyperlink"/>
            <w:rFonts w:ascii="Arial" w:hAnsi="Arial" w:cs="Arial"/>
            <w:sz w:val="22"/>
            <w:szCs w:val="22"/>
          </w:rPr>
          <w:t>https://www.docker.com/</w:t>
        </w:r>
      </w:hyperlink>
    </w:p>
    <w:p w14:paraId="0E2E75DE" w14:textId="77777777" w:rsidR="008013F9" w:rsidRPr="00067CF5" w:rsidRDefault="0070316A" w:rsidP="00067CF5">
      <w:pPr>
        <w:pStyle w:val="Compact"/>
        <w:spacing w:line="360" w:lineRule="auto"/>
        <w:rPr>
          <w:rFonts w:ascii="Arial" w:hAnsi="Arial" w:cs="Arial"/>
          <w:sz w:val="22"/>
          <w:szCs w:val="22"/>
        </w:rPr>
      </w:pPr>
      <w:r w:rsidRPr="00067CF5">
        <w:rPr>
          <w:rFonts w:ascii="Arial" w:hAnsi="Arial" w:cs="Arial"/>
          <w:b/>
          <w:bCs/>
          <w:sz w:val="22"/>
          <w:szCs w:val="22"/>
        </w:rPr>
        <w:t xml:space="preserve">Confluent Connector-plugins: </w:t>
      </w:r>
      <w:hyperlink r:id="rId12" w:history="1">
        <w:r w:rsidR="00264C0F" w:rsidRPr="00067CF5">
          <w:rPr>
            <w:rStyle w:val="Hyperlink"/>
            <w:rFonts w:ascii="Arial" w:hAnsi="Arial" w:cs="Arial"/>
            <w:sz w:val="22"/>
            <w:szCs w:val="22"/>
          </w:rPr>
          <w:t>https://www.confluent.io/hub/</w:t>
        </w:r>
      </w:hyperlink>
    </w:p>
    <w:p w14:paraId="276C8B2F" w14:textId="77777777" w:rsidR="00264C0F" w:rsidRPr="00067CF5" w:rsidRDefault="00264C0F" w:rsidP="00067CF5">
      <w:pPr>
        <w:pStyle w:val="Compact"/>
        <w:spacing w:line="360" w:lineRule="auto"/>
        <w:rPr>
          <w:rFonts w:ascii="Arial" w:hAnsi="Arial" w:cs="Arial"/>
          <w:b/>
          <w:bCs/>
          <w:sz w:val="22"/>
          <w:szCs w:val="22"/>
        </w:rPr>
      </w:pPr>
    </w:p>
    <w:p w14:paraId="0A245322" w14:textId="77777777" w:rsidR="008013F9" w:rsidRPr="00067CF5" w:rsidRDefault="008013F9" w:rsidP="00067CF5">
      <w:pPr>
        <w:pStyle w:val="Compact"/>
        <w:spacing w:line="360" w:lineRule="auto"/>
        <w:rPr>
          <w:rFonts w:ascii="Arial" w:hAnsi="Arial" w:cs="Arial"/>
          <w:b/>
          <w:bCs/>
          <w:sz w:val="22"/>
          <w:szCs w:val="22"/>
        </w:rPr>
      </w:pPr>
    </w:p>
    <w:p w14:paraId="2E95F6A6" w14:textId="77777777" w:rsidR="003C3BE0" w:rsidRPr="00067CF5" w:rsidRDefault="003C3BE0" w:rsidP="00067CF5">
      <w:pPr>
        <w:spacing w:line="360" w:lineRule="auto"/>
        <w:rPr>
          <w:rFonts w:ascii="Arial" w:hAnsi="Arial" w:cs="Arial"/>
          <w:sz w:val="22"/>
          <w:szCs w:val="22"/>
        </w:rPr>
      </w:pPr>
    </w:p>
    <w:p w14:paraId="4A241A17" w14:textId="77777777" w:rsidR="005B3CD1" w:rsidRPr="00067CF5" w:rsidRDefault="005B3CD1" w:rsidP="00067CF5">
      <w:pPr>
        <w:spacing w:line="360" w:lineRule="auto"/>
        <w:rPr>
          <w:rFonts w:ascii="Arial" w:hAnsi="Arial" w:cs="Arial"/>
          <w:sz w:val="22"/>
          <w:szCs w:val="22"/>
        </w:rPr>
      </w:pPr>
    </w:p>
    <w:p w14:paraId="6609D1C0" w14:textId="77777777" w:rsidR="00B76FB1" w:rsidRPr="00067CF5" w:rsidRDefault="00B76FB1" w:rsidP="00067CF5">
      <w:pPr>
        <w:spacing w:line="360" w:lineRule="auto"/>
        <w:rPr>
          <w:rFonts w:ascii="Arial" w:hAnsi="Arial" w:cs="Arial"/>
          <w:sz w:val="22"/>
          <w:szCs w:val="22"/>
        </w:rPr>
      </w:pPr>
    </w:p>
    <w:p w14:paraId="21C09416" w14:textId="77777777" w:rsidR="00B76FB1" w:rsidRPr="00067CF5" w:rsidRDefault="00B76FB1" w:rsidP="00067CF5">
      <w:pPr>
        <w:spacing w:line="360" w:lineRule="auto"/>
        <w:rPr>
          <w:rFonts w:ascii="Arial" w:hAnsi="Arial" w:cs="Arial"/>
          <w:sz w:val="22"/>
          <w:szCs w:val="22"/>
        </w:rPr>
      </w:pPr>
    </w:p>
    <w:p w14:paraId="73FDC198" w14:textId="32AF699A" w:rsidR="001E7C13" w:rsidRPr="00067CF5" w:rsidRDefault="00C10D62" w:rsidP="00067CF5">
      <w:pPr>
        <w:spacing w:line="360" w:lineRule="auto"/>
        <w:rPr>
          <w:rFonts w:ascii="Arial" w:hAnsi="Arial" w:cs="Arial"/>
          <w:sz w:val="22"/>
          <w:szCs w:val="22"/>
        </w:rPr>
      </w:pPr>
      <w:r w:rsidRPr="00067CF5">
        <w:rPr>
          <w:rFonts w:ascii="Arial" w:hAnsi="Arial" w:cs="Arial"/>
          <w:sz w:val="22"/>
          <w:szCs w:val="22"/>
        </w:rPr>
        <w:br/>
      </w:r>
    </w:p>
    <w:sectPr w:rsidR="001E7C13" w:rsidRPr="00067C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81D6969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50D08B2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224517D"/>
    <w:multiLevelType w:val="multilevel"/>
    <w:tmpl w:val="E500A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A4E20"/>
    <w:multiLevelType w:val="multilevel"/>
    <w:tmpl w:val="D474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465F1"/>
    <w:multiLevelType w:val="multilevel"/>
    <w:tmpl w:val="5764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76DCE"/>
    <w:multiLevelType w:val="multilevel"/>
    <w:tmpl w:val="9866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11B27"/>
    <w:multiLevelType w:val="multilevel"/>
    <w:tmpl w:val="9DEE1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692BE0"/>
    <w:multiLevelType w:val="multilevel"/>
    <w:tmpl w:val="B3A8A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7F4D94"/>
    <w:multiLevelType w:val="hybridMultilevel"/>
    <w:tmpl w:val="D2301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F353E"/>
    <w:multiLevelType w:val="multilevel"/>
    <w:tmpl w:val="7020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E617B"/>
    <w:multiLevelType w:val="hybridMultilevel"/>
    <w:tmpl w:val="0B7E2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83540"/>
    <w:multiLevelType w:val="multilevel"/>
    <w:tmpl w:val="4622F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F45AA7"/>
    <w:multiLevelType w:val="multilevel"/>
    <w:tmpl w:val="1856D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287DE5"/>
    <w:multiLevelType w:val="hybridMultilevel"/>
    <w:tmpl w:val="1654E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D1692B"/>
    <w:multiLevelType w:val="multilevel"/>
    <w:tmpl w:val="BA60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481F35"/>
    <w:multiLevelType w:val="multilevel"/>
    <w:tmpl w:val="D0DAD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1877AE"/>
    <w:multiLevelType w:val="multilevel"/>
    <w:tmpl w:val="2E32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B45924"/>
    <w:multiLevelType w:val="multilevel"/>
    <w:tmpl w:val="09C2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871046"/>
    <w:multiLevelType w:val="hybridMultilevel"/>
    <w:tmpl w:val="F74A8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ED5C0A"/>
    <w:multiLevelType w:val="multilevel"/>
    <w:tmpl w:val="5290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E02E07"/>
    <w:multiLevelType w:val="multilevel"/>
    <w:tmpl w:val="04AA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DD1CA8"/>
    <w:multiLevelType w:val="multilevel"/>
    <w:tmpl w:val="2AA08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6424915">
    <w:abstractNumId w:val="13"/>
  </w:num>
  <w:num w:numId="2" w16cid:durableId="859927073">
    <w:abstractNumId w:val="10"/>
  </w:num>
  <w:num w:numId="3" w16cid:durableId="574364420">
    <w:abstractNumId w:val="14"/>
  </w:num>
  <w:num w:numId="4" w16cid:durableId="1704747647">
    <w:abstractNumId w:val="3"/>
  </w:num>
  <w:num w:numId="5" w16cid:durableId="993070461">
    <w:abstractNumId w:val="20"/>
  </w:num>
  <w:num w:numId="6" w16cid:durableId="866870007">
    <w:abstractNumId w:val="7"/>
  </w:num>
  <w:num w:numId="7" w16cid:durableId="1767965695">
    <w:abstractNumId w:val="21"/>
  </w:num>
  <w:num w:numId="8" w16cid:durableId="1802384988">
    <w:abstractNumId w:val="2"/>
  </w:num>
  <w:num w:numId="9" w16cid:durableId="1038629844">
    <w:abstractNumId w:val="6"/>
  </w:num>
  <w:num w:numId="10" w16cid:durableId="958339687">
    <w:abstractNumId w:val="16"/>
  </w:num>
  <w:num w:numId="11" w16cid:durableId="1256354704">
    <w:abstractNumId w:val="4"/>
  </w:num>
  <w:num w:numId="12" w16cid:durableId="377364454">
    <w:abstractNumId w:val="18"/>
  </w:num>
  <w:num w:numId="13" w16cid:durableId="37437511">
    <w:abstractNumId w:val="12"/>
  </w:num>
  <w:num w:numId="14" w16cid:durableId="1387606358">
    <w:abstractNumId w:val="11"/>
  </w:num>
  <w:num w:numId="15" w16cid:durableId="1817649369">
    <w:abstractNumId w:val="15"/>
  </w:num>
  <w:num w:numId="16" w16cid:durableId="1893928323">
    <w:abstractNumId w:val="19"/>
  </w:num>
  <w:num w:numId="17" w16cid:durableId="2118328856">
    <w:abstractNumId w:val="0"/>
  </w:num>
  <w:num w:numId="18" w16cid:durableId="525871290">
    <w:abstractNumId w:val="8"/>
  </w:num>
  <w:num w:numId="19" w16cid:durableId="18099775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01264014">
    <w:abstractNumId w:val="9"/>
  </w:num>
  <w:num w:numId="21" w16cid:durableId="1924533135">
    <w:abstractNumId w:val="17"/>
  </w:num>
  <w:num w:numId="22" w16cid:durableId="13254727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082"/>
    <w:rsid w:val="0002794E"/>
    <w:rsid w:val="000662B8"/>
    <w:rsid w:val="00067CF5"/>
    <w:rsid w:val="000C2FEA"/>
    <w:rsid w:val="001A7944"/>
    <w:rsid w:val="001B44A5"/>
    <w:rsid w:val="001D35B0"/>
    <w:rsid w:val="001E7C13"/>
    <w:rsid w:val="00204BA1"/>
    <w:rsid w:val="00245C0E"/>
    <w:rsid w:val="00264C0F"/>
    <w:rsid w:val="002A09A7"/>
    <w:rsid w:val="002D06F7"/>
    <w:rsid w:val="002D12D7"/>
    <w:rsid w:val="002F3770"/>
    <w:rsid w:val="003146CE"/>
    <w:rsid w:val="00352C12"/>
    <w:rsid w:val="003C3BE0"/>
    <w:rsid w:val="003E7C96"/>
    <w:rsid w:val="00543A57"/>
    <w:rsid w:val="00570355"/>
    <w:rsid w:val="005A4B51"/>
    <w:rsid w:val="005B3CD1"/>
    <w:rsid w:val="005D6D82"/>
    <w:rsid w:val="00603CC6"/>
    <w:rsid w:val="006202F5"/>
    <w:rsid w:val="006244DC"/>
    <w:rsid w:val="0070316A"/>
    <w:rsid w:val="00795E98"/>
    <w:rsid w:val="0079603C"/>
    <w:rsid w:val="008013F9"/>
    <w:rsid w:val="008235D1"/>
    <w:rsid w:val="00832D11"/>
    <w:rsid w:val="00891107"/>
    <w:rsid w:val="008F08E8"/>
    <w:rsid w:val="008F5321"/>
    <w:rsid w:val="00954870"/>
    <w:rsid w:val="009B22E0"/>
    <w:rsid w:val="00AF1EF2"/>
    <w:rsid w:val="00B52528"/>
    <w:rsid w:val="00B76FB1"/>
    <w:rsid w:val="00BD781E"/>
    <w:rsid w:val="00C10D62"/>
    <w:rsid w:val="00C3053F"/>
    <w:rsid w:val="00CC1166"/>
    <w:rsid w:val="00DA1082"/>
    <w:rsid w:val="00E4355A"/>
    <w:rsid w:val="00FD4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81B1751"/>
  <w15:chartTrackingRefBased/>
  <w15:docId w15:val="{FC6BE349-E37E-43C2-A32E-7543FBE0A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FB1"/>
  </w:style>
  <w:style w:type="paragraph" w:styleId="Heading1">
    <w:name w:val="heading 1"/>
    <w:basedOn w:val="Normal"/>
    <w:next w:val="Normal"/>
    <w:link w:val="Heading1Char"/>
    <w:uiPriority w:val="9"/>
    <w:qFormat/>
    <w:rsid w:val="00DA10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10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10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10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10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10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0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0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0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0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10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A10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10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10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10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0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0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082"/>
    <w:rPr>
      <w:rFonts w:eastAsiaTheme="majorEastAsia" w:cstheme="majorBidi"/>
      <w:color w:val="272727" w:themeColor="text1" w:themeTint="D8"/>
    </w:rPr>
  </w:style>
  <w:style w:type="paragraph" w:styleId="Title">
    <w:name w:val="Title"/>
    <w:basedOn w:val="Normal"/>
    <w:next w:val="Normal"/>
    <w:link w:val="TitleChar"/>
    <w:uiPriority w:val="10"/>
    <w:qFormat/>
    <w:rsid w:val="00DA10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0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0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0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082"/>
    <w:pPr>
      <w:spacing w:before="160"/>
      <w:jc w:val="center"/>
    </w:pPr>
    <w:rPr>
      <w:i/>
      <w:iCs/>
      <w:color w:val="404040" w:themeColor="text1" w:themeTint="BF"/>
    </w:rPr>
  </w:style>
  <w:style w:type="character" w:customStyle="1" w:styleId="QuoteChar">
    <w:name w:val="Quote Char"/>
    <w:basedOn w:val="DefaultParagraphFont"/>
    <w:link w:val="Quote"/>
    <w:uiPriority w:val="29"/>
    <w:rsid w:val="00DA1082"/>
    <w:rPr>
      <w:i/>
      <w:iCs/>
      <w:color w:val="404040" w:themeColor="text1" w:themeTint="BF"/>
    </w:rPr>
  </w:style>
  <w:style w:type="paragraph" w:styleId="ListParagraph">
    <w:name w:val="List Paragraph"/>
    <w:basedOn w:val="Normal"/>
    <w:uiPriority w:val="34"/>
    <w:qFormat/>
    <w:rsid w:val="00DA1082"/>
    <w:pPr>
      <w:ind w:left="720"/>
      <w:contextualSpacing/>
    </w:pPr>
  </w:style>
  <w:style w:type="character" w:styleId="IntenseEmphasis">
    <w:name w:val="Intense Emphasis"/>
    <w:basedOn w:val="DefaultParagraphFont"/>
    <w:uiPriority w:val="21"/>
    <w:qFormat/>
    <w:rsid w:val="00DA1082"/>
    <w:rPr>
      <w:i/>
      <w:iCs/>
      <w:color w:val="0F4761" w:themeColor="accent1" w:themeShade="BF"/>
    </w:rPr>
  </w:style>
  <w:style w:type="paragraph" w:styleId="IntenseQuote">
    <w:name w:val="Intense Quote"/>
    <w:basedOn w:val="Normal"/>
    <w:next w:val="Normal"/>
    <w:link w:val="IntenseQuoteChar"/>
    <w:uiPriority w:val="30"/>
    <w:qFormat/>
    <w:rsid w:val="00DA10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1082"/>
    <w:rPr>
      <w:i/>
      <w:iCs/>
      <w:color w:val="0F4761" w:themeColor="accent1" w:themeShade="BF"/>
    </w:rPr>
  </w:style>
  <w:style w:type="character" w:styleId="IntenseReference">
    <w:name w:val="Intense Reference"/>
    <w:basedOn w:val="DefaultParagraphFont"/>
    <w:uiPriority w:val="32"/>
    <w:qFormat/>
    <w:rsid w:val="00DA1082"/>
    <w:rPr>
      <w:b/>
      <w:bCs/>
      <w:smallCaps/>
      <w:color w:val="0F4761" w:themeColor="accent1" w:themeShade="BF"/>
      <w:spacing w:val="5"/>
    </w:rPr>
  </w:style>
  <w:style w:type="character" w:styleId="Hyperlink">
    <w:name w:val="Hyperlink"/>
    <w:basedOn w:val="DefaultParagraphFont"/>
    <w:uiPriority w:val="99"/>
    <w:unhideWhenUsed/>
    <w:rsid w:val="00B76FB1"/>
    <w:rPr>
      <w:color w:val="467886" w:themeColor="hyperlink"/>
      <w:u w:val="single"/>
    </w:rPr>
  </w:style>
  <w:style w:type="character" w:styleId="UnresolvedMention">
    <w:name w:val="Unresolved Mention"/>
    <w:basedOn w:val="DefaultParagraphFont"/>
    <w:uiPriority w:val="99"/>
    <w:semiHidden/>
    <w:unhideWhenUsed/>
    <w:rsid w:val="00B76FB1"/>
    <w:rPr>
      <w:color w:val="605E5C"/>
      <w:shd w:val="clear" w:color="auto" w:fill="E1DFDD"/>
    </w:rPr>
  </w:style>
  <w:style w:type="paragraph" w:customStyle="1" w:styleId="Compact">
    <w:name w:val="Compact"/>
    <w:basedOn w:val="BodyText"/>
    <w:qFormat/>
    <w:rsid w:val="00CC1166"/>
    <w:pPr>
      <w:spacing w:before="36" w:after="36" w:line="240" w:lineRule="auto"/>
    </w:pPr>
    <w:rPr>
      <w:kern w:val="0"/>
      <w14:ligatures w14:val="none"/>
    </w:rPr>
  </w:style>
  <w:style w:type="table" w:customStyle="1" w:styleId="Table">
    <w:name w:val="Table"/>
    <w:semiHidden/>
    <w:unhideWhenUsed/>
    <w:qFormat/>
    <w:rsid w:val="00CC1166"/>
    <w:pPr>
      <w:spacing w:after="200" w:line="240" w:lineRule="auto"/>
    </w:pPr>
    <w:rPr>
      <w:kern w:val="0"/>
      <w:sz w:val="20"/>
      <w:szCs w:val="20"/>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semiHidden/>
    <w:unhideWhenUsed/>
    <w:rsid w:val="00CC1166"/>
    <w:pPr>
      <w:spacing w:after="120"/>
    </w:pPr>
  </w:style>
  <w:style w:type="character" w:customStyle="1" w:styleId="BodyTextChar">
    <w:name w:val="Body Text Char"/>
    <w:basedOn w:val="DefaultParagraphFont"/>
    <w:link w:val="BodyText"/>
    <w:uiPriority w:val="99"/>
    <w:semiHidden/>
    <w:rsid w:val="00CC1166"/>
  </w:style>
  <w:style w:type="paragraph" w:customStyle="1" w:styleId="FirstParagraph">
    <w:name w:val="First Paragraph"/>
    <w:basedOn w:val="BodyText"/>
    <w:next w:val="BodyText"/>
    <w:qFormat/>
    <w:rsid w:val="00352C12"/>
    <w:pPr>
      <w:spacing w:before="180" w:after="180" w:line="240" w:lineRule="auto"/>
    </w:pPr>
    <w:rPr>
      <w:kern w:val="0"/>
      <w14:ligatures w14:val="none"/>
    </w:rPr>
  </w:style>
  <w:style w:type="paragraph" w:styleId="TOCHeading">
    <w:name w:val="TOC Heading"/>
    <w:basedOn w:val="Heading1"/>
    <w:next w:val="Normal"/>
    <w:uiPriority w:val="39"/>
    <w:unhideWhenUsed/>
    <w:qFormat/>
    <w:rsid w:val="00BD781E"/>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BD781E"/>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BD781E"/>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BD781E"/>
    <w:pPr>
      <w:spacing w:after="100" w:line="259" w:lineRule="auto"/>
      <w:ind w:left="440"/>
    </w:pPr>
    <w:rPr>
      <w:rFonts w:eastAsiaTheme="minorEastAsia" w:cs="Times New Roman"/>
      <w:kern w:val="0"/>
      <w:sz w:val="22"/>
      <w:szCs w:val="22"/>
      <w14:ligatures w14:val="none"/>
    </w:rPr>
  </w:style>
  <w:style w:type="character" w:styleId="FollowedHyperlink">
    <w:name w:val="FollowedHyperlink"/>
    <w:basedOn w:val="DefaultParagraphFont"/>
    <w:uiPriority w:val="99"/>
    <w:semiHidden/>
    <w:unhideWhenUsed/>
    <w:rsid w:val="008013F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0594">
      <w:bodyDiv w:val="1"/>
      <w:marLeft w:val="0"/>
      <w:marRight w:val="0"/>
      <w:marTop w:val="0"/>
      <w:marBottom w:val="0"/>
      <w:divBdr>
        <w:top w:val="none" w:sz="0" w:space="0" w:color="auto"/>
        <w:left w:val="none" w:sz="0" w:space="0" w:color="auto"/>
        <w:bottom w:val="none" w:sz="0" w:space="0" w:color="auto"/>
        <w:right w:val="none" w:sz="0" w:space="0" w:color="auto"/>
      </w:divBdr>
    </w:div>
    <w:div w:id="31618171">
      <w:bodyDiv w:val="1"/>
      <w:marLeft w:val="0"/>
      <w:marRight w:val="0"/>
      <w:marTop w:val="0"/>
      <w:marBottom w:val="0"/>
      <w:divBdr>
        <w:top w:val="none" w:sz="0" w:space="0" w:color="auto"/>
        <w:left w:val="none" w:sz="0" w:space="0" w:color="auto"/>
        <w:bottom w:val="none" w:sz="0" w:space="0" w:color="auto"/>
        <w:right w:val="none" w:sz="0" w:space="0" w:color="auto"/>
      </w:divBdr>
    </w:div>
    <w:div w:id="42213647">
      <w:bodyDiv w:val="1"/>
      <w:marLeft w:val="0"/>
      <w:marRight w:val="0"/>
      <w:marTop w:val="0"/>
      <w:marBottom w:val="0"/>
      <w:divBdr>
        <w:top w:val="none" w:sz="0" w:space="0" w:color="auto"/>
        <w:left w:val="none" w:sz="0" w:space="0" w:color="auto"/>
        <w:bottom w:val="none" w:sz="0" w:space="0" w:color="auto"/>
        <w:right w:val="none" w:sz="0" w:space="0" w:color="auto"/>
      </w:divBdr>
    </w:div>
    <w:div w:id="101807861">
      <w:bodyDiv w:val="1"/>
      <w:marLeft w:val="0"/>
      <w:marRight w:val="0"/>
      <w:marTop w:val="0"/>
      <w:marBottom w:val="0"/>
      <w:divBdr>
        <w:top w:val="none" w:sz="0" w:space="0" w:color="auto"/>
        <w:left w:val="none" w:sz="0" w:space="0" w:color="auto"/>
        <w:bottom w:val="none" w:sz="0" w:space="0" w:color="auto"/>
        <w:right w:val="none" w:sz="0" w:space="0" w:color="auto"/>
      </w:divBdr>
    </w:div>
    <w:div w:id="116071286">
      <w:bodyDiv w:val="1"/>
      <w:marLeft w:val="0"/>
      <w:marRight w:val="0"/>
      <w:marTop w:val="0"/>
      <w:marBottom w:val="0"/>
      <w:divBdr>
        <w:top w:val="none" w:sz="0" w:space="0" w:color="auto"/>
        <w:left w:val="none" w:sz="0" w:space="0" w:color="auto"/>
        <w:bottom w:val="none" w:sz="0" w:space="0" w:color="auto"/>
        <w:right w:val="none" w:sz="0" w:space="0" w:color="auto"/>
      </w:divBdr>
    </w:div>
    <w:div w:id="462847942">
      <w:bodyDiv w:val="1"/>
      <w:marLeft w:val="0"/>
      <w:marRight w:val="0"/>
      <w:marTop w:val="0"/>
      <w:marBottom w:val="0"/>
      <w:divBdr>
        <w:top w:val="none" w:sz="0" w:space="0" w:color="auto"/>
        <w:left w:val="none" w:sz="0" w:space="0" w:color="auto"/>
        <w:bottom w:val="none" w:sz="0" w:space="0" w:color="auto"/>
        <w:right w:val="none" w:sz="0" w:space="0" w:color="auto"/>
      </w:divBdr>
    </w:div>
    <w:div w:id="473646666">
      <w:bodyDiv w:val="1"/>
      <w:marLeft w:val="0"/>
      <w:marRight w:val="0"/>
      <w:marTop w:val="0"/>
      <w:marBottom w:val="0"/>
      <w:divBdr>
        <w:top w:val="none" w:sz="0" w:space="0" w:color="auto"/>
        <w:left w:val="none" w:sz="0" w:space="0" w:color="auto"/>
        <w:bottom w:val="none" w:sz="0" w:space="0" w:color="auto"/>
        <w:right w:val="none" w:sz="0" w:space="0" w:color="auto"/>
      </w:divBdr>
    </w:div>
    <w:div w:id="529075401">
      <w:bodyDiv w:val="1"/>
      <w:marLeft w:val="0"/>
      <w:marRight w:val="0"/>
      <w:marTop w:val="0"/>
      <w:marBottom w:val="0"/>
      <w:divBdr>
        <w:top w:val="none" w:sz="0" w:space="0" w:color="auto"/>
        <w:left w:val="none" w:sz="0" w:space="0" w:color="auto"/>
        <w:bottom w:val="none" w:sz="0" w:space="0" w:color="auto"/>
        <w:right w:val="none" w:sz="0" w:space="0" w:color="auto"/>
      </w:divBdr>
    </w:div>
    <w:div w:id="562956993">
      <w:bodyDiv w:val="1"/>
      <w:marLeft w:val="0"/>
      <w:marRight w:val="0"/>
      <w:marTop w:val="0"/>
      <w:marBottom w:val="0"/>
      <w:divBdr>
        <w:top w:val="none" w:sz="0" w:space="0" w:color="auto"/>
        <w:left w:val="none" w:sz="0" w:space="0" w:color="auto"/>
        <w:bottom w:val="none" w:sz="0" w:space="0" w:color="auto"/>
        <w:right w:val="none" w:sz="0" w:space="0" w:color="auto"/>
      </w:divBdr>
    </w:div>
    <w:div w:id="611323041">
      <w:bodyDiv w:val="1"/>
      <w:marLeft w:val="0"/>
      <w:marRight w:val="0"/>
      <w:marTop w:val="0"/>
      <w:marBottom w:val="0"/>
      <w:divBdr>
        <w:top w:val="none" w:sz="0" w:space="0" w:color="auto"/>
        <w:left w:val="none" w:sz="0" w:space="0" w:color="auto"/>
        <w:bottom w:val="none" w:sz="0" w:space="0" w:color="auto"/>
        <w:right w:val="none" w:sz="0" w:space="0" w:color="auto"/>
      </w:divBdr>
    </w:div>
    <w:div w:id="622658484">
      <w:bodyDiv w:val="1"/>
      <w:marLeft w:val="0"/>
      <w:marRight w:val="0"/>
      <w:marTop w:val="0"/>
      <w:marBottom w:val="0"/>
      <w:divBdr>
        <w:top w:val="none" w:sz="0" w:space="0" w:color="auto"/>
        <w:left w:val="none" w:sz="0" w:space="0" w:color="auto"/>
        <w:bottom w:val="none" w:sz="0" w:space="0" w:color="auto"/>
        <w:right w:val="none" w:sz="0" w:space="0" w:color="auto"/>
      </w:divBdr>
    </w:div>
    <w:div w:id="776829175">
      <w:bodyDiv w:val="1"/>
      <w:marLeft w:val="0"/>
      <w:marRight w:val="0"/>
      <w:marTop w:val="0"/>
      <w:marBottom w:val="0"/>
      <w:divBdr>
        <w:top w:val="none" w:sz="0" w:space="0" w:color="auto"/>
        <w:left w:val="none" w:sz="0" w:space="0" w:color="auto"/>
        <w:bottom w:val="none" w:sz="0" w:space="0" w:color="auto"/>
        <w:right w:val="none" w:sz="0" w:space="0" w:color="auto"/>
      </w:divBdr>
    </w:div>
    <w:div w:id="783111547">
      <w:bodyDiv w:val="1"/>
      <w:marLeft w:val="0"/>
      <w:marRight w:val="0"/>
      <w:marTop w:val="0"/>
      <w:marBottom w:val="0"/>
      <w:divBdr>
        <w:top w:val="none" w:sz="0" w:space="0" w:color="auto"/>
        <w:left w:val="none" w:sz="0" w:space="0" w:color="auto"/>
        <w:bottom w:val="none" w:sz="0" w:space="0" w:color="auto"/>
        <w:right w:val="none" w:sz="0" w:space="0" w:color="auto"/>
      </w:divBdr>
    </w:div>
    <w:div w:id="927083916">
      <w:bodyDiv w:val="1"/>
      <w:marLeft w:val="0"/>
      <w:marRight w:val="0"/>
      <w:marTop w:val="0"/>
      <w:marBottom w:val="0"/>
      <w:divBdr>
        <w:top w:val="none" w:sz="0" w:space="0" w:color="auto"/>
        <w:left w:val="none" w:sz="0" w:space="0" w:color="auto"/>
        <w:bottom w:val="none" w:sz="0" w:space="0" w:color="auto"/>
        <w:right w:val="none" w:sz="0" w:space="0" w:color="auto"/>
      </w:divBdr>
    </w:div>
    <w:div w:id="1058363544">
      <w:bodyDiv w:val="1"/>
      <w:marLeft w:val="0"/>
      <w:marRight w:val="0"/>
      <w:marTop w:val="0"/>
      <w:marBottom w:val="0"/>
      <w:divBdr>
        <w:top w:val="none" w:sz="0" w:space="0" w:color="auto"/>
        <w:left w:val="none" w:sz="0" w:space="0" w:color="auto"/>
        <w:bottom w:val="none" w:sz="0" w:space="0" w:color="auto"/>
        <w:right w:val="none" w:sz="0" w:space="0" w:color="auto"/>
      </w:divBdr>
    </w:div>
    <w:div w:id="1092314000">
      <w:bodyDiv w:val="1"/>
      <w:marLeft w:val="0"/>
      <w:marRight w:val="0"/>
      <w:marTop w:val="0"/>
      <w:marBottom w:val="0"/>
      <w:divBdr>
        <w:top w:val="none" w:sz="0" w:space="0" w:color="auto"/>
        <w:left w:val="none" w:sz="0" w:space="0" w:color="auto"/>
        <w:bottom w:val="none" w:sz="0" w:space="0" w:color="auto"/>
        <w:right w:val="none" w:sz="0" w:space="0" w:color="auto"/>
      </w:divBdr>
    </w:div>
    <w:div w:id="1528563377">
      <w:bodyDiv w:val="1"/>
      <w:marLeft w:val="0"/>
      <w:marRight w:val="0"/>
      <w:marTop w:val="0"/>
      <w:marBottom w:val="0"/>
      <w:divBdr>
        <w:top w:val="none" w:sz="0" w:space="0" w:color="auto"/>
        <w:left w:val="none" w:sz="0" w:space="0" w:color="auto"/>
        <w:bottom w:val="none" w:sz="0" w:space="0" w:color="auto"/>
        <w:right w:val="none" w:sz="0" w:space="0" w:color="auto"/>
      </w:divBdr>
    </w:div>
    <w:div w:id="1631473129">
      <w:bodyDiv w:val="1"/>
      <w:marLeft w:val="0"/>
      <w:marRight w:val="0"/>
      <w:marTop w:val="0"/>
      <w:marBottom w:val="0"/>
      <w:divBdr>
        <w:top w:val="none" w:sz="0" w:space="0" w:color="auto"/>
        <w:left w:val="none" w:sz="0" w:space="0" w:color="auto"/>
        <w:bottom w:val="none" w:sz="0" w:space="0" w:color="auto"/>
        <w:right w:val="none" w:sz="0" w:space="0" w:color="auto"/>
      </w:divBdr>
      <w:divsChild>
        <w:div w:id="1279029325">
          <w:marLeft w:val="0"/>
          <w:marRight w:val="0"/>
          <w:marTop w:val="0"/>
          <w:marBottom w:val="0"/>
          <w:divBdr>
            <w:top w:val="none" w:sz="0" w:space="0" w:color="auto"/>
            <w:left w:val="none" w:sz="0" w:space="0" w:color="auto"/>
            <w:bottom w:val="none" w:sz="0" w:space="0" w:color="auto"/>
            <w:right w:val="none" w:sz="0" w:space="0" w:color="auto"/>
          </w:divBdr>
          <w:divsChild>
            <w:div w:id="721251861">
              <w:marLeft w:val="0"/>
              <w:marRight w:val="0"/>
              <w:marTop w:val="0"/>
              <w:marBottom w:val="0"/>
              <w:divBdr>
                <w:top w:val="none" w:sz="0" w:space="0" w:color="auto"/>
                <w:left w:val="none" w:sz="0" w:space="0" w:color="auto"/>
                <w:bottom w:val="none" w:sz="0" w:space="0" w:color="auto"/>
                <w:right w:val="none" w:sz="0" w:space="0" w:color="auto"/>
              </w:divBdr>
            </w:div>
          </w:divsChild>
        </w:div>
        <w:div w:id="770048092">
          <w:marLeft w:val="0"/>
          <w:marRight w:val="0"/>
          <w:marTop w:val="0"/>
          <w:marBottom w:val="0"/>
          <w:divBdr>
            <w:top w:val="none" w:sz="0" w:space="0" w:color="auto"/>
            <w:left w:val="none" w:sz="0" w:space="0" w:color="auto"/>
            <w:bottom w:val="none" w:sz="0" w:space="0" w:color="auto"/>
            <w:right w:val="none" w:sz="0" w:space="0" w:color="auto"/>
          </w:divBdr>
          <w:divsChild>
            <w:div w:id="1600716911">
              <w:marLeft w:val="0"/>
              <w:marRight w:val="0"/>
              <w:marTop w:val="0"/>
              <w:marBottom w:val="0"/>
              <w:divBdr>
                <w:top w:val="none" w:sz="0" w:space="0" w:color="auto"/>
                <w:left w:val="none" w:sz="0" w:space="0" w:color="auto"/>
                <w:bottom w:val="none" w:sz="0" w:space="0" w:color="auto"/>
                <w:right w:val="none" w:sz="0" w:space="0" w:color="auto"/>
              </w:divBdr>
            </w:div>
          </w:divsChild>
        </w:div>
        <w:div w:id="1537112932">
          <w:marLeft w:val="0"/>
          <w:marRight w:val="0"/>
          <w:marTop w:val="0"/>
          <w:marBottom w:val="0"/>
          <w:divBdr>
            <w:top w:val="none" w:sz="0" w:space="0" w:color="auto"/>
            <w:left w:val="none" w:sz="0" w:space="0" w:color="auto"/>
            <w:bottom w:val="none" w:sz="0" w:space="0" w:color="auto"/>
            <w:right w:val="none" w:sz="0" w:space="0" w:color="auto"/>
          </w:divBdr>
          <w:divsChild>
            <w:div w:id="149101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84778">
      <w:bodyDiv w:val="1"/>
      <w:marLeft w:val="0"/>
      <w:marRight w:val="0"/>
      <w:marTop w:val="0"/>
      <w:marBottom w:val="0"/>
      <w:divBdr>
        <w:top w:val="none" w:sz="0" w:space="0" w:color="auto"/>
        <w:left w:val="none" w:sz="0" w:space="0" w:color="auto"/>
        <w:bottom w:val="none" w:sz="0" w:space="0" w:color="auto"/>
        <w:right w:val="none" w:sz="0" w:space="0" w:color="auto"/>
      </w:divBdr>
      <w:divsChild>
        <w:div w:id="202910194">
          <w:marLeft w:val="0"/>
          <w:marRight w:val="0"/>
          <w:marTop w:val="0"/>
          <w:marBottom w:val="0"/>
          <w:divBdr>
            <w:top w:val="none" w:sz="0" w:space="0" w:color="auto"/>
            <w:left w:val="none" w:sz="0" w:space="0" w:color="auto"/>
            <w:bottom w:val="none" w:sz="0" w:space="0" w:color="auto"/>
            <w:right w:val="none" w:sz="0" w:space="0" w:color="auto"/>
          </w:divBdr>
          <w:divsChild>
            <w:div w:id="1394424493">
              <w:marLeft w:val="0"/>
              <w:marRight w:val="0"/>
              <w:marTop w:val="0"/>
              <w:marBottom w:val="0"/>
              <w:divBdr>
                <w:top w:val="none" w:sz="0" w:space="0" w:color="auto"/>
                <w:left w:val="none" w:sz="0" w:space="0" w:color="auto"/>
                <w:bottom w:val="none" w:sz="0" w:space="0" w:color="auto"/>
                <w:right w:val="none" w:sz="0" w:space="0" w:color="auto"/>
              </w:divBdr>
            </w:div>
          </w:divsChild>
        </w:div>
        <w:div w:id="1365864962">
          <w:marLeft w:val="0"/>
          <w:marRight w:val="0"/>
          <w:marTop w:val="0"/>
          <w:marBottom w:val="0"/>
          <w:divBdr>
            <w:top w:val="none" w:sz="0" w:space="0" w:color="auto"/>
            <w:left w:val="none" w:sz="0" w:space="0" w:color="auto"/>
            <w:bottom w:val="none" w:sz="0" w:space="0" w:color="auto"/>
            <w:right w:val="none" w:sz="0" w:space="0" w:color="auto"/>
          </w:divBdr>
          <w:divsChild>
            <w:div w:id="1286699465">
              <w:marLeft w:val="0"/>
              <w:marRight w:val="0"/>
              <w:marTop w:val="0"/>
              <w:marBottom w:val="0"/>
              <w:divBdr>
                <w:top w:val="none" w:sz="0" w:space="0" w:color="auto"/>
                <w:left w:val="none" w:sz="0" w:space="0" w:color="auto"/>
                <w:bottom w:val="none" w:sz="0" w:space="0" w:color="auto"/>
                <w:right w:val="none" w:sz="0" w:space="0" w:color="auto"/>
              </w:divBdr>
            </w:div>
          </w:divsChild>
        </w:div>
        <w:div w:id="179784119">
          <w:marLeft w:val="0"/>
          <w:marRight w:val="0"/>
          <w:marTop w:val="0"/>
          <w:marBottom w:val="0"/>
          <w:divBdr>
            <w:top w:val="none" w:sz="0" w:space="0" w:color="auto"/>
            <w:left w:val="none" w:sz="0" w:space="0" w:color="auto"/>
            <w:bottom w:val="none" w:sz="0" w:space="0" w:color="auto"/>
            <w:right w:val="none" w:sz="0" w:space="0" w:color="auto"/>
          </w:divBdr>
          <w:divsChild>
            <w:div w:id="134142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nmanuelMateo/IDL-NBCC.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lensesio/stream-reactor" TargetMode="External"/><Relationship Id="rId12" Type="http://schemas.openxmlformats.org/officeDocument/2006/relationships/hyperlink" Target="https://www.confluent.io/hu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docker.com/" TargetMode="External"/><Relationship Id="rId5" Type="http://schemas.openxmlformats.org/officeDocument/2006/relationships/webSettings" Target="webSettings.xml"/><Relationship Id="rId10" Type="http://schemas.openxmlformats.org/officeDocument/2006/relationships/hyperlink" Target="https://benchant.com/ranking/database-ranking" TargetMode="External"/><Relationship Id="rId4" Type="http://schemas.openxmlformats.org/officeDocument/2006/relationships/settings" Target="settings.xml"/><Relationship Id="rId9" Type="http://schemas.openxmlformats.org/officeDocument/2006/relationships/hyperlink" Target="https://hub.docker.com/r/bitnami/kafk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8B24B-253C-4594-9809-06FFA72AF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28</Pages>
  <Words>6290</Words>
  <Characters>35854</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Enmanuel Mateo P�rez</dc:creator>
  <cp:keywords/>
  <dc:description/>
  <cp:lastModifiedBy>Enmanuel Mateo P�rez</cp:lastModifiedBy>
  <cp:revision>30</cp:revision>
  <dcterms:created xsi:type="dcterms:W3CDTF">2025-04-04T19:22:00Z</dcterms:created>
  <dcterms:modified xsi:type="dcterms:W3CDTF">2025-04-04T21:03:00Z</dcterms:modified>
</cp:coreProperties>
</file>