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FITSENSE (FITTRACK AI)</w:t>
      </w:r>
    </w:p>
    <w:p>
      <w:pPr>
        <w:jc w:val="center"/>
      </w:pPr>
      <w:r>
        <w:rPr>
          <w:b/>
          <w:sz w:val="26"/>
        </w:rPr>
        <w:t>PHASE 1: BRAINSTORMING, IDEATION &amp; REQUIREMENT ANALYSIS</w:t>
      </w:r>
    </w:p>
    <w:p>
      <w:pPr>
        <w:pStyle w:val="Heading1"/>
      </w:pPr>
      <w:r>
        <w:t>1. Phase Overview</w:t>
      </w:r>
    </w:p>
    <w:p>
      <w:pPr>
        <w:spacing w:after="120" w:line="276" w:lineRule="auto"/>
      </w:pPr>
      <w:r>
        <w:t>Phase 1 establishes the foundation of FitSense by identifying the real-world fitness tracking problem, defining the proposed solution, and documenting functional, non-functional, software, and hardware requirements.</w:t>
      </w:r>
    </w:p>
    <w:p>
      <w:pPr>
        <w:pStyle w:val="Heading1"/>
      </w:pPr>
      <w:r>
        <w:t>2. Problem Statement</w:t>
      </w:r>
    </w:p>
    <w:p>
      <w:pPr>
        <w:spacing w:after="120" w:line="276" w:lineRule="auto"/>
      </w:pPr>
      <w:r>
        <w:t>Fitness tracking is increasingly important, but many users continue to rely on notebooks, spreadsheets, or disconnected applications. Manual approaches make records difficult to organize, compare, and analyze. Users also receive limited personalization and intelligent guidance.</w:t>
      </w:r>
    </w:p>
    <w:p>
      <w:pPr>
        <w:pStyle w:val="Heading1"/>
      </w:pPr>
      <w:r>
        <w:t>2.1 Manual Tracking Inefficiency</w:t>
      </w:r>
    </w:p>
    <w:p>
      <w:pPr>
        <w:spacing w:after="120" w:line="276" w:lineRule="auto"/>
      </w:pPr>
      <w:r>
        <w:t>Users must repeatedly record exercise names, sets, repetitions, weight, duration, calories, workout dates, and other performance information. As the volume of records increases, manual analysis becomes time-consuming and error-prone.</w:t>
      </w:r>
    </w:p>
    <w:p>
      <w:pPr>
        <w:pStyle w:val="Heading1"/>
      </w:pPr>
      <w:r>
        <w:t>2.2 Lack of Personalization</w:t>
      </w:r>
    </w:p>
    <w:p>
      <w:pPr>
        <w:spacing w:after="120" w:line="276" w:lineRule="auto"/>
      </w:pPr>
      <w:r>
        <w:t>Traditional workout logs primarily store information rather than interpret it. Users may know what they completed but may not receive recommendations based on their goals, workout frequency, and previous activity.</w:t>
      </w:r>
    </w:p>
    <w:p>
      <w:pPr>
        <w:pStyle w:val="Heading1"/>
      </w:pPr>
      <w:r>
        <w:t>2.3 Lack of Intelligent Insights</w:t>
      </w:r>
    </w:p>
    <w:p>
      <w:pPr>
        <w:spacing w:after="120" w:line="276" w:lineRule="auto"/>
      </w:pPr>
      <w:r>
        <w:t>Basic tracking systems may display historical information without explaining trends or highlighting patterns. FitSense addresses this gap through an AI service capable of processing relevant fitness information.</w:t>
      </w:r>
    </w:p>
    <w:p>
      <w:pPr>
        <w:pStyle w:val="Heading1"/>
      </w:pPr>
      <w:r>
        <w:t>2.4 Security and Authentication Gaps</w:t>
      </w:r>
    </w:p>
    <w:p>
      <w:pPr>
        <w:spacing w:after="120" w:line="276" w:lineRule="auto"/>
      </w:pPr>
      <w:r>
        <w:t>Fitness records contain personal information. A secure system must authenticate users, protect passwords, authorize requests, and ensure that one user cannot access another user's private workout data.</w:t>
      </w:r>
    </w:p>
    <w:p>
      <w:pPr>
        <w:pStyle w:val="Heading1"/>
      </w:pPr>
      <w:r>
        <w:t>3. Proposed Solution</w:t>
      </w:r>
    </w:p>
    <w:p>
      <w:pPr>
        <w:spacing w:after="120" w:line="276" w:lineRule="auto"/>
      </w:pPr>
      <w:r>
        <w:t>FitSense is proposed as a centralized backend platform that combines secure fitness-data management with Google Gemini AI. It provides user authentication, workout CRUD operations, user-specific data ownership, personalized recommendations, and fitness insights.</w:t>
      </w:r>
    </w:p>
    <w:p>
      <w:pPr>
        <w:pStyle w:val="ListBullet"/>
        <w:spacing w:after="60"/>
      </w:pPr>
      <w:r>
        <w:t>Secure user registration and login</w:t>
      </w:r>
    </w:p>
    <w:p>
      <w:pPr>
        <w:pStyle w:val="ListBullet"/>
        <w:spacing w:after="60"/>
      </w:pPr>
      <w:r>
        <w:t>JWT-based protected API access</w:t>
      </w:r>
    </w:p>
    <w:p>
      <w:pPr>
        <w:pStyle w:val="ListBullet"/>
        <w:spacing w:after="60"/>
      </w:pPr>
      <w:r>
        <w:t>bcrypt password hashing</w:t>
      </w:r>
    </w:p>
    <w:p>
      <w:pPr>
        <w:pStyle w:val="ListBullet"/>
        <w:spacing w:after="60"/>
      </w:pPr>
      <w:r>
        <w:t>Workout CRUD operations</w:t>
      </w:r>
    </w:p>
    <w:p>
      <w:pPr>
        <w:pStyle w:val="ListBullet"/>
        <w:spacing w:after="60"/>
      </w:pPr>
      <w:r>
        <w:t>MongoDB-based persistent storage</w:t>
      </w:r>
    </w:p>
    <w:p>
      <w:pPr>
        <w:pStyle w:val="ListBullet"/>
        <w:spacing w:after="60"/>
      </w:pPr>
      <w:r>
        <w:t>Google Gemini-powered recommendations and insights</w:t>
      </w:r>
    </w:p>
    <w:p>
      <w:pPr>
        <w:pStyle w:val="ListBullet"/>
        <w:spacing w:after="60"/>
      </w:pPr>
      <w:r>
        <w:t>Modular RESTful backend architecture</w:t>
      </w:r>
    </w:p>
    <w:p>
      <w:pPr>
        <w:pStyle w:val="Heading1"/>
      </w:pPr>
      <w:r>
        <w:t>4. Requirements Analysis</w:t>
      </w:r>
    </w:p>
    <w:p>
      <w:pPr>
        <w:pStyle w:val="Heading2"/>
      </w:pPr>
      <w:r>
        <w:t>4.1 Functional Requirements</w:t>
      </w:r>
    </w:p>
    <w:tbl>
      <w:tblPr>
        <w:tblStyle w:val="TableGrid"/>
        <w:tblW w:type="auto" w:w="0"/>
        <w:tblLook w:firstColumn="1" w:firstRow="1" w:lastColumn="0" w:lastRow="0" w:noHBand="0" w:noVBand="1" w:val="04A0"/>
      </w:tblPr>
      <w:tblGrid>
        <w:gridCol w:w="4968"/>
        <w:gridCol w:w="4968"/>
      </w:tblGrid>
      <w:tr>
        <w:tc>
          <w:tcPr>
            <w:tcW w:type="dxa" w:w="4968"/>
          </w:tcPr>
          <w:p>
            <w:r>
              <w:t>Requirement</w:t>
            </w:r>
          </w:p>
        </w:tc>
        <w:tc>
          <w:tcPr>
            <w:tcW w:type="dxa" w:w="4968"/>
          </w:tcPr>
          <w:p>
            <w:r>
              <w:t>Description</w:t>
            </w:r>
          </w:p>
        </w:tc>
      </w:tr>
      <w:tr>
        <w:tc>
          <w:tcPr>
            <w:tcW w:type="dxa" w:w="4968"/>
          </w:tcPr>
          <w:p>
            <w:r>
              <w:t>User Registration</w:t>
            </w:r>
          </w:p>
        </w:tc>
        <w:tc>
          <w:tcPr>
            <w:tcW w:type="dxa" w:w="4968"/>
          </w:tcPr>
          <w:p>
            <w:r>
              <w:t>Create a new account.</w:t>
            </w:r>
          </w:p>
        </w:tc>
      </w:tr>
      <w:tr>
        <w:tc>
          <w:tcPr>
            <w:tcW w:type="dxa" w:w="4968"/>
          </w:tcPr>
          <w:p>
            <w:r>
              <w:t>User Login</w:t>
            </w:r>
          </w:p>
        </w:tc>
        <w:tc>
          <w:tcPr>
            <w:tcW w:type="dxa" w:w="4968"/>
          </w:tcPr>
          <w:p>
            <w:r>
              <w:t>Authenticate an existing account.</w:t>
            </w:r>
          </w:p>
        </w:tc>
      </w:tr>
      <w:tr>
        <w:tc>
          <w:tcPr>
            <w:tcW w:type="dxa" w:w="4968"/>
          </w:tcPr>
          <w:p>
            <w:r>
              <w:t>JWT Authentication</w:t>
            </w:r>
          </w:p>
        </w:tc>
        <w:tc>
          <w:tcPr>
            <w:tcW w:type="dxa" w:w="4968"/>
          </w:tcPr>
          <w:p>
            <w:r>
              <w:t>Authorize protected requests.</w:t>
            </w:r>
          </w:p>
        </w:tc>
      </w:tr>
      <w:tr>
        <w:tc>
          <w:tcPr>
            <w:tcW w:type="dxa" w:w="4968"/>
          </w:tcPr>
          <w:p>
            <w:r>
              <w:t>Profile Management</w:t>
            </w:r>
          </w:p>
        </w:tc>
        <w:tc>
          <w:tcPr>
            <w:tcW w:type="dxa" w:w="4968"/>
          </w:tcPr>
          <w:p>
            <w:r>
              <w:t>Retrieve authenticated user information.</w:t>
            </w:r>
          </w:p>
        </w:tc>
      </w:tr>
      <w:tr>
        <w:tc>
          <w:tcPr>
            <w:tcW w:type="dxa" w:w="4968"/>
          </w:tcPr>
          <w:p>
            <w:r>
              <w:t>Create Workout</w:t>
            </w:r>
          </w:p>
        </w:tc>
        <w:tc>
          <w:tcPr>
            <w:tcW w:type="dxa" w:w="4968"/>
          </w:tcPr>
          <w:p>
            <w:r>
              <w:t>Store a workout record.</w:t>
            </w:r>
          </w:p>
        </w:tc>
      </w:tr>
      <w:tr>
        <w:tc>
          <w:tcPr>
            <w:tcW w:type="dxa" w:w="4968"/>
          </w:tcPr>
          <w:p>
            <w:r>
              <w:t>View Workouts</w:t>
            </w:r>
          </w:p>
        </w:tc>
        <w:tc>
          <w:tcPr>
            <w:tcW w:type="dxa" w:w="4968"/>
          </w:tcPr>
          <w:p>
            <w:r>
              <w:t>Retrieve user-owned workouts.</w:t>
            </w:r>
          </w:p>
        </w:tc>
      </w:tr>
      <w:tr>
        <w:tc>
          <w:tcPr>
            <w:tcW w:type="dxa" w:w="4968"/>
          </w:tcPr>
          <w:p>
            <w:r>
              <w:t>Update Workout</w:t>
            </w:r>
          </w:p>
        </w:tc>
        <w:tc>
          <w:tcPr>
            <w:tcW w:type="dxa" w:w="4968"/>
          </w:tcPr>
          <w:p>
            <w:r>
              <w:t>Modify an existing workout.</w:t>
            </w:r>
          </w:p>
        </w:tc>
      </w:tr>
      <w:tr>
        <w:tc>
          <w:tcPr>
            <w:tcW w:type="dxa" w:w="4968"/>
          </w:tcPr>
          <w:p>
            <w:r>
              <w:t>Delete Workout</w:t>
            </w:r>
          </w:p>
        </w:tc>
        <w:tc>
          <w:tcPr>
            <w:tcW w:type="dxa" w:w="4968"/>
          </w:tcPr>
          <w:p>
            <w:r>
              <w:t>Remove a workout.</w:t>
            </w:r>
          </w:p>
        </w:tc>
      </w:tr>
      <w:tr>
        <w:tc>
          <w:tcPr>
            <w:tcW w:type="dxa" w:w="4968"/>
          </w:tcPr>
          <w:p>
            <w:r>
              <w:t>AI Recommendation</w:t>
            </w:r>
          </w:p>
        </w:tc>
        <w:tc>
          <w:tcPr>
            <w:tcW w:type="dxa" w:w="4968"/>
          </w:tcPr>
          <w:p>
            <w:r>
              <w:t>Generate personalized workout recommendations.</w:t>
            </w:r>
          </w:p>
        </w:tc>
      </w:tr>
      <w:tr>
        <w:tc>
          <w:tcPr>
            <w:tcW w:type="dxa" w:w="4968"/>
          </w:tcPr>
          <w:p>
            <w:r>
              <w:t>Fitness Insights</w:t>
            </w:r>
          </w:p>
        </w:tc>
        <w:tc>
          <w:tcPr>
            <w:tcW w:type="dxa" w:w="4968"/>
          </w:tcPr>
          <w:p>
            <w:r>
              <w:t>Generate AI-based observations.</w:t>
            </w:r>
          </w:p>
        </w:tc>
      </w:tr>
      <w:tr>
        <w:tc>
          <w:tcPr>
            <w:tcW w:type="dxa" w:w="4968"/>
          </w:tcPr>
          <w:p>
            <w:r>
              <w:t>Validation</w:t>
            </w:r>
          </w:p>
        </w:tc>
        <w:tc>
          <w:tcPr>
            <w:tcW w:type="dxa" w:w="4968"/>
          </w:tcPr>
          <w:p>
            <w:r>
              <w:t>Validate incoming request data.</w:t>
            </w:r>
          </w:p>
        </w:tc>
      </w:tr>
      <w:tr>
        <w:tc>
          <w:tcPr>
            <w:tcW w:type="dxa" w:w="4968"/>
          </w:tcPr>
          <w:p>
            <w:r>
              <w:t>Authorization</w:t>
            </w:r>
          </w:p>
        </w:tc>
        <w:tc>
          <w:tcPr>
            <w:tcW w:type="dxa" w:w="4968"/>
          </w:tcPr>
          <w:p>
            <w:r>
              <w:t>Prevent unauthorized data access.</w:t>
            </w:r>
          </w:p>
        </w:tc>
      </w:tr>
    </w:tbl>
    <w:p>
      <w:pPr>
        <w:pStyle w:val="Heading2"/>
      </w:pPr>
      <w:r>
        <w:t>4.2 Non-Functional Requirements</w:t>
      </w:r>
    </w:p>
    <w:p>
      <w:pPr>
        <w:pStyle w:val="ListBullet"/>
        <w:spacing w:after="60"/>
      </w:pPr>
      <w:r>
        <w:t>Security – protect credentials and private fitness records.</w:t>
      </w:r>
    </w:p>
    <w:p>
      <w:pPr>
        <w:pStyle w:val="ListBullet"/>
        <w:spacing w:after="60"/>
      </w:pPr>
      <w:r>
        <w:t>Scalability – support future modules and clients.</w:t>
      </w:r>
    </w:p>
    <w:p>
      <w:pPr>
        <w:pStyle w:val="ListBullet"/>
        <w:spacing w:after="60"/>
      </w:pPr>
      <w:r>
        <w:t>Maintainability – separate models, controllers, services, and middleware.</w:t>
      </w:r>
    </w:p>
    <w:p>
      <w:pPr>
        <w:pStyle w:val="ListBullet"/>
        <w:spacing w:after="60"/>
      </w:pPr>
      <w:r>
        <w:t>Performance – use efficient asynchronous API and database operations.</w:t>
      </w:r>
    </w:p>
    <w:p>
      <w:pPr>
        <w:pStyle w:val="ListBullet"/>
        <w:spacing w:after="60"/>
      </w:pPr>
      <w:r>
        <w:t>Reliability – handle API, database, authentication, and AI failures gracefully.</w:t>
      </w:r>
    </w:p>
    <w:p>
      <w:pPr>
        <w:pStyle w:val="ListBullet"/>
        <w:spacing w:after="60"/>
      </w:pPr>
      <w:r>
        <w:t>Usability – expose predictable REST endpoints and JSON responses.</w:t>
      </w:r>
    </w:p>
    <w:p>
      <w:pPr>
        <w:pStyle w:val="Heading1"/>
      </w:pPr>
      <w:r>
        <w:t>5. Software Requirements</w:t>
      </w:r>
    </w:p>
    <w:tbl>
      <w:tblPr>
        <w:tblStyle w:val="TableGrid"/>
        <w:tblW w:type="auto" w:w="0"/>
        <w:tblLook w:firstColumn="1" w:firstRow="1" w:lastColumn="0" w:lastRow="0" w:noHBand="0" w:noVBand="1" w:val="04A0"/>
      </w:tblPr>
      <w:tblGrid>
        <w:gridCol w:w="4968"/>
        <w:gridCol w:w="4968"/>
      </w:tblGrid>
      <w:tr>
        <w:tc>
          <w:tcPr>
            <w:tcW w:type="dxa" w:w="4968"/>
          </w:tcPr>
          <w:p>
            <w:r>
              <w:t>Software</w:t>
            </w:r>
          </w:p>
        </w:tc>
        <w:tc>
          <w:tcPr>
            <w:tcW w:type="dxa" w:w="4968"/>
          </w:tcPr>
          <w:p>
            <w:r>
              <w:t>Requirement</w:t>
            </w:r>
          </w:p>
        </w:tc>
      </w:tr>
      <w:tr>
        <w:tc>
          <w:tcPr>
            <w:tcW w:type="dxa" w:w="4968"/>
          </w:tcPr>
          <w:p>
            <w:r>
              <w:t>Operating System</w:t>
            </w:r>
          </w:p>
        </w:tc>
        <w:tc>
          <w:tcPr>
            <w:tcW w:type="dxa" w:w="4968"/>
          </w:tcPr>
          <w:p>
            <w:r>
              <w:t>Windows / Linux / macOS</w:t>
            </w:r>
          </w:p>
        </w:tc>
      </w:tr>
      <w:tr>
        <w:tc>
          <w:tcPr>
            <w:tcW w:type="dxa" w:w="4968"/>
          </w:tcPr>
          <w:p>
            <w:r>
              <w:t>Runtime</w:t>
            </w:r>
          </w:p>
        </w:tc>
        <w:tc>
          <w:tcPr>
            <w:tcW w:type="dxa" w:w="4968"/>
          </w:tcPr>
          <w:p>
            <w:r>
              <w:t>Node.js v16 or later</w:t>
            </w:r>
          </w:p>
        </w:tc>
      </w:tr>
      <w:tr>
        <w:tc>
          <w:tcPr>
            <w:tcW w:type="dxa" w:w="4968"/>
          </w:tcPr>
          <w:p>
            <w:r>
              <w:t>Framework</w:t>
            </w:r>
          </w:p>
        </w:tc>
        <w:tc>
          <w:tcPr>
            <w:tcW w:type="dxa" w:w="4968"/>
          </w:tcPr>
          <w:p>
            <w:r>
              <w:t>Express.js</w:t>
            </w:r>
          </w:p>
        </w:tc>
      </w:tr>
      <w:tr>
        <w:tc>
          <w:tcPr>
            <w:tcW w:type="dxa" w:w="4968"/>
          </w:tcPr>
          <w:p>
            <w:r>
              <w:t>Database</w:t>
            </w:r>
          </w:p>
        </w:tc>
        <w:tc>
          <w:tcPr>
            <w:tcW w:type="dxa" w:w="4968"/>
          </w:tcPr>
          <w:p>
            <w:r>
              <w:t>MongoDB</w:t>
            </w:r>
          </w:p>
        </w:tc>
      </w:tr>
      <w:tr>
        <w:tc>
          <w:tcPr>
            <w:tcW w:type="dxa" w:w="4968"/>
          </w:tcPr>
          <w:p>
            <w:r>
              <w:t>ODM</w:t>
            </w:r>
          </w:p>
        </w:tc>
        <w:tc>
          <w:tcPr>
            <w:tcW w:type="dxa" w:w="4968"/>
          </w:tcPr>
          <w:p>
            <w:r>
              <w:t>Mongoose</w:t>
            </w:r>
          </w:p>
        </w:tc>
      </w:tr>
      <w:tr>
        <w:tc>
          <w:tcPr>
            <w:tcW w:type="dxa" w:w="4968"/>
          </w:tcPr>
          <w:p>
            <w:r>
              <w:t>API Testing</w:t>
            </w:r>
          </w:p>
        </w:tc>
        <w:tc>
          <w:tcPr>
            <w:tcW w:type="dxa" w:w="4968"/>
          </w:tcPr>
          <w:p>
            <w:r>
              <w:t>Postman / Thunder Client</w:t>
            </w:r>
          </w:p>
        </w:tc>
      </w:tr>
      <w:tr>
        <w:tc>
          <w:tcPr>
            <w:tcW w:type="dxa" w:w="4968"/>
          </w:tcPr>
          <w:p>
            <w:r>
              <w:t>Editor</w:t>
            </w:r>
          </w:p>
        </w:tc>
        <w:tc>
          <w:tcPr>
            <w:tcW w:type="dxa" w:w="4968"/>
          </w:tcPr>
          <w:p>
            <w:r>
              <w:t>Visual Studio Code</w:t>
            </w:r>
          </w:p>
        </w:tc>
      </w:tr>
      <w:tr>
        <w:tc>
          <w:tcPr>
            <w:tcW w:type="dxa" w:w="4968"/>
          </w:tcPr>
          <w:p>
            <w:r>
              <w:t>AI Platform</w:t>
            </w:r>
          </w:p>
        </w:tc>
        <w:tc>
          <w:tcPr>
            <w:tcW w:type="dxa" w:w="4968"/>
          </w:tcPr>
          <w:p>
            <w:r>
              <w:t>Google Gemini API</w:t>
            </w:r>
          </w:p>
        </w:tc>
      </w:tr>
      <w:tr>
        <w:tc>
          <w:tcPr>
            <w:tcW w:type="dxa" w:w="4968"/>
          </w:tcPr>
          <w:p>
            <w:r>
              <w:t>Authentication</w:t>
            </w:r>
          </w:p>
        </w:tc>
        <w:tc>
          <w:tcPr>
            <w:tcW w:type="dxa" w:w="4968"/>
          </w:tcPr>
          <w:p>
            <w:r>
              <w:t>JWT</w:t>
            </w:r>
          </w:p>
        </w:tc>
      </w:tr>
      <w:tr>
        <w:tc>
          <w:tcPr>
            <w:tcW w:type="dxa" w:w="4968"/>
          </w:tcPr>
          <w:p>
            <w:r>
              <w:t>Password Security</w:t>
            </w:r>
          </w:p>
        </w:tc>
        <w:tc>
          <w:tcPr>
            <w:tcW w:type="dxa" w:w="4968"/>
          </w:tcPr>
          <w:p>
            <w:r>
              <w:t>bcrypt</w:t>
            </w:r>
          </w:p>
        </w:tc>
      </w:tr>
      <w:tr>
        <w:tc>
          <w:tcPr>
            <w:tcW w:type="dxa" w:w="4968"/>
          </w:tcPr>
          <w:p>
            <w:r>
              <w:t>Package Manager</w:t>
            </w:r>
          </w:p>
        </w:tc>
        <w:tc>
          <w:tcPr>
            <w:tcW w:type="dxa" w:w="4968"/>
          </w:tcPr>
          <w:p>
            <w:r>
              <w:t>npm</w:t>
            </w:r>
          </w:p>
        </w:tc>
      </w:tr>
    </w:tbl>
    <w:p>
      <w:pPr>
        <w:pStyle w:val="Heading1"/>
      </w:pPr>
      <w:r>
        <w:t>6. Hardware Requirements</w:t>
      </w:r>
    </w:p>
    <w:tbl>
      <w:tblPr>
        <w:tblStyle w:val="TableGrid"/>
        <w:tblW w:type="auto" w:w="0"/>
        <w:tblLook w:firstColumn="1" w:firstRow="1" w:lastColumn="0" w:lastRow="0" w:noHBand="0" w:noVBand="1" w:val="04A0"/>
      </w:tblPr>
      <w:tblGrid>
        <w:gridCol w:w="3312"/>
        <w:gridCol w:w="3312"/>
        <w:gridCol w:w="3312"/>
      </w:tblGrid>
      <w:tr>
        <w:tc>
          <w:tcPr>
            <w:tcW w:type="dxa" w:w="3312"/>
          </w:tcPr>
          <w:p>
            <w:r>
              <w:t>Component</w:t>
            </w:r>
          </w:p>
        </w:tc>
        <w:tc>
          <w:tcPr>
            <w:tcW w:type="dxa" w:w="3312"/>
          </w:tcPr>
          <w:p>
            <w:r>
              <w:t>Minimum</w:t>
            </w:r>
          </w:p>
        </w:tc>
        <w:tc>
          <w:tcPr>
            <w:tcW w:type="dxa" w:w="3312"/>
          </w:tcPr>
          <w:p>
            <w:r>
              <w:t>Recommended</w:t>
            </w:r>
          </w:p>
        </w:tc>
      </w:tr>
      <w:tr>
        <w:tc>
          <w:tcPr>
            <w:tcW w:type="dxa" w:w="3312"/>
          </w:tcPr>
          <w:p>
            <w:r>
              <w:t>Processor</w:t>
            </w:r>
          </w:p>
        </w:tc>
        <w:tc>
          <w:tcPr>
            <w:tcW w:type="dxa" w:w="3312"/>
          </w:tcPr>
          <w:p>
            <w:r>
              <w:t>Intel Core i3 / equivalent</w:t>
            </w:r>
          </w:p>
        </w:tc>
        <w:tc>
          <w:tcPr>
            <w:tcW w:type="dxa" w:w="3312"/>
          </w:tcPr>
          <w:p>
            <w:r>
              <w:t>Intel Core i5 / equivalent</w:t>
            </w:r>
          </w:p>
        </w:tc>
      </w:tr>
      <w:tr>
        <w:tc>
          <w:tcPr>
            <w:tcW w:type="dxa" w:w="3312"/>
          </w:tcPr>
          <w:p>
            <w:r>
              <w:t>RAM</w:t>
            </w:r>
          </w:p>
        </w:tc>
        <w:tc>
          <w:tcPr>
            <w:tcW w:type="dxa" w:w="3312"/>
          </w:tcPr>
          <w:p>
            <w:r>
              <w:t>4 GB</w:t>
            </w:r>
          </w:p>
        </w:tc>
        <w:tc>
          <w:tcPr>
            <w:tcW w:type="dxa" w:w="3312"/>
          </w:tcPr>
          <w:p>
            <w:r>
              <w:t>8 GB or higher</w:t>
            </w:r>
          </w:p>
        </w:tc>
      </w:tr>
      <w:tr>
        <w:tc>
          <w:tcPr>
            <w:tcW w:type="dxa" w:w="3312"/>
          </w:tcPr>
          <w:p>
            <w:r>
              <w:t>Storage</w:t>
            </w:r>
          </w:p>
        </w:tc>
        <w:tc>
          <w:tcPr>
            <w:tcW w:type="dxa" w:w="3312"/>
          </w:tcPr>
          <w:p>
            <w:r>
              <w:t>10 GB available</w:t>
            </w:r>
          </w:p>
        </w:tc>
        <w:tc>
          <w:tcPr>
            <w:tcW w:type="dxa" w:w="3312"/>
          </w:tcPr>
          <w:p>
            <w:r>
              <w:t>20 GB or more</w:t>
            </w:r>
          </w:p>
        </w:tc>
      </w:tr>
      <w:tr>
        <w:tc>
          <w:tcPr>
            <w:tcW w:type="dxa" w:w="3312"/>
          </w:tcPr>
          <w:p>
            <w:r>
              <w:t>Internet</w:t>
            </w:r>
          </w:p>
        </w:tc>
        <w:tc>
          <w:tcPr>
            <w:tcW w:type="dxa" w:w="3312"/>
          </w:tcPr>
          <w:p>
            <w:r>
              <w:t>Required for Gemini API</w:t>
            </w:r>
          </w:p>
        </w:tc>
        <w:tc>
          <w:tcPr>
            <w:tcW w:type="dxa" w:w="3312"/>
          </w:tcPr>
          <w:p>
            <w:r>
              <w:t>Stable broadband</w:t>
            </w:r>
          </w:p>
        </w:tc>
      </w:tr>
      <w:tr>
        <w:tc>
          <w:tcPr>
            <w:tcW w:type="dxa" w:w="3312"/>
          </w:tcPr>
          <w:p>
            <w:r>
              <w:t>Display</w:t>
            </w:r>
          </w:p>
        </w:tc>
        <w:tc>
          <w:tcPr>
            <w:tcW w:type="dxa" w:w="3312"/>
          </w:tcPr>
          <w:p>
            <w:r>
              <w:t>Standard monitor</w:t>
            </w:r>
          </w:p>
        </w:tc>
        <w:tc>
          <w:tcPr>
            <w:tcW w:type="dxa" w:w="3312"/>
          </w:tcPr>
          <w:p>
            <w:r>
              <w:t>Standard monitor</w:t>
            </w:r>
          </w:p>
        </w:tc>
      </w:tr>
    </w:tbl>
    <w:p>
      <w:pPr>
        <w:spacing w:after="120" w:line="276" w:lineRule="auto"/>
      </w:pPr>
      <w:r>
        <w:t>The backend does not require a high-end GPU because AI processing is performed through the Google Gemini API.</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FitSense (FitTrack AI)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