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BB" w:rsidRDefault="00E40C77" w:rsidP="00E40C77">
      <w:pPr>
        <w:jc w:val="center"/>
        <w:rPr>
          <w:rFonts w:cstheme="minorHAnsi"/>
          <w:sz w:val="30"/>
          <w:szCs w:val="30"/>
        </w:rPr>
      </w:pPr>
      <w:r w:rsidRPr="00E40C77">
        <w:rPr>
          <w:rFonts w:cstheme="minorHAnsi"/>
          <w:sz w:val="30"/>
          <w:szCs w:val="30"/>
          <w:u w:val="single"/>
        </w:rPr>
        <w:t xml:space="preserve">Architecture parallèle: Rapport benchmark </w:t>
      </w:r>
      <w:proofErr w:type="spellStart"/>
      <w:r w:rsidRPr="00E40C77">
        <w:rPr>
          <w:rFonts w:cstheme="minorHAnsi"/>
          <w:sz w:val="30"/>
          <w:szCs w:val="30"/>
          <w:u w:val="single"/>
        </w:rPr>
        <w:t>Nbody</w:t>
      </w:r>
      <w:proofErr w:type="spellEnd"/>
    </w:p>
    <w:p w:rsidR="00E40C77" w:rsidRDefault="00E40C77" w:rsidP="00E40C77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D161F" wp14:editId="4C5690A8">
                <wp:simplePos x="0" y="0"/>
                <wp:positionH relativeFrom="column">
                  <wp:posOffset>-602528</wp:posOffset>
                </wp:positionH>
                <wp:positionV relativeFrom="paragraph">
                  <wp:posOffset>166370</wp:posOffset>
                </wp:positionV>
                <wp:extent cx="6951946" cy="3795386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946" cy="3795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C77" w:rsidRDefault="00E40C77" w:rsidP="00E40C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13DD3B66" wp14:editId="293C7D97">
                                  <wp:extent cx="6828094" cy="3594970"/>
                                  <wp:effectExtent l="0" t="0" r="0" b="5715"/>
                                  <wp:docPr id="2" name="Image 2" descr="C:\Users\ALEXIS\Desktop\Dossier Partagé\AP-TP2\plo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EXIS\Desktop\Dossier Partagé\AP-TP2\plo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1051" cy="35965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47.45pt;margin-top:13.1pt;width:547.4pt;height:29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" filled="f" stroked="f" strokeweight=".5pt">
                <v:textbox>
                  <w:txbxContent>
                    <w:p w:rsidR="00E40C77" w:rsidRDefault="00E40C77" w:rsidP="00E40C77">
                      <w:pPr>
                        <w:jc w:val="center"/>
                      </w:pP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13DD3B66" wp14:editId="293C7D97">
                            <wp:extent cx="6828094" cy="3594970"/>
                            <wp:effectExtent l="0" t="0" r="0" b="5715"/>
                            <wp:docPr id="2" name="Image 2" descr="C:\Users\ALEXIS\Desktop\Dossier Partagé\AP-TP2\plo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LEXIS\Desktop\Dossier Partagé\AP-TP2\plo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1051" cy="3596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Pr="00E40C77" w:rsidRDefault="00E40C77" w:rsidP="00E40C77">
      <w:pPr>
        <w:rPr>
          <w:rFonts w:cstheme="minorHAnsi"/>
          <w:sz w:val="24"/>
          <w:szCs w:val="24"/>
        </w:rPr>
      </w:pPr>
    </w:p>
    <w:p w:rsidR="00E40C77" w:rsidRDefault="00E40C77" w:rsidP="00E40C77">
      <w:pPr>
        <w:jc w:val="both"/>
        <w:rPr>
          <w:rFonts w:cstheme="minorHAnsi"/>
          <w:szCs w:val="24"/>
        </w:rPr>
      </w:pPr>
      <w:r w:rsidRPr="00E40C77">
        <w:rPr>
          <w:rFonts w:cstheme="minorHAnsi"/>
          <w:szCs w:val="24"/>
        </w:rPr>
        <w:t xml:space="preserve">On remarque que la version en assembler x86 scalaire est la version de </w:t>
      </w:r>
      <w:proofErr w:type="spellStart"/>
      <w:r w:rsidRPr="00E40C77">
        <w:rPr>
          <w:rFonts w:cstheme="minorHAnsi"/>
          <w:szCs w:val="24"/>
        </w:rPr>
        <w:t>nbody</w:t>
      </w:r>
      <w:proofErr w:type="spellEnd"/>
      <w:r w:rsidRPr="00E40C77">
        <w:rPr>
          <w:rFonts w:cstheme="minorHAnsi"/>
          <w:szCs w:val="24"/>
        </w:rPr>
        <w:t xml:space="preserve"> la plus lente. Cela est due au fait que les opérations ne sont pas vectorisé, le résultat est donc plus lent que l</w:t>
      </w:r>
      <w:r>
        <w:rPr>
          <w:rFonts w:cstheme="minorHAnsi"/>
          <w:szCs w:val="24"/>
        </w:rPr>
        <w:t>es</w:t>
      </w:r>
      <w:r w:rsidRPr="00E40C77">
        <w:rPr>
          <w:rFonts w:cstheme="minorHAnsi"/>
          <w:szCs w:val="24"/>
        </w:rPr>
        <w:t xml:space="preserve"> version</w:t>
      </w:r>
      <w:r>
        <w:rPr>
          <w:rFonts w:cstheme="minorHAnsi"/>
          <w:szCs w:val="24"/>
        </w:rPr>
        <w:t>s</w:t>
      </w:r>
      <w:r w:rsidRPr="00E40C77">
        <w:rPr>
          <w:rFonts w:cstheme="minorHAnsi"/>
          <w:szCs w:val="24"/>
        </w:rPr>
        <w:t xml:space="preserve"> où les opérations sont vectorisés</w:t>
      </w:r>
      <w:r>
        <w:rPr>
          <w:rFonts w:cstheme="minorHAnsi"/>
          <w:szCs w:val="24"/>
        </w:rPr>
        <w:t>.</w:t>
      </w:r>
    </w:p>
    <w:p w:rsidR="00E40C77" w:rsidRDefault="00E40C77" w:rsidP="00E40C7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La version x86 vectorisé est environ deux fois plus rapide que la version scalaire. C’est un résultat auquel on pouvait s’attendre car on effectue environs moitié moins d’opération : les opérations effectue sur nos vecteur sont vectorisés, on traite donc les deux coordonnées en même temps.</w:t>
      </w:r>
    </w:p>
    <w:p w:rsidR="00E40C77" w:rsidRDefault="005B6368" w:rsidP="00E40C7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Les versions</w:t>
      </w:r>
      <w:r w:rsidR="00E40C77">
        <w:rPr>
          <w:rFonts w:cstheme="minorHAnsi"/>
          <w:szCs w:val="24"/>
        </w:rPr>
        <w:t xml:space="preserve"> </w:t>
      </w:r>
      <w:r w:rsidR="00B05C67">
        <w:rPr>
          <w:rFonts w:cstheme="minorHAnsi"/>
          <w:szCs w:val="24"/>
        </w:rPr>
        <w:t xml:space="preserve">AOS et SOA sont à peu près équivalentes </w:t>
      </w:r>
      <w:r w:rsidR="006F178F">
        <w:rPr>
          <w:rFonts w:cstheme="minorHAnsi"/>
          <w:szCs w:val="24"/>
        </w:rPr>
        <w:t>(la version AOS es</w:t>
      </w:r>
      <w:r w:rsidR="00613E8B">
        <w:rPr>
          <w:rFonts w:cstheme="minorHAnsi"/>
          <w:szCs w:val="24"/>
        </w:rPr>
        <w:t xml:space="preserve">t </w:t>
      </w:r>
      <w:r>
        <w:rPr>
          <w:rFonts w:cstheme="minorHAnsi"/>
          <w:szCs w:val="24"/>
        </w:rPr>
        <w:t xml:space="preserve">environ </w:t>
      </w:r>
      <w:r w:rsidR="00613E8B">
        <w:rPr>
          <w:rFonts w:cstheme="minorHAnsi"/>
          <w:szCs w:val="24"/>
        </w:rPr>
        <w:t>1.2</w:t>
      </w:r>
      <w:r>
        <w:rPr>
          <w:rFonts w:cstheme="minorHAnsi"/>
          <w:szCs w:val="24"/>
        </w:rPr>
        <w:t>5</w:t>
      </w:r>
      <w:r w:rsidR="006F178F">
        <w:rPr>
          <w:rFonts w:cstheme="minorHAnsi"/>
          <w:szCs w:val="24"/>
        </w:rPr>
        <w:t xml:space="preserve"> fois plus rapide </w:t>
      </w:r>
      <w:r>
        <w:rPr>
          <w:rFonts w:cstheme="minorHAnsi"/>
          <w:szCs w:val="24"/>
        </w:rPr>
        <w:t xml:space="preserve">que la version SOA). Et sont nettement plus rapide que version SSE </w:t>
      </w:r>
      <w:proofErr w:type="spellStart"/>
      <w:r>
        <w:rPr>
          <w:rFonts w:cstheme="minorHAnsi"/>
          <w:szCs w:val="24"/>
        </w:rPr>
        <w:t>packed</w:t>
      </w:r>
      <w:proofErr w:type="spellEnd"/>
      <w:r>
        <w:rPr>
          <w:rFonts w:cstheme="minorHAnsi"/>
          <w:szCs w:val="24"/>
        </w:rPr>
        <w:t xml:space="preserve"> (2.5 fois plus lente que la version SOA et 3 fois plus lente que la version AOS). Cela est due au fait que GCC en plus de vectorisé les opérations, effectue des </w:t>
      </w:r>
      <w:r w:rsidR="00CA73AB">
        <w:rPr>
          <w:rFonts w:cstheme="minorHAnsi"/>
          <w:szCs w:val="24"/>
        </w:rPr>
        <w:t>optimisations</w:t>
      </w:r>
      <w:r>
        <w:rPr>
          <w:rFonts w:cstheme="minorHAnsi"/>
          <w:szCs w:val="24"/>
        </w:rPr>
        <w:t xml:space="preserve"> par exemple GCC optimise la récupération des données dans la mémoire.</w:t>
      </w:r>
    </w:p>
    <w:p w:rsidR="00CA73AB" w:rsidRPr="00E40C77" w:rsidRDefault="00CA73AB" w:rsidP="00E40C77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En revanche, je n’ai pas d’explication pour la différence de performance entre les version SOA et AOS</w:t>
      </w:r>
      <w:r w:rsidR="00711C55">
        <w:rPr>
          <w:rFonts w:cstheme="minorHAnsi"/>
          <w:szCs w:val="24"/>
        </w:rPr>
        <w:t>.</w:t>
      </w:r>
      <w:bookmarkStart w:id="0" w:name="_GoBack"/>
      <w:bookmarkEnd w:id="0"/>
    </w:p>
    <w:sectPr w:rsidR="00CA73AB" w:rsidRPr="00E40C7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6EC" w:rsidRDefault="002456EC" w:rsidP="00E40C77">
      <w:pPr>
        <w:spacing w:line="240" w:lineRule="auto"/>
      </w:pPr>
      <w:r>
        <w:separator/>
      </w:r>
    </w:p>
  </w:endnote>
  <w:endnote w:type="continuationSeparator" w:id="0">
    <w:p w:rsidR="002456EC" w:rsidRDefault="002456EC" w:rsidP="00E40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6EC" w:rsidRDefault="002456EC" w:rsidP="00E40C77">
      <w:pPr>
        <w:spacing w:line="240" w:lineRule="auto"/>
      </w:pPr>
      <w:r>
        <w:separator/>
      </w:r>
    </w:p>
  </w:footnote>
  <w:footnote w:type="continuationSeparator" w:id="0">
    <w:p w:rsidR="002456EC" w:rsidRDefault="002456EC" w:rsidP="00E40C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C77" w:rsidRDefault="00E40C77">
    <w:pPr>
      <w:pStyle w:val="En-tte"/>
    </w:pPr>
    <w:r>
      <w:t>LAPLANCHE Alexis 21800347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22"/>
    <w:rsid w:val="002456EC"/>
    <w:rsid w:val="005B6368"/>
    <w:rsid w:val="00613E8B"/>
    <w:rsid w:val="006F178F"/>
    <w:rsid w:val="00711C55"/>
    <w:rsid w:val="00B05C67"/>
    <w:rsid w:val="00BE4EBB"/>
    <w:rsid w:val="00CA73AB"/>
    <w:rsid w:val="00D93822"/>
    <w:rsid w:val="00E4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C7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C7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0C7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C77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0C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C77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C7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C7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0C7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C77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0C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C77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7</cp:revision>
  <dcterms:created xsi:type="dcterms:W3CDTF">2021-11-18T17:57:00Z</dcterms:created>
  <dcterms:modified xsi:type="dcterms:W3CDTF">2021-11-18T18:17:00Z</dcterms:modified>
</cp:coreProperties>
</file>