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C0B0483" w14:textId="77777777" w:rsidR="00A46308" w:rsidRDefault="00000000">
      <w:r>
        <w:t>UNIVERSIDAD DE SAN CARLOS DE GUATEMALA</w:t>
      </w:r>
    </w:p>
    <w:p w14:paraId="5DB8E071" w14:textId="77777777" w:rsidR="00A46308" w:rsidRDefault="00000000">
      <w:r>
        <w:t>FACULTAD DE INGENIERÍA</w:t>
      </w:r>
    </w:p>
    <w:p w14:paraId="263F3DEF" w14:textId="6B5EE4DD" w:rsidR="00FF6D5E" w:rsidRDefault="00FF6D5E">
      <w:r w:rsidRPr="00FF6D5E">
        <w:t>SISTEMAS DE BASES DE DATOS 1</w:t>
      </w:r>
    </w:p>
    <w:p w14:paraId="16DC061C" w14:textId="2E092AC5" w:rsidR="00A46308" w:rsidRDefault="00000000">
      <w:r>
        <w:t xml:space="preserve">CATEDRÁTICO: ING. </w:t>
      </w:r>
      <w:r w:rsidR="00FF6D5E">
        <w:t>LUIS ESPINO</w:t>
      </w:r>
    </w:p>
    <w:p w14:paraId="11E33033" w14:textId="7631987E" w:rsidR="00A46308" w:rsidRDefault="00000000">
      <w:r>
        <w:t xml:space="preserve">TUTOR ACADÉMICO: </w:t>
      </w:r>
      <w:r w:rsidR="00FF6D5E">
        <w:t>PAULO ARGUETA</w:t>
      </w:r>
    </w:p>
    <w:p w14:paraId="53BCC7B4" w14:textId="77777777" w:rsidR="00A46308" w:rsidRDefault="00A46308"/>
    <w:p w14:paraId="0C46208E" w14:textId="77777777" w:rsidR="00A46308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E02A999" wp14:editId="41B6D350">
            <wp:simplePos x="0" y="0"/>
            <wp:positionH relativeFrom="margin">
              <wp:align>center</wp:align>
            </wp:positionH>
            <wp:positionV relativeFrom="paragraph">
              <wp:posOffset>210276</wp:posOffset>
            </wp:positionV>
            <wp:extent cx="4762500" cy="4762500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alphaModFix amt="19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5BAB18" w14:textId="77777777" w:rsidR="00A46308" w:rsidRDefault="00A46308"/>
    <w:p w14:paraId="4CBFAACF" w14:textId="77777777" w:rsidR="00A46308" w:rsidRDefault="00A46308"/>
    <w:p w14:paraId="7008A109" w14:textId="77777777" w:rsidR="00A46308" w:rsidRDefault="00A46308"/>
    <w:p w14:paraId="1616CE4F" w14:textId="25AFB262" w:rsidR="00A46308" w:rsidRDefault="00A46308"/>
    <w:p w14:paraId="03F55FE1" w14:textId="5D3D813E" w:rsidR="00A46308" w:rsidRDefault="00A46308"/>
    <w:p w14:paraId="776BF089" w14:textId="415662BD" w:rsidR="00A46308" w:rsidRDefault="00A46308"/>
    <w:p w14:paraId="02F7A1A6" w14:textId="1B9403FD" w:rsidR="00A46308" w:rsidRDefault="004D62C1"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727F740E" wp14:editId="1869B9EF">
                <wp:simplePos x="0" y="0"/>
                <wp:positionH relativeFrom="margin">
                  <wp:align>center</wp:align>
                </wp:positionH>
                <wp:positionV relativeFrom="paragraph">
                  <wp:posOffset>173567</wp:posOffset>
                </wp:positionV>
                <wp:extent cx="4703445" cy="685800"/>
                <wp:effectExtent l="0" t="0" r="0" b="0"/>
                <wp:wrapSquare wrapText="bothSides" distT="114300" distB="114300" distL="114300" distR="114300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344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21151" w14:textId="0F28F7F8" w:rsidR="00A46308" w:rsidRPr="007F1742" w:rsidRDefault="005C5A65" w:rsidP="007F1742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  <w:color w:val="000000"/>
                                <w:sz w:val="48"/>
                                <w:u w:val="single"/>
                                <w:lang w:val="es-G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48"/>
                                <w:u w:val="single"/>
                                <w:lang w:val="es-GT"/>
                              </w:rPr>
                              <w:t>MANUAL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27F740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13.65pt;width:370.35pt;height:54pt;z-index:251659264;visibility:visible;mso-wrap-style:square;mso-width-percent:0;mso-wrap-distance-left:9pt;mso-wrap-distance-top:9pt;mso-wrap-distance-right:9pt;mso-wrap-distance-bottom:9pt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" filled="f" stroked="f">
                <v:textbox style="mso-fit-shape-to-text:t" inset="2.53958mm,2.53958mm,2.53958mm,2.53958mm">
                  <w:txbxContent>
                    <w:p w14:paraId="62F21151" w14:textId="0F28F7F8" w:rsidR="00A46308" w:rsidRPr="007F1742" w:rsidRDefault="005C5A65" w:rsidP="007F1742">
                      <w:pPr>
                        <w:spacing w:line="240" w:lineRule="auto"/>
                        <w:jc w:val="center"/>
                        <w:textDirection w:val="btLr"/>
                        <w:rPr>
                          <w:b/>
                          <w:bCs/>
                          <w:color w:val="000000"/>
                          <w:sz w:val="48"/>
                          <w:u w:val="single"/>
                          <w:lang w:val="es-GT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48"/>
                          <w:u w:val="single"/>
                          <w:lang w:val="es-GT"/>
                        </w:rPr>
                        <w:t>MANUAL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0103BE" w14:textId="77777777" w:rsidR="00A46308" w:rsidRDefault="00A46308"/>
    <w:p w14:paraId="4EF970D5" w14:textId="77777777" w:rsidR="00A46308" w:rsidRDefault="00A46308"/>
    <w:p w14:paraId="526A8002" w14:textId="77777777" w:rsidR="00A46308" w:rsidRDefault="00A46308"/>
    <w:p w14:paraId="5ABDA464" w14:textId="77777777" w:rsidR="00A46308" w:rsidRDefault="00A46308"/>
    <w:p w14:paraId="38587E19" w14:textId="77777777" w:rsidR="00A46308" w:rsidRDefault="00A46308"/>
    <w:p w14:paraId="35EA62E5" w14:textId="77777777" w:rsidR="00A46308" w:rsidRDefault="00A46308"/>
    <w:p w14:paraId="7BE0AE8C" w14:textId="77777777" w:rsidR="00A46308" w:rsidRDefault="00A46308"/>
    <w:p w14:paraId="75953C5F" w14:textId="77777777" w:rsidR="00A46308" w:rsidRDefault="00A46308"/>
    <w:p w14:paraId="793A111A" w14:textId="77777777" w:rsidR="00A46308" w:rsidRDefault="00A46308"/>
    <w:p w14:paraId="43AF17BE" w14:textId="77777777" w:rsidR="00A46308" w:rsidRDefault="00A46308"/>
    <w:p w14:paraId="2F2EB342" w14:textId="64CBFDC0" w:rsidR="00A46308" w:rsidRDefault="00450060">
      <w:pPr>
        <w:jc w:val="right"/>
      </w:pPr>
      <w:r>
        <w:t>ENNER ESAÍ MENDIZABAL CASTRO</w:t>
      </w:r>
    </w:p>
    <w:p w14:paraId="2D9FBFA6" w14:textId="23B2E3FD" w:rsidR="00A46308" w:rsidRDefault="00000000">
      <w:pPr>
        <w:jc w:val="right"/>
      </w:pPr>
      <w:r>
        <w:t xml:space="preserve">CARNÉ: </w:t>
      </w:r>
      <w:r w:rsidR="00450060">
        <w:t>202302220</w:t>
      </w:r>
    </w:p>
    <w:p w14:paraId="64880085" w14:textId="24831C86" w:rsidR="00A46308" w:rsidRDefault="00000000">
      <w:pPr>
        <w:jc w:val="right"/>
      </w:pPr>
      <w:r>
        <w:t>SECCIÓN: B</w:t>
      </w:r>
    </w:p>
    <w:p w14:paraId="5088D784" w14:textId="77777777" w:rsidR="00A46308" w:rsidRDefault="00A46308">
      <w:pPr>
        <w:jc w:val="right"/>
      </w:pPr>
    </w:p>
    <w:p w14:paraId="2CC0BDB1" w14:textId="70DB28F0" w:rsidR="00A46308" w:rsidRDefault="00000000">
      <w:pPr>
        <w:jc w:val="center"/>
      </w:pPr>
      <w:r>
        <w:t xml:space="preserve">GUATEMALA, </w:t>
      </w:r>
      <w:r w:rsidR="007A1371">
        <w:t>27</w:t>
      </w:r>
      <w:r>
        <w:t xml:space="preserve"> DE </w:t>
      </w:r>
      <w:r w:rsidR="003E6B47">
        <w:t>AGOSTO</w:t>
      </w:r>
      <w:r>
        <w:t xml:space="preserve"> DEL 2,02</w:t>
      </w:r>
      <w:r w:rsidR="00FF6D5E">
        <w:t>5</w:t>
      </w:r>
    </w:p>
    <w:p w14:paraId="424C9DF3" w14:textId="4BF48B37" w:rsidR="00A46308" w:rsidRDefault="00000000" w:rsidP="00450060">
      <w:pPr>
        <w:pStyle w:val="Ttulo1"/>
      </w:pPr>
      <w:bookmarkStart w:id="0" w:name="_Toc207211636"/>
      <w:r>
        <w:lastRenderedPageBreak/>
        <w:t>ÍNDICE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s-MX"/>
        </w:rPr>
        <w:id w:val="-3367720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BF6B6" w14:textId="5FD31700" w:rsidR="004B1FC6" w:rsidRPr="004B1FC6" w:rsidRDefault="004B1FC6">
          <w:pPr>
            <w:pStyle w:val="TtuloTDC"/>
            <w:rPr>
              <w:sz w:val="2"/>
              <w:szCs w:val="2"/>
            </w:rPr>
          </w:pPr>
        </w:p>
        <w:p w14:paraId="5AC9F5C2" w14:textId="6EECF85D" w:rsidR="00EF6F60" w:rsidRDefault="004B1FC6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211636" w:history="1">
            <w:r w:rsidR="00EF6F60" w:rsidRPr="00890F7F">
              <w:rPr>
                <w:rStyle w:val="Hipervnculo"/>
                <w:noProof/>
              </w:rPr>
              <w:t>ÍNDICE</w:t>
            </w:r>
            <w:r w:rsidR="00EF6F60">
              <w:rPr>
                <w:noProof/>
                <w:webHidden/>
              </w:rPr>
              <w:tab/>
            </w:r>
            <w:r w:rsidR="00EF6F60">
              <w:rPr>
                <w:noProof/>
                <w:webHidden/>
              </w:rPr>
              <w:fldChar w:fldCharType="begin"/>
            </w:r>
            <w:r w:rsidR="00EF6F60">
              <w:rPr>
                <w:noProof/>
                <w:webHidden/>
              </w:rPr>
              <w:instrText xml:space="preserve"> PAGEREF _Toc207211636 \h </w:instrText>
            </w:r>
            <w:r w:rsidR="00EF6F60">
              <w:rPr>
                <w:noProof/>
                <w:webHidden/>
              </w:rPr>
            </w:r>
            <w:r w:rsidR="00EF6F60"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1</w:t>
            </w:r>
            <w:r w:rsidR="00EF6F60">
              <w:rPr>
                <w:noProof/>
                <w:webHidden/>
              </w:rPr>
              <w:fldChar w:fldCharType="end"/>
            </w:r>
          </w:hyperlink>
        </w:p>
        <w:p w14:paraId="10E5FD94" w14:textId="2E4161A1" w:rsidR="00EF6F60" w:rsidRDefault="00EF6F6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37" w:history="1">
            <w:r w:rsidRPr="00890F7F">
              <w:rPr>
                <w:rStyle w:val="Hipervnculo"/>
                <w:noProof/>
                <w:lang w:val="es-GT"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DD208" w14:textId="69CA37DC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38" w:history="1">
            <w:r w:rsidRPr="00890F7F">
              <w:rPr>
                <w:rStyle w:val="Hipervnculo"/>
                <w:noProof/>
                <w:lang w:val="es-GT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Se abre Oracle SQL developer y se establece conexión con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70BE" w14:textId="2FE99053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39" w:history="1">
            <w:r w:rsidRPr="00890F7F">
              <w:rPr>
                <w:rStyle w:val="Hipervnculo"/>
                <w:noProof/>
                <w:lang w:val="es-GT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Se busca desde el panel de la parte izquierda de la pantalla la tabla a la cual se le desean agregar los datos del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5222E" w14:textId="31CAD85E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0" w:history="1">
            <w:r w:rsidRPr="00890F7F">
              <w:rPr>
                <w:rStyle w:val="Hipervnculo"/>
                <w:noProof/>
                <w:lang w:val="es-GT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Se le da click derecho y se escoge la opción de importar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D33F8" w14:textId="762B3B54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1" w:history="1">
            <w:r w:rsidRPr="00890F7F">
              <w:rPr>
                <w:rStyle w:val="Hipervnculo"/>
                <w:noProof/>
                <w:lang w:val="es-GT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Una vez se escoge sea opción se abre la siguiente ventana en donde se le debe de dar a “examinar” para poder encontrar el archivo que se desea usar para subir la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BBA4" w14:textId="752A2D2E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2" w:history="1">
            <w:r w:rsidRPr="00890F7F">
              <w:rPr>
                <w:rStyle w:val="Hipervnculo"/>
                <w:noProof/>
                <w:lang w:val="es-GT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Se selecciona el archivo que se usara y se da click en abrir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3082" w14:textId="1792A309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3" w:history="1">
            <w:r w:rsidRPr="00890F7F">
              <w:rPr>
                <w:rStyle w:val="Hipervnculo"/>
                <w:noProof/>
                <w:lang w:val="es-GT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Una vez que se da click en abrir se muestra la información que tiene el Excel dividido en sus distintos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D253" w14:textId="6970266F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4" w:history="1">
            <w:r w:rsidRPr="00890F7F">
              <w:rPr>
                <w:rStyle w:val="Hipervnculo"/>
                <w:noProof/>
                <w:lang w:val="es-GT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En este caso se comenzará subiendo la información de “Departamento”, por lo que se selecciona y se da click a siguiente.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CB7F4" w14:textId="44A8FACB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5" w:history="1">
            <w:r w:rsidRPr="00890F7F">
              <w:rPr>
                <w:rStyle w:val="Hipervnculo"/>
                <w:noProof/>
                <w:lang w:val="es-GT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Ahora se muestra el método que se usará para insertar los datos, como lo que se quiere es insertar los datos en la tabla, se deja tal y como está y se da en siguiente.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0ADE" w14:textId="12C284E9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6" w:history="1">
            <w:r w:rsidRPr="00890F7F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</w:rPr>
              <w:t>En esta pestaña se muestran las columnas que se tienen y se seleccionan las que se quieren subir, en este caso ya está seleccionadas todas, que son las que se quieren subir, así que así se deja y se da a siguiente.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FD0F8" w14:textId="62FED2E4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7" w:history="1">
            <w:r w:rsidRPr="00890F7F">
              <w:rPr>
                <w:rStyle w:val="Hipervnculo"/>
                <w:noProof/>
                <w:lang w:val="es-GT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En esta sección se muestra como es que se quiere que encaje cada una de las columnas entre la tabla que se quiere subir y la tabla que ya se tiene en la base de datos, para este caso se dejará como está porque tienen el mismo nombre las columnas, así que ya encajan en nombre.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B0A2" w14:textId="0339D665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8" w:history="1">
            <w:r w:rsidRPr="00890F7F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</w:rPr>
              <w:t>Por último, se muestra un resumen de la importación y se da a siguiente para que se efectúe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F7F7" w14:textId="7B160A65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49" w:history="1">
            <w:r w:rsidRPr="00890F7F">
              <w:rPr>
                <w:rStyle w:val="Hipervnculo"/>
                <w:noProof/>
                <w:lang w:val="es-GT"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Cuando se da a terminar se muestra lo siguiente que indica que se importaron los datos correctamente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92A6" w14:textId="0217ABE0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50" w:history="1">
            <w:r w:rsidRPr="00890F7F">
              <w:rPr>
                <w:rStyle w:val="Hipervnculo"/>
                <w:noProof/>
                <w:lang w:val="es-GT"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>Para asegurarse que se subió correctamente se creo un query que mostrará lo que tiene dicha tabla en la base de datos, en donde se observa que efectivamente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BD4ED" w14:textId="0B169D50" w:rsidR="00EF6F60" w:rsidRDefault="00EF6F60">
          <w:pPr>
            <w:pStyle w:val="TD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GT"/>
              <w14:ligatures w14:val="standardContextual"/>
            </w:rPr>
          </w:pPr>
          <w:hyperlink w:anchor="_Toc207211651" w:history="1">
            <w:r w:rsidRPr="00890F7F">
              <w:rPr>
                <w:rStyle w:val="Hipervnculo"/>
                <w:noProof/>
                <w:lang w:val="es-GT"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GT"/>
                <w14:ligatures w14:val="standardContextual"/>
              </w:rPr>
              <w:tab/>
            </w:r>
            <w:r w:rsidRPr="00890F7F">
              <w:rPr>
                <w:rStyle w:val="Hipervnculo"/>
                <w:noProof/>
                <w:lang w:val="es-GT"/>
              </w:rPr>
              <w:t xml:space="preserve">Ahora se puede seguir este mismo procedimiento para subir el resto de datos a las tabla de la base de datos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_Toc207211651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09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90E8" w14:textId="1C847426" w:rsidR="007A1371" w:rsidRDefault="004B1FC6" w:rsidP="00DE27CB">
          <w:pPr>
            <w:rPr>
              <w:b/>
              <w:bCs/>
              <w:lang w:val="es-MX"/>
            </w:rPr>
          </w:pPr>
          <w:r>
            <w:rPr>
              <w:b/>
              <w:bCs/>
              <w:lang w:val="es-MX"/>
            </w:rPr>
            <w:fldChar w:fldCharType="end"/>
          </w:r>
        </w:p>
        <w:p w14:paraId="34E46510" w14:textId="77777777" w:rsidR="007A1371" w:rsidRDefault="007A1371" w:rsidP="00DE27CB">
          <w:pPr>
            <w:rPr>
              <w:b/>
              <w:bCs/>
              <w:lang w:val="es-MX"/>
            </w:rPr>
          </w:pPr>
        </w:p>
        <w:p w14:paraId="31AF2235" w14:textId="77777777" w:rsidR="007A1371" w:rsidRDefault="007A1371" w:rsidP="00DE27CB">
          <w:pPr>
            <w:rPr>
              <w:b/>
              <w:bCs/>
              <w:lang w:val="es-MX"/>
            </w:rPr>
          </w:pPr>
        </w:p>
        <w:p w14:paraId="3153BE4F" w14:textId="77777777" w:rsidR="007A1371" w:rsidRDefault="007A1371" w:rsidP="00DE27CB">
          <w:pPr>
            <w:rPr>
              <w:b/>
              <w:bCs/>
              <w:lang w:val="es-MX"/>
            </w:rPr>
          </w:pPr>
        </w:p>
        <w:p w14:paraId="6D341E52" w14:textId="77777777" w:rsidR="007A1371" w:rsidRDefault="007A1371" w:rsidP="00DE27CB">
          <w:pPr>
            <w:rPr>
              <w:b/>
              <w:bCs/>
              <w:lang w:val="es-MX"/>
            </w:rPr>
          </w:pPr>
        </w:p>
        <w:p w14:paraId="4AF71B4D" w14:textId="77777777" w:rsidR="007A1371" w:rsidRDefault="007A1371" w:rsidP="00DE27CB">
          <w:pPr>
            <w:rPr>
              <w:b/>
              <w:bCs/>
              <w:lang w:val="es-MX"/>
            </w:rPr>
          </w:pPr>
        </w:p>
        <w:p w14:paraId="017C4970" w14:textId="77777777" w:rsidR="007A1371" w:rsidRDefault="007A1371" w:rsidP="00DE27CB">
          <w:pPr>
            <w:rPr>
              <w:b/>
              <w:bCs/>
              <w:lang w:val="es-MX"/>
            </w:rPr>
          </w:pPr>
        </w:p>
        <w:p w14:paraId="379A6638" w14:textId="77777777" w:rsidR="007A1371" w:rsidRDefault="007A1371" w:rsidP="00DE27CB">
          <w:pPr>
            <w:rPr>
              <w:b/>
              <w:bCs/>
              <w:lang w:val="es-MX"/>
            </w:rPr>
          </w:pPr>
        </w:p>
        <w:p w14:paraId="18059C2A" w14:textId="77777777" w:rsidR="00EF6F60" w:rsidRDefault="00EF6F60" w:rsidP="00DE27CB"/>
        <w:p w14:paraId="2B61916A" w14:textId="77777777" w:rsidR="00EF6F60" w:rsidRDefault="00EF6F60" w:rsidP="00DE27CB"/>
        <w:p w14:paraId="7B2C3A44" w14:textId="77777777" w:rsidR="00EF6F60" w:rsidRDefault="00EF6F60" w:rsidP="00DE27CB"/>
        <w:p w14:paraId="03E62B73" w14:textId="77777777" w:rsidR="00EF6F60" w:rsidRDefault="00EF6F60" w:rsidP="00DE27CB"/>
        <w:p w14:paraId="7896A8E7" w14:textId="77777777" w:rsidR="00EF6F60" w:rsidRDefault="00EF6F60" w:rsidP="00DE27CB"/>
        <w:p w14:paraId="4D1E0544" w14:textId="77777777" w:rsidR="00EF6F60" w:rsidRDefault="00EF6F60" w:rsidP="00DE27CB"/>
        <w:p w14:paraId="51757BB1" w14:textId="77777777" w:rsidR="00EF6F60" w:rsidRDefault="00EF6F60" w:rsidP="00DE27CB"/>
        <w:p w14:paraId="45ACD543" w14:textId="77777777" w:rsidR="00EF6F60" w:rsidRDefault="00EF6F60" w:rsidP="00DE27CB"/>
        <w:p w14:paraId="7B9731D6" w14:textId="23170879" w:rsidR="00855EB0" w:rsidRDefault="00000000" w:rsidP="00DE27CB"/>
      </w:sdtContent>
    </w:sdt>
    <w:p w14:paraId="3C2A5499" w14:textId="7BB53C69" w:rsidR="007A1371" w:rsidRDefault="005C5A65" w:rsidP="005C5A65">
      <w:pPr>
        <w:pStyle w:val="Ttulo1"/>
        <w:rPr>
          <w:lang w:val="es-GT"/>
        </w:rPr>
      </w:pPr>
      <w:bookmarkStart w:id="1" w:name="_Toc207211637"/>
      <w:r>
        <w:rPr>
          <w:lang w:val="es-GT"/>
        </w:rPr>
        <w:lastRenderedPageBreak/>
        <w:t>MANUAL</w:t>
      </w:r>
      <w:bookmarkEnd w:id="1"/>
    </w:p>
    <w:p w14:paraId="6B2D0E86" w14:textId="44721562" w:rsidR="005C5A65" w:rsidRDefault="005C5A65" w:rsidP="005C5A65">
      <w:pPr>
        <w:rPr>
          <w:lang w:val="es-GT"/>
        </w:rPr>
      </w:pPr>
      <w:r>
        <w:rPr>
          <w:lang w:val="es-GT"/>
        </w:rPr>
        <w:t xml:space="preserve">A continuación, se mostrará como se puede subir el archivo a XML a una base de datos de Oracle </w:t>
      </w:r>
      <w:proofErr w:type="gramStart"/>
      <w:r>
        <w:rPr>
          <w:lang w:val="es-GT"/>
        </w:rPr>
        <w:t>server</w:t>
      </w:r>
      <w:proofErr w:type="gramEnd"/>
      <w:r>
        <w:rPr>
          <w:lang w:val="es-GT"/>
        </w:rPr>
        <w:t>.</w:t>
      </w:r>
    </w:p>
    <w:p w14:paraId="185FB0B7" w14:textId="7ECDB10B" w:rsidR="005C5A65" w:rsidRDefault="005C5A65" w:rsidP="005C5A65">
      <w:pPr>
        <w:pStyle w:val="Ttulo2"/>
        <w:numPr>
          <w:ilvl w:val="0"/>
          <w:numId w:val="22"/>
        </w:numPr>
        <w:rPr>
          <w:lang w:val="es-GT"/>
        </w:rPr>
      </w:pPr>
      <w:bookmarkStart w:id="2" w:name="_Toc207211638"/>
      <w:r>
        <w:rPr>
          <w:lang w:val="es-GT"/>
        </w:rPr>
        <w:t xml:space="preserve">Se abre Oracle SQL </w:t>
      </w:r>
      <w:proofErr w:type="spellStart"/>
      <w:r>
        <w:rPr>
          <w:lang w:val="es-GT"/>
        </w:rPr>
        <w:t>developer</w:t>
      </w:r>
      <w:proofErr w:type="spellEnd"/>
      <w:r>
        <w:rPr>
          <w:lang w:val="es-GT"/>
        </w:rPr>
        <w:t xml:space="preserve"> y se establece conexión con la base de datos</w:t>
      </w:r>
      <w:bookmarkEnd w:id="2"/>
    </w:p>
    <w:p w14:paraId="1743112D" w14:textId="16198B7B" w:rsidR="005C5A65" w:rsidRDefault="005C5A65" w:rsidP="005C5A65">
      <w:pPr>
        <w:rPr>
          <w:lang w:val="es-GT"/>
        </w:rPr>
      </w:pPr>
      <w:r w:rsidRPr="005C5A65">
        <w:rPr>
          <w:lang w:val="es-GT"/>
        </w:rPr>
        <w:drawing>
          <wp:inline distT="0" distB="0" distL="0" distR="0" wp14:anchorId="6D08B457" wp14:editId="43748C3D">
            <wp:extent cx="5731510" cy="3196590"/>
            <wp:effectExtent l="0" t="0" r="2540" b="3810"/>
            <wp:docPr id="10489000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00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346A" w14:textId="5AA2B84E" w:rsidR="005C5A65" w:rsidRDefault="005C5A65" w:rsidP="005C5A65">
      <w:pPr>
        <w:pStyle w:val="Ttulo2"/>
        <w:numPr>
          <w:ilvl w:val="0"/>
          <w:numId w:val="22"/>
        </w:numPr>
        <w:rPr>
          <w:lang w:val="es-GT"/>
        </w:rPr>
      </w:pPr>
      <w:bookmarkStart w:id="3" w:name="_Toc207211639"/>
      <w:r>
        <w:rPr>
          <w:lang w:val="es-GT"/>
        </w:rPr>
        <w:t>Se busca desde el panel de la parte izquierda de la pantalla la tabla a la cual se le desean agregar los datos del Excel</w:t>
      </w:r>
      <w:bookmarkEnd w:id="3"/>
    </w:p>
    <w:p w14:paraId="700AF91D" w14:textId="11EEB18A" w:rsidR="005C5A65" w:rsidRDefault="005C5A65" w:rsidP="005C5A65">
      <w:pPr>
        <w:rPr>
          <w:lang w:val="es-GT"/>
        </w:rPr>
      </w:pPr>
      <w:r w:rsidRPr="005C5A65">
        <w:rPr>
          <w:lang w:val="es-GT"/>
        </w:rPr>
        <w:drawing>
          <wp:inline distT="0" distB="0" distL="0" distR="0" wp14:anchorId="0D1DC850" wp14:editId="01770A34">
            <wp:extent cx="5731510" cy="3173730"/>
            <wp:effectExtent l="0" t="0" r="2540" b="7620"/>
            <wp:docPr id="14912352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352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998" w14:textId="3153191C" w:rsidR="005C5A65" w:rsidRDefault="005C5A65" w:rsidP="005C5A65">
      <w:pPr>
        <w:pStyle w:val="Ttulo2"/>
        <w:numPr>
          <w:ilvl w:val="0"/>
          <w:numId w:val="22"/>
        </w:numPr>
        <w:rPr>
          <w:lang w:val="es-GT"/>
        </w:rPr>
      </w:pPr>
      <w:bookmarkStart w:id="4" w:name="_Toc207211640"/>
      <w:r>
        <w:rPr>
          <w:lang w:val="es-GT"/>
        </w:rPr>
        <w:lastRenderedPageBreak/>
        <w:t xml:space="preserve">Se le da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derecho y se escoge la opción de importar datos</w:t>
      </w:r>
      <w:bookmarkEnd w:id="4"/>
    </w:p>
    <w:p w14:paraId="30B1F92C" w14:textId="53E594DA" w:rsidR="005C5A65" w:rsidRDefault="005C5A65" w:rsidP="005C5A65">
      <w:pPr>
        <w:rPr>
          <w:lang w:val="es-GT"/>
        </w:rPr>
      </w:pPr>
      <w:r w:rsidRPr="005C5A65">
        <w:rPr>
          <w:lang w:val="es-GT"/>
        </w:rPr>
        <w:drawing>
          <wp:inline distT="0" distB="0" distL="0" distR="0" wp14:anchorId="298C5A7F" wp14:editId="1804EA47">
            <wp:extent cx="5731510" cy="3213735"/>
            <wp:effectExtent l="0" t="0" r="2540" b="5715"/>
            <wp:docPr id="4440651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6517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6C3B" w14:textId="7FF3CD12" w:rsidR="005C5A65" w:rsidRDefault="005C5A65" w:rsidP="005C5A65">
      <w:pPr>
        <w:pStyle w:val="Ttulo2"/>
        <w:numPr>
          <w:ilvl w:val="0"/>
          <w:numId w:val="22"/>
        </w:numPr>
        <w:rPr>
          <w:lang w:val="es-GT"/>
        </w:rPr>
      </w:pPr>
      <w:bookmarkStart w:id="5" w:name="_Toc207211641"/>
      <w:r>
        <w:rPr>
          <w:lang w:val="es-GT"/>
        </w:rPr>
        <w:t>Una vez se escoge sea opción se abre la siguiente ventana en donde se le debe de dar a “examinar” para poder encontrar el archivo que se desea usar para subir la información</w:t>
      </w:r>
      <w:bookmarkEnd w:id="5"/>
    </w:p>
    <w:p w14:paraId="218ADF0E" w14:textId="5EA161EB" w:rsidR="005C5A65" w:rsidRDefault="005C5A65" w:rsidP="005C5A65">
      <w:pPr>
        <w:rPr>
          <w:lang w:val="es-GT"/>
        </w:rPr>
      </w:pPr>
      <w:r w:rsidRPr="005C5A65">
        <w:rPr>
          <w:lang w:val="es-GT"/>
        </w:rPr>
        <w:drawing>
          <wp:inline distT="0" distB="0" distL="0" distR="0" wp14:anchorId="703663F0" wp14:editId="5B888883">
            <wp:extent cx="5731510" cy="3224530"/>
            <wp:effectExtent l="0" t="0" r="2540" b="0"/>
            <wp:docPr id="6924841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4109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8528" w14:textId="1D05D191" w:rsidR="00D039A6" w:rsidRDefault="00D039A6" w:rsidP="00D039A6">
      <w:pPr>
        <w:pStyle w:val="Ttulo2"/>
        <w:numPr>
          <w:ilvl w:val="0"/>
          <w:numId w:val="22"/>
        </w:numPr>
        <w:rPr>
          <w:lang w:val="es-GT"/>
        </w:rPr>
      </w:pPr>
      <w:bookmarkStart w:id="6" w:name="_Toc207211642"/>
      <w:r>
        <w:rPr>
          <w:lang w:val="es-GT"/>
        </w:rPr>
        <w:lastRenderedPageBreak/>
        <w:t xml:space="preserve">Se selecciona el archivo que se usara y se da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en abrir</w:t>
      </w:r>
      <w:bookmarkEnd w:id="6"/>
    </w:p>
    <w:p w14:paraId="19619AD7" w14:textId="1418BBA7" w:rsidR="00D039A6" w:rsidRPr="00D039A6" w:rsidRDefault="00D039A6" w:rsidP="00D039A6">
      <w:pPr>
        <w:rPr>
          <w:lang w:val="es-GT"/>
        </w:rPr>
      </w:pPr>
      <w:r w:rsidRPr="00D039A6">
        <w:rPr>
          <w:lang w:val="es-GT"/>
        </w:rPr>
        <w:drawing>
          <wp:inline distT="0" distB="0" distL="0" distR="0" wp14:anchorId="13E3BA88" wp14:editId="7D83C0B1">
            <wp:extent cx="5731510" cy="3189605"/>
            <wp:effectExtent l="0" t="0" r="2540" b="0"/>
            <wp:docPr id="13084536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53678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9A3" w14:textId="6B789BCB" w:rsidR="005C5A65" w:rsidRDefault="00D039A6" w:rsidP="00D039A6">
      <w:pPr>
        <w:pStyle w:val="Ttulo2"/>
        <w:numPr>
          <w:ilvl w:val="0"/>
          <w:numId w:val="22"/>
        </w:numPr>
        <w:rPr>
          <w:lang w:val="es-GT"/>
        </w:rPr>
      </w:pPr>
      <w:bookmarkStart w:id="7" w:name="_Toc207211643"/>
      <w:r>
        <w:rPr>
          <w:lang w:val="es-GT"/>
        </w:rPr>
        <w:t xml:space="preserve">Una vez que se da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en abrir se muestra la información que tiene el Excel dividido en sus distintos libros.</w:t>
      </w:r>
      <w:bookmarkEnd w:id="7"/>
    </w:p>
    <w:p w14:paraId="7950B82E" w14:textId="76EA2170" w:rsidR="00D039A6" w:rsidRDefault="00D039A6" w:rsidP="00D039A6">
      <w:pPr>
        <w:rPr>
          <w:lang w:val="es-GT"/>
        </w:rPr>
      </w:pPr>
      <w:r w:rsidRPr="00D039A6">
        <w:rPr>
          <w:lang w:val="es-GT"/>
        </w:rPr>
        <w:drawing>
          <wp:inline distT="0" distB="0" distL="0" distR="0" wp14:anchorId="0F11C957" wp14:editId="7AED6585">
            <wp:extent cx="5731510" cy="3210560"/>
            <wp:effectExtent l="0" t="0" r="2540" b="8890"/>
            <wp:docPr id="78721616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616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083" w14:textId="70F6C8A4" w:rsidR="00D039A6" w:rsidRDefault="00D039A6" w:rsidP="00D039A6">
      <w:pPr>
        <w:pStyle w:val="Ttulo2"/>
        <w:numPr>
          <w:ilvl w:val="0"/>
          <w:numId w:val="22"/>
        </w:numPr>
        <w:rPr>
          <w:lang w:val="es-GT"/>
        </w:rPr>
      </w:pPr>
      <w:bookmarkStart w:id="8" w:name="_Toc207211644"/>
      <w:r>
        <w:rPr>
          <w:lang w:val="es-GT"/>
        </w:rPr>
        <w:lastRenderedPageBreak/>
        <w:t xml:space="preserve">En este caso se comenzará subiendo la información de “Departamento”, por lo que se selecciona y se da </w:t>
      </w:r>
      <w:proofErr w:type="spellStart"/>
      <w:proofErr w:type="gramStart"/>
      <w:r>
        <w:rPr>
          <w:lang w:val="es-GT"/>
        </w:rPr>
        <w:t>click</w:t>
      </w:r>
      <w:proofErr w:type="spellEnd"/>
      <w:proofErr w:type="gramEnd"/>
      <w:r>
        <w:rPr>
          <w:lang w:val="es-GT"/>
        </w:rPr>
        <w:t xml:space="preserve"> a siguiente.</w:t>
      </w:r>
      <w:bookmarkEnd w:id="8"/>
    </w:p>
    <w:p w14:paraId="24F79176" w14:textId="69112661" w:rsidR="00D039A6" w:rsidRDefault="00D039A6" w:rsidP="00D039A6">
      <w:pPr>
        <w:rPr>
          <w:lang w:val="es-GT"/>
        </w:rPr>
      </w:pPr>
      <w:r w:rsidRPr="00D039A6">
        <w:rPr>
          <w:lang w:val="es-GT"/>
        </w:rPr>
        <w:drawing>
          <wp:inline distT="0" distB="0" distL="0" distR="0" wp14:anchorId="51FA5677" wp14:editId="4DF8A046">
            <wp:extent cx="5731510" cy="3615690"/>
            <wp:effectExtent l="0" t="0" r="2540" b="3810"/>
            <wp:docPr id="12202345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4531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6F1F" w14:textId="55999A4F" w:rsidR="00D039A6" w:rsidRDefault="00D039A6" w:rsidP="00D039A6">
      <w:pPr>
        <w:pStyle w:val="Ttulo2"/>
        <w:numPr>
          <w:ilvl w:val="0"/>
          <w:numId w:val="22"/>
        </w:numPr>
        <w:rPr>
          <w:lang w:val="es-GT"/>
        </w:rPr>
      </w:pPr>
      <w:bookmarkStart w:id="9" w:name="_Toc207211645"/>
      <w:r>
        <w:rPr>
          <w:lang w:val="es-GT"/>
        </w:rPr>
        <w:t>Ahora se muestra el método que se usará para insertar los datos, como lo que se quiere es insertar los datos en la tabla, se deja tal y como está y se da en siguiente.</w:t>
      </w:r>
      <w:bookmarkEnd w:id="9"/>
    </w:p>
    <w:p w14:paraId="1F34DD6E" w14:textId="65F32E74" w:rsidR="00D039A6" w:rsidRDefault="00D039A6" w:rsidP="00D039A6">
      <w:pPr>
        <w:rPr>
          <w:lang w:val="es-GT"/>
        </w:rPr>
      </w:pPr>
      <w:r w:rsidRPr="00D039A6">
        <w:rPr>
          <w:lang w:val="es-GT"/>
        </w:rPr>
        <w:drawing>
          <wp:inline distT="0" distB="0" distL="0" distR="0" wp14:anchorId="3D4A1832" wp14:editId="767B4511">
            <wp:extent cx="5731510" cy="3585845"/>
            <wp:effectExtent l="0" t="0" r="2540" b="0"/>
            <wp:docPr id="14916017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17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9F12" w14:textId="0F2AD45C" w:rsidR="00D039A6" w:rsidRDefault="00D039A6" w:rsidP="00D039A6">
      <w:pPr>
        <w:pStyle w:val="Ttulo2"/>
        <w:numPr>
          <w:ilvl w:val="0"/>
          <w:numId w:val="22"/>
        </w:numPr>
      </w:pPr>
      <w:bookmarkStart w:id="10" w:name="_Toc207211646"/>
      <w:r>
        <w:lastRenderedPageBreak/>
        <w:t>En esta pestaña se muestran las columnas que se tienen y se seleccionan las que se quieren subir, en este caso ya está seleccionadas todas, que son las que se quieren subir, así que así se deja y se da a siguiente.</w:t>
      </w:r>
      <w:bookmarkEnd w:id="10"/>
    </w:p>
    <w:p w14:paraId="2AA697EB" w14:textId="79AC854B" w:rsidR="00D039A6" w:rsidRPr="00D039A6" w:rsidRDefault="00D039A6" w:rsidP="00D039A6">
      <w:pPr>
        <w:jc w:val="center"/>
      </w:pPr>
      <w:r w:rsidRPr="00D039A6">
        <w:drawing>
          <wp:inline distT="0" distB="0" distL="0" distR="0" wp14:anchorId="6A829A0F" wp14:editId="097B931D">
            <wp:extent cx="4857750" cy="3052106"/>
            <wp:effectExtent l="0" t="0" r="0" b="0"/>
            <wp:docPr id="2812002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00210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973" cy="30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2DC7" w14:textId="0BBCEC69" w:rsidR="00D039A6" w:rsidRDefault="00D039A6" w:rsidP="00D039A6">
      <w:pPr>
        <w:pStyle w:val="Ttulo2"/>
        <w:numPr>
          <w:ilvl w:val="0"/>
          <w:numId w:val="22"/>
        </w:numPr>
        <w:rPr>
          <w:lang w:val="es-GT"/>
        </w:rPr>
      </w:pPr>
      <w:r>
        <w:rPr>
          <w:lang w:val="es-GT"/>
        </w:rPr>
        <w:t xml:space="preserve"> </w:t>
      </w:r>
      <w:bookmarkStart w:id="11" w:name="_Toc207211647"/>
      <w:r>
        <w:rPr>
          <w:lang w:val="es-GT"/>
        </w:rPr>
        <w:t>En esta sección se muestra como es que se quiere que encaje cada una de las columnas entre la tabla que se quiere subir y la tabla que ya se tiene en la base de datos, para este caso se dejará como está porque tienen el mismo nombre las columnas, así que ya encajan en nombre.</w:t>
      </w:r>
      <w:bookmarkEnd w:id="11"/>
    </w:p>
    <w:p w14:paraId="2086B197" w14:textId="06914DDC" w:rsidR="00D039A6" w:rsidRPr="00D039A6" w:rsidRDefault="00D039A6" w:rsidP="00D039A6">
      <w:pPr>
        <w:jc w:val="center"/>
        <w:rPr>
          <w:lang w:val="es-GT"/>
        </w:rPr>
      </w:pPr>
      <w:r w:rsidRPr="00D039A6">
        <w:rPr>
          <w:lang w:val="es-GT"/>
        </w:rPr>
        <w:drawing>
          <wp:inline distT="0" distB="0" distL="0" distR="0" wp14:anchorId="0F64A4A0" wp14:editId="45C6DF43">
            <wp:extent cx="4657725" cy="2901661"/>
            <wp:effectExtent l="0" t="0" r="0" b="0"/>
            <wp:docPr id="5854520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52018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5039" cy="29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2E75" w14:textId="6B3575C8" w:rsidR="005C5A65" w:rsidRDefault="00D039A6" w:rsidP="00D039A6">
      <w:pPr>
        <w:pStyle w:val="Ttulo2"/>
        <w:numPr>
          <w:ilvl w:val="0"/>
          <w:numId w:val="22"/>
        </w:numPr>
      </w:pPr>
      <w:bookmarkStart w:id="12" w:name="_Toc207211648"/>
      <w:r>
        <w:lastRenderedPageBreak/>
        <w:t>Por último, se muestra un resumen de la importación y se da a siguiente para que se efectúe</w:t>
      </w:r>
      <w:bookmarkEnd w:id="12"/>
    </w:p>
    <w:p w14:paraId="0F433179" w14:textId="3135DDAC" w:rsidR="00D039A6" w:rsidRPr="00D039A6" w:rsidRDefault="00D039A6" w:rsidP="00D039A6">
      <w:r w:rsidRPr="00D039A6">
        <w:drawing>
          <wp:inline distT="0" distB="0" distL="0" distR="0" wp14:anchorId="7A85D697" wp14:editId="1DA1EAF1">
            <wp:extent cx="5731510" cy="3660775"/>
            <wp:effectExtent l="0" t="0" r="2540" b="0"/>
            <wp:docPr id="4087882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82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7992" w14:textId="77777777" w:rsidR="005C5A65" w:rsidRDefault="005C5A65" w:rsidP="005C5A65">
      <w:pPr>
        <w:rPr>
          <w:lang w:val="es-GT"/>
        </w:rPr>
      </w:pPr>
    </w:p>
    <w:p w14:paraId="4A66B97F" w14:textId="4D3E9F87" w:rsidR="00D039A6" w:rsidRDefault="00D039A6" w:rsidP="00D039A6">
      <w:pPr>
        <w:pStyle w:val="Ttulo2"/>
        <w:numPr>
          <w:ilvl w:val="0"/>
          <w:numId w:val="22"/>
        </w:numPr>
        <w:rPr>
          <w:lang w:val="es-GT"/>
        </w:rPr>
      </w:pPr>
      <w:bookmarkStart w:id="13" w:name="_Toc207211649"/>
      <w:r>
        <w:rPr>
          <w:lang w:val="es-GT"/>
        </w:rPr>
        <w:t>Cuando se da a terminar se muestra lo siguiente que indica que se importaron los datos correctamente</w:t>
      </w:r>
      <w:bookmarkEnd w:id="13"/>
    </w:p>
    <w:p w14:paraId="5FC78125" w14:textId="6D3217DA" w:rsidR="00D039A6" w:rsidRDefault="00D039A6" w:rsidP="00D039A6">
      <w:pPr>
        <w:rPr>
          <w:lang w:val="es-GT"/>
        </w:rPr>
      </w:pPr>
      <w:r w:rsidRPr="00D039A6">
        <w:rPr>
          <w:lang w:val="es-GT"/>
        </w:rPr>
        <w:drawing>
          <wp:inline distT="0" distB="0" distL="0" distR="0" wp14:anchorId="35C9FF95" wp14:editId="493F3CE9">
            <wp:extent cx="4725059" cy="1552792"/>
            <wp:effectExtent l="0" t="0" r="0" b="9525"/>
            <wp:docPr id="17535507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507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0365" w14:textId="6B5CFD46" w:rsidR="00D039A6" w:rsidRDefault="00EF6F60" w:rsidP="00EF6F60">
      <w:pPr>
        <w:pStyle w:val="Ttulo2"/>
        <w:numPr>
          <w:ilvl w:val="0"/>
          <w:numId w:val="22"/>
        </w:numPr>
        <w:rPr>
          <w:lang w:val="es-GT"/>
        </w:rPr>
      </w:pPr>
      <w:bookmarkStart w:id="14" w:name="_Toc207211650"/>
      <w:r>
        <w:rPr>
          <w:lang w:val="es-GT"/>
        </w:rPr>
        <w:lastRenderedPageBreak/>
        <w:t xml:space="preserve">Para asegurarse que se subió correctamente se creo un </w:t>
      </w:r>
      <w:proofErr w:type="spellStart"/>
      <w:r>
        <w:rPr>
          <w:lang w:val="es-GT"/>
        </w:rPr>
        <w:t>query</w:t>
      </w:r>
      <w:proofErr w:type="spellEnd"/>
      <w:r>
        <w:rPr>
          <w:lang w:val="es-GT"/>
        </w:rPr>
        <w:t xml:space="preserve"> que mostrará lo que tiene dicha tabla en la base de datos, en donde se observa que efectivamente</w:t>
      </w:r>
      <w:bookmarkEnd w:id="14"/>
      <w:r>
        <w:rPr>
          <w:lang w:val="es-GT"/>
        </w:rPr>
        <w:t xml:space="preserve"> </w:t>
      </w:r>
    </w:p>
    <w:p w14:paraId="314C1237" w14:textId="332A439A" w:rsidR="00EF6F60" w:rsidRDefault="00EF6F60" w:rsidP="00EF6F60">
      <w:pPr>
        <w:rPr>
          <w:lang w:val="es-GT"/>
        </w:rPr>
      </w:pPr>
      <w:r w:rsidRPr="00EF6F60">
        <w:rPr>
          <w:lang w:val="es-GT"/>
        </w:rPr>
        <w:drawing>
          <wp:inline distT="0" distB="0" distL="0" distR="0" wp14:anchorId="77704C46" wp14:editId="1776CE10">
            <wp:extent cx="5731510" cy="3201670"/>
            <wp:effectExtent l="0" t="0" r="2540" b="0"/>
            <wp:docPr id="11797151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5132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0458" w14:textId="06576737" w:rsidR="00EF6F60" w:rsidRPr="00EF6F60" w:rsidRDefault="00EF6F60" w:rsidP="00EF6F60">
      <w:pPr>
        <w:pStyle w:val="Ttulo2"/>
        <w:numPr>
          <w:ilvl w:val="0"/>
          <w:numId w:val="22"/>
        </w:numPr>
        <w:rPr>
          <w:lang w:val="es-GT"/>
        </w:rPr>
      </w:pPr>
      <w:bookmarkStart w:id="15" w:name="_Toc207211651"/>
      <w:r>
        <w:rPr>
          <w:lang w:val="es-GT"/>
        </w:rPr>
        <w:t xml:space="preserve">Ahora se puede seguir este mismo procedimiento para subir el resto de los datos a las tablas de la base de datos </w:t>
      </w:r>
      <w:r w:rsidRPr="00EF6F6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GT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End w:id="15"/>
    </w:p>
    <w:sectPr w:rsidR="00EF6F60" w:rsidRPr="00EF6F60">
      <w:footerReference w:type="default" r:id="rId21"/>
      <w:footerReference w:type="first" r:id="rId22"/>
      <w:pgSz w:w="11906" w:h="16838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FF6945" w14:textId="77777777" w:rsidR="00F0384C" w:rsidRDefault="00F0384C">
      <w:pPr>
        <w:spacing w:line="240" w:lineRule="auto"/>
      </w:pPr>
      <w:r>
        <w:separator/>
      </w:r>
    </w:p>
  </w:endnote>
  <w:endnote w:type="continuationSeparator" w:id="0">
    <w:p w14:paraId="29C18079" w14:textId="77777777" w:rsidR="00F0384C" w:rsidRDefault="00F038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D6D9C0" w14:textId="77777777" w:rsidR="00A46308" w:rsidRDefault="00000000">
    <w:pPr>
      <w:jc w:val="center"/>
    </w:pPr>
    <w:r>
      <w:t>(</w:t>
    </w:r>
    <w:r>
      <w:fldChar w:fldCharType="begin"/>
    </w:r>
    <w:r>
      <w:instrText>PAGE</w:instrText>
    </w:r>
    <w:r>
      <w:fldChar w:fldCharType="separate"/>
    </w:r>
    <w:r w:rsidR="00450060">
      <w:rPr>
        <w:noProof/>
      </w:rPr>
      <w:t>1</w:t>
    </w:r>
    <w:r>
      <w:fldChar w:fldCharType="end"/>
    </w:r>
    <w: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45A512" w14:textId="77777777" w:rsidR="00A46308" w:rsidRDefault="00A463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F0CD1" w14:textId="77777777" w:rsidR="00F0384C" w:rsidRDefault="00F0384C">
      <w:pPr>
        <w:spacing w:line="240" w:lineRule="auto"/>
      </w:pPr>
      <w:r>
        <w:separator/>
      </w:r>
    </w:p>
  </w:footnote>
  <w:footnote w:type="continuationSeparator" w:id="0">
    <w:p w14:paraId="70DBB137" w14:textId="77777777" w:rsidR="00F0384C" w:rsidRDefault="00F038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3E93"/>
    <w:multiLevelType w:val="hybridMultilevel"/>
    <w:tmpl w:val="B8D0986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74F36"/>
    <w:multiLevelType w:val="hybridMultilevel"/>
    <w:tmpl w:val="235013C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02DE3"/>
    <w:multiLevelType w:val="hybridMultilevel"/>
    <w:tmpl w:val="0F849FC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52375"/>
    <w:multiLevelType w:val="hybridMultilevel"/>
    <w:tmpl w:val="06D8F46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A1E93"/>
    <w:multiLevelType w:val="multilevel"/>
    <w:tmpl w:val="3886DE2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A706CF"/>
    <w:multiLevelType w:val="hybridMultilevel"/>
    <w:tmpl w:val="A49EE58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859AF"/>
    <w:multiLevelType w:val="hybridMultilevel"/>
    <w:tmpl w:val="B98245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916BB"/>
    <w:multiLevelType w:val="hybridMultilevel"/>
    <w:tmpl w:val="894810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878F8"/>
    <w:multiLevelType w:val="hybridMultilevel"/>
    <w:tmpl w:val="2402A32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86CAF"/>
    <w:multiLevelType w:val="hybridMultilevel"/>
    <w:tmpl w:val="6C42889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D5843"/>
    <w:multiLevelType w:val="multilevel"/>
    <w:tmpl w:val="B4D84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B6331E3"/>
    <w:multiLevelType w:val="hybridMultilevel"/>
    <w:tmpl w:val="1F96309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3585B"/>
    <w:multiLevelType w:val="hybridMultilevel"/>
    <w:tmpl w:val="CB7E176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31706"/>
    <w:multiLevelType w:val="hybridMultilevel"/>
    <w:tmpl w:val="CED6772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60867"/>
    <w:multiLevelType w:val="hybridMultilevel"/>
    <w:tmpl w:val="FCE0E6E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62344"/>
    <w:multiLevelType w:val="hybridMultilevel"/>
    <w:tmpl w:val="4226F6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2542BA"/>
    <w:multiLevelType w:val="multilevel"/>
    <w:tmpl w:val="405E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E61BF5"/>
    <w:multiLevelType w:val="hybridMultilevel"/>
    <w:tmpl w:val="89028B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2D5285"/>
    <w:multiLevelType w:val="hybridMultilevel"/>
    <w:tmpl w:val="364EB31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1253F"/>
    <w:multiLevelType w:val="multilevel"/>
    <w:tmpl w:val="4594B9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70302673"/>
    <w:multiLevelType w:val="hybridMultilevel"/>
    <w:tmpl w:val="7BF8593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3F44A2"/>
    <w:multiLevelType w:val="hybridMultilevel"/>
    <w:tmpl w:val="629ED57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672811">
    <w:abstractNumId w:val="10"/>
  </w:num>
  <w:num w:numId="2" w16cid:durableId="533008819">
    <w:abstractNumId w:val="4"/>
  </w:num>
  <w:num w:numId="3" w16cid:durableId="823817728">
    <w:abstractNumId w:val="13"/>
  </w:num>
  <w:num w:numId="4" w16cid:durableId="1692222825">
    <w:abstractNumId w:val="1"/>
  </w:num>
  <w:num w:numId="5" w16cid:durableId="844322789">
    <w:abstractNumId w:val="19"/>
  </w:num>
  <w:num w:numId="6" w16cid:durableId="227542655">
    <w:abstractNumId w:val="17"/>
  </w:num>
  <w:num w:numId="7" w16cid:durableId="1003315086">
    <w:abstractNumId w:val="6"/>
  </w:num>
  <w:num w:numId="8" w16cid:durableId="646009259">
    <w:abstractNumId w:val="14"/>
  </w:num>
  <w:num w:numId="9" w16cid:durableId="1749841331">
    <w:abstractNumId w:val="12"/>
  </w:num>
  <w:num w:numId="10" w16cid:durableId="1469863097">
    <w:abstractNumId w:val="5"/>
  </w:num>
  <w:num w:numId="11" w16cid:durableId="268437501">
    <w:abstractNumId w:val="8"/>
  </w:num>
  <w:num w:numId="12" w16cid:durableId="1544751527">
    <w:abstractNumId w:val="21"/>
  </w:num>
  <w:num w:numId="13" w16cid:durableId="210190610">
    <w:abstractNumId w:val="0"/>
  </w:num>
  <w:num w:numId="14" w16cid:durableId="995961362">
    <w:abstractNumId w:val="7"/>
  </w:num>
  <w:num w:numId="15" w16cid:durableId="447743363">
    <w:abstractNumId w:val="9"/>
  </w:num>
  <w:num w:numId="16" w16cid:durableId="167446628">
    <w:abstractNumId w:val="2"/>
  </w:num>
  <w:num w:numId="17" w16cid:durableId="1404838934">
    <w:abstractNumId w:val="16"/>
  </w:num>
  <w:num w:numId="18" w16cid:durableId="379938872">
    <w:abstractNumId w:val="20"/>
  </w:num>
  <w:num w:numId="19" w16cid:durableId="564028165">
    <w:abstractNumId w:val="3"/>
  </w:num>
  <w:num w:numId="20" w16cid:durableId="568656787">
    <w:abstractNumId w:val="15"/>
  </w:num>
  <w:num w:numId="21" w16cid:durableId="711157080">
    <w:abstractNumId w:val="11"/>
  </w:num>
  <w:num w:numId="22" w16cid:durableId="106459736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308"/>
    <w:rsid w:val="00077EF0"/>
    <w:rsid w:val="001C79B6"/>
    <w:rsid w:val="001D5645"/>
    <w:rsid w:val="001F25A6"/>
    <w:rsid w:val="00213FD9"/>
    <w:rsid w:val="00232298"/>
    <w:rsid w:val="0027330E"/>
    <w:rsid w:val="00285355"/>
    <w:rsid w:val="002B6620"/>
    <w:rsid w:val="00324EC9"/>
    <w:rsid w:val="003368B7"/>
    <w:rsid w:val="003945D5"/>
    <w:rsid w:val="003E6B47"/>
    <w:rsid w:val="004375F3"/>
    <w:rsid w:val="00442FD9"/>
    <w:rsid w:val="00450060"/>
    <w:rsid w:val="004806EA"/>
    <w:rsid w:val="0048275E"/>
    <w:rsid w:val="004B1FC6"/>
    <w:rsid w:val="004D62C1"/>
    <w:rsid w:val="004F0405"/>
    <w:rsid w:val="0055159E"/>
    <w:rsid w:val="00566310"/>
    <w:rsid w:val="005C5A65"/>
    <w:rsid w:val="00602AD4"/>
    <w:rsid w:val="00605A6B"/>
    <w:rsid w:val="00655970"/>
    <w:rsid w:val="006D4C1B"/>
    <w:rsid w:val="00755770"/>
    <w:rsid w:val="0077191E"/>
    <w:rsid w:val="007A1371"/>
    <w:rsid w:val="007F1742"/>
    <w:rsid w:val="00855EB0"/>
    <w:rsid w:val="00862F44"/>
    <w:rsid w:val="00891979"/>
    <w:rsid w:val="008D24A5"/>
    <w:rsid w:val="009446D6"/>
    <w:rsid w:val="00962DF9"/>
    <w:rsid w:val="009666C6"/>
    <w:rsid w:val="009D16AE"/>
    <w:rsid w:val="00A46308"/>
    <w:rsid w:val="00A50049"/>
    <w:rsid w:val="00AC4D7C"/>
    <w:rsid w:val="00AD1B82"/>
    <w:rsid w:val="00B8097D"/>
    <w:rsid w:val="00BB6802"/>
    <w:rsid w:val="00BE188C"/>
    <w:rsid w:val="00C123AF"/>
    <w:rsid w:val="00C22AEB"/>
    <w:rsid w:val="00C64D4E"/>
    <w:rsid w:val="00C75A73"/>
    <w:rsid w:val="00CE6522"/>
    <w:rsid w:val="00D039A6"/>
    <w:rsid w:val="00D26D68"/>
    <w:rsid w:val="00DE27CB"/>
    <w:rsid w:val="00E01A36"/>
    <w:rsid w:val="00EB57AD"/>
    <w:rsid w:val="00ED16DE"/>
    <w:rsid w:val="00EF6F60"/>
    <w:rsid w:val="00F0384C"/>
    <w:rsid w:val="00FC5D65"/>
    <w:rsid w:val="00FF1D36"/>
    <w:rsid w:val="00FF2303"/>
    <w:rsid w:val="00FF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374D33"/>
  <w15:docId w15:val="{228BD2BC-D6F3-4053-B4F8-3F24B4BD5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es" w:eastAsia="es-GT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6C6"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jc w:val="center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jc w:val="center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C4D7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B1FC6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s-GT"/>
    </w:rPr>
  </w:style>
  <w:style w:type="paragraph" w:styleId="TDC1">
    <w:name w:val="toc 1"/>
    <w:basedOn w:val="Normal"/>
    <w:next w:val="Normal"/>
    <w:autoRedefine/>
    <w:uiPriority w:val="39"/>
    <w:unhideWhenUsed/>
    <w:rsid w:val="004B1FC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B1FC6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4B1FC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6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5770"/>
    <w:rPr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75A73"/>
    <w:pPr>
      <w:spacing w:after="100"/>
      <w:ind w:left="560"/>
    </w:pPr>
  </w:style>
  <w:style w:type="character" w:customStyle="1" w:styleId="Ttulo2Car">
    <w:name w:val="Título 2 Car"/>
    <w:basedOn w:val="Fuentedeprrafopredeter"/>
    <w:link w:val="Ttulo2"/>
    <w:uiPriority w:val="9"/>
    <w:rsid w:val="009666C6"/>
    <w:rPr>
      <w:b/>
    </w:rPr>
  </w:style>
  <w:style w:type="character" w:customStyle="1" w:styleId="Ttulo3Car">
    <w:name w:val="Título 3 Car"/>
    <w:basedOn w:val="Fuentedeprrafopredeter"/>
    <w:link w:val="Ttulo3"/>
    <w:uiPriority w:val="9"/>
    <w:rsid w:val="001F25A6"/>
    <w:rPr>
      <w:b/>
    </w:rPr>
  </w:style>
  <w:style w:type="table" w:styleId="Tablaconcuadrcula">
    <w:name w:val="Table Grid"/>
    <w:basedOn w:val="Tablanormal"/>
    <w:uiPriority w:val="39"/>
    <w:rsid w:val="007A137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7A137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7A137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A137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810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Enner Mendizabal Castro</cp:lastModifiedBy>
  <cp:revision>5</cp:revision>
  <cp:lastPrinted>2025-08-28T00:27:00Z</cp:lastPrinted>
  <dcterms:created xsi:type="dcterms:W3CDTF">2025-08-27T22:48:00Z</dcterms:created>
  <dcterms:modified xsi:type="dcterms:W3CDTF">2025-08-28T00:27:00Z</dcterms:modified>
</cp:coreProperties>
</file>