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0F18D" w14:textId="7C44FF92" w:rsidR="008362FA" w:rsidRPr="00FC30F7" w:rsidRDefault="00E030CB" w:rsidP="008949D5">
      <w:pPr>
        <w:jc w:val="center"/>
        <w:rPr>
          <w:sz w:val="40"/>
          <w:szCs w:val="40"/>
          <w:u w:val="single"/>
        </w:rPr>
      </w:pPr>
      <w:r w:rsidRPr="00FC30F7">
        <w:rPr>
          <w:sz w:val="40"/>
          <w:szCs w:val="40"/>
          <w:u w:val="single"/>
        </w:rPr>
        <w:t xml:space="preserve">UK Greenhouse Gas Emissions </w:t>
      </w:r>
      <w:r w:rsidR="008949D5" w:rsidRPr="00FC30F7">
        <w:rPr>
          <w:sz w:val="40"/>
          <w:szCs w:val="40"/>
          <w:u w:val="single"/>
        </w:rPr>
        <w:t>Pro</w:t>
      </w:r>
      <w:r w:rsidRPr="00FC30F7">
        <w:rPr>
          <w:sz w:val="40"/>
          <w:szCs w:val="40"/>
          <w:u w:val="single"/>
        </w:rPr>
        <w:t>ject</w:t>
      </w:r>
      <w:r w:rsidR="008949D5" w:rsidRPr="00FC30F7">
        <w:rPr>
          <w:sz w:val="40"/>
          <w:szCs w:val="40"/>
          <w:u w:val="single"/>
        </w:rPr>
        <w:t xml:space="preserve"> Documentation</w:t>
      </w:r>
    </w:p>
    <w:p w14:paraId="179C6B5D" w14:textId="084DAED0" w:rsidR="00C0567D" w:rsidRPr="00BF1B71" w:rsidRDefault="00BF1B71" w:rsidP="00907753">
      <w:r>
        <w:t xml:space="preserve">This document will serve to </w:t>
      </w:r>
      <w:r w:rsidR="006B68C1">
        <w:t xml:space="preserve">highlight my thought process </w:t>
      </w:r>
      <w:r w:rsidR="002C63DF">
        <w:t>during the project</w:t>
      </w:r>
      <w:r w:rsidR="00C34F47">
        <w:t xml:space="preserve">, as well as </w:t>
      </w:r>
      <w:r w:rsidR="006C1108">
        <w:t>being a record</w:t>
      </w:r>
      <w:r w:rsidR="0044647A">
        <w:t xml:space="preserve"> of </w:t>
      </w:r>
      <w:r w:rsidR="00DB2FF4">
        <w:t>the steps I took to reach my end results.</w:t>
      </w:r>
    </w:p>
    <w:p w14:paraId="7E4A2FB3" w14:textId="2FE96D5A" w:rsidR="000B17CC" w:rsidRPr="00FC30F7" w:rsidRDefault="000B17CC" w:rsidP="008D4B38">
      <w:pPr>
        <w:jc w:val="center"/>
        <w:rPr>
          <w:b/>
          <w:bCs/>
          <w:sz w:val="32"/>
          <w:szCs w:val="32"/>
          <w:u w:val="single"/>
        </w:rPr>
      </w:pPr>
      <w:r w:rsidRPr="00FC30F7">
        <w:rPr>
          <w:b/>
          <w:bCs/>
          <w:sz w:val="32"/>
          <w:szCs w:val="32"/>
          <w:u w:val="single"/>
        </w:rPr>
        <w:t>Project Overview</w:t>
      </w:r>
    </w:p>
    <w:p w14:paraId="7DEC082A" w14:textId="77777777" w:rsidR="00B55935" w:rsidRDefault="00B55935" w:rsidP="00907753">
      <w:pPr>
        <w:rPr>
          <w:sz w:val="24"/>
          <w:szCs w:val="24"/>
          <w:u w:val="single"/>
        </w:rPr>
      </w:pPr>
    </w:p>
    <w:p w14:paraId="7E0D7D58" w14:textId="7C55AD73" w:rsidR="00907753" w:rsidRPr="004E5773" w:rsidRDefault="00C0567D" w:rsidP="00907753">
      <w:pPr>
        <w:rPr>
          <w:sz w:val="24"/>
          <w:szCs w:val="24"/>
          <w:u w:val="single"/>
        </w:rPr>
      </w:pPr>
      <w:r w:rsidRPr="004E5773">
        <w:rPr>
          <w:sz w:val="24"/>
          <w:szCs w:val="24"/>
          <w:u w:val="single"/>
        </w:rPr>
        <w:t>Project Aim</w:t>
      </w:r>
    </w:p>
    <w:p w14:paraId="7F56E8AC" w14:textId="1A4704FE" w:rsidR="00B31E65" w:rsidRDefault="00833A30" w:rsidP="002B4E2A">
      <w:r>
        <w:t xml:space="preserve">To </w:t>
      </w:r>
      <w:r w:rsidR="00D97044">
        <w:t xml:space="preserve">develop my data cleansing, transformation, interrogation and visualisation skills </w:t>
      </w:r>
      <w:r w:rsidR="007D53CE">
        <w:t xml:space="preserve">by </w:t>
      </w:r>
      <w:r w:rsidR="00CD0DB4">
        <w:t xml:space="preserve">performing an end-to-end analysis process on </w:t>
      </w:r>
      <w:r w:rsidR="00DF339D">
        <w:t>the chosen dataset.</w:t>
      </w:r>
    </w:p>
    <w:p w14:paraId="6763C4DD" w14:textId="256620D4" w:rsidR="00EF4FDF" w:rsidRPr="00EF4FDF" w:rsidRDefault="00403CE6" w:rsidP="002B4E2A">
      <w:r>
        <w:t>Throughout the project</w:t>
      </w:r>
      <w:r w:rsidR="009D1047">
        <w:t xml:space="preserve">, I will be paying close mind to </w:t>
      </w:r>
      <w:r w:rsidR="00D87CFC">
        <w:t xml:space="preserve">the limitations of my knowledge, and </w:t>
      </w:r>
      <w:r w:rsidR="00CF6227">
        <w:t>attempting to expand my skills</w:t>
      </w:r>
      <w:r w:rsidR="00BD1B08">
        <w:t xml:space="preserve"> </w:t>
      </w:r>
      <w:r w:rsidR="00770B46">
        <w:t>via targeted research in these areas</w:t>
      </w:r>
      <w:r w:rsidR="009D7341">
        <w:t xml:space="preserve"> of weakness.</w:t>
      </w:r>
    </w:p>
    <w:p w14:paraId="2B83188B" w14:textId="04FCC631" w:rsidR="002B4E2A" w:rsidRDefault="000373E3" w:rsidP="002B4E2A">
      <w:pPr>
        <w:rPr>
          <w:sz w:val="24"/>
          <w:szCs w:val="24"/>
          <w:u w:val="single"/>
        </w:rPr>
      </w:pPr>
      <w:r>
        <w:rPr>
          <w:sz w:val="24"/>
          <w:szCs w:val="24"/>
          <w:u w:val="single"/>
        </w:rPr>
        <w:t>Data</w:t>
      </w:r>
      <w:r w:rsidR="00491B3A">
        <w:rPr>
          <w:sz w:val="24"/>
          <w:szCs w:val="24"/>
          <w:u w:val="single"/>
        </w:rPr>
        <w:t>s</w:t>
      </w:r>
      <w:r>
        <w:rPr>
          <w:sz w:val="24"/>
          <w:szCs w:val="24"/>
          <w:u w:val="single"/>
        </w:rPr>
        <w:t>et</w:t>
      </w:r>
    </w:p>
    <w:p w14:paraId="15240E23" w14:textId="121E28D9" w:rsidR="002C031B" w:rsidRDefault="00EC0776" w:rsidP="002B4E2A">
      <w:r>
        <w:t xml:space="preserve">For this project, I will be working with </w:t>
      </w:r>
      <w:r w:rsidR="00552242">
        <w:t>the “2005 to 2020 local authority greenhouse gas emissions” dataset</w:t>
      </w:r>
      <w:r w:rsidR="00B00E8B">
        <w:t xml:space="preserve"> provided by the </w:t>
      </w:r>
      <w:r w:rsidR="00B00E8B" w:rsidRPr="00B00E8B">
        <w:t>Department for Business, Energy and Industrial Strategy</w:t>
      </w:r>
      <w:r w:rsidR="009C0C40">
        <w:t>, available on the data.gov.uk website</w:t>
      </w:r>
      <w:r w:rsidR="00351754">
        <w:t>:</w:t>
      </w:r>
    </w:p>
    <w:p w14:paraId="2A11C601" w14:textId="5BC64981" w:rsidR="00F26333" w:rsidRPr="00F81989" w:rsidRDefault="0060501E" w:rsidP="002B4E2A">
      <w:pPr>
        <w:rPr>
          <w:color w:val="0563C1" w:themeColor="hyperlink"/>
          <w:u w:val="single"/>
        </w:rPr>
      </w:pPr>
      <w:r>
        <w:rPr>
          <w:noProof/>
        </w:rPr>
        <w:drawing>
          <wp:anchor distT="0" distB="0" distL="114300" distR="114300" simplePos="0" relativeHeight="251659264" behindDoc="0" locked="0" layoutInCell="1" allowOverlap="1" wp14:anchorId="6C5B3ECA" wp14:editId="60FEC6CF">
            <wp:simplePos x="0" y="0"/>
            <wp:positionH relativeFrom="margin">
              <wp:align>center</wp:align>
            </wp:positionH>
            <wp:positionV relativeFrom="paragraph">
              <wp:posOffset>399415</wp:posOffset>
            </wp:positionV>
            <wp:extent cx="5158740" cy="2569210"/>
            <wp:effectExtent l="0" t="0" r="3810" b="2540"/>
            <wp:wrapTight wrapText="bothSides">
              <wp:wrapPolygon edited="0">
                <wp:start x="0" y="0"/>
                <wp:lineTo x="0" y="21461"/>
                <wp:lineTo x="21536" y="21461"/>
                <wp:lineTo x="2153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7284" t="20800" r="17306" b="21292"/>
                    <a:stretch/>
                  </pic:blipFill>
                  <pic:spPr bwMode="auto">
                    <a:xfrm>
                      <a:off x="0" y="0"/>
                      <a:ext cx="5158740" cy="2569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2DA4">
        <w:rPr>
          <w:noProof/>
        </w:rPr>
        <mc:AlternateContent>
          <mc:Choice Requires="wpi">
            <w:drawing>
              <wp:anchor distT="0" distB="0" distL="114300" distR="114300" simplePos="0" relativeHeight="251671552" behindDoc="0" locked="0" layoutInCell="1" allowOverlap="1" wp14:anchorId="32FA8036" wp14:editId="5EA02AA9">
                <wp:simplePos x="0" y="0"/>
                <wp:positionH relativeFrom="column">
                  <wp:posOffset>327420</wp:posOffset>
                </wp:positionH>
                <wp:positionV relativeFrom="paragraph">
                  <wp:posOffset>1206785</wp:posOffset>
                </wp:positionV>
                <wp:extent cx="4822920" cy="77760"/>
                <wp:effectExtent l="57150" t="152400" r="130175" b="151130"/>
                <wp:wrapNone/>
                <wp:docPr id="9" name="Ink 9"/>
                <wp:cNvGraphicFramePr/>
                <a:graphic xmlns:a="http://schemas.openxmlformats.org/drawingml/2006/main">
                  <a:graphicData uri="http://schemas.microsoft.com/office/word/2010/wordprocessingInk">
                    <w14:contentPart bwMode="auto" r:id="rId9">
                      <w14:nvContentPartPr>
                        <w14:cNvContentPartPr/>
                      </w14:nvContentPartPr>
                      <w14:xfrm>
                        <a:off x="0" y="0"/>
                        <a:ext cx="4822920" cy="77760"/>
                      </w14:xfrm>
                    </w14:contentPart>
                  </a:graphicData>
                </a:graphic>
              </wp:anchor>
            </w:drawing>
          </mc:Choice>
          <mc:Fallback>
            <w:pict>
              <v:shapetype w14:anchorId="44BE11D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1.55pt;margin-top:86.5pt;width:388.25pt;height:23.1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">
                <v:imagedata r:id="rId10" o:title=""/>
              </v:shape>
            </w:pict>
          </mc:Fallback>
        </mc:AlternateContent>
      </w:r>
      <w:hyperlink r:id="rId11" w:history="1">
        <w:r w:rsidR="00F26333" w:rsidRPr="000D17D0">
          <w:rPr>
            <w:rStyle w:val="Hyperlink"/>
          </w:rPr>
          <w:t>https://www.data.gov.uk/dataset/723c243d-2f1a-4d27-8b61-cdb93e5b10ff/uk-local-authority-and-regional-greenhouse-gas-emissions</w:t>
        </w:r>
      </w:hyperlink>
    </w:p>
    <w:p w14:paraId="1024EF9D" w14:textId="46BFDBB1" w:rsidR="005E3FC9" w:rsidRDefault="00F81989" w:rsidP="00907753">
      <w:r>
        <w:t xml:space="preserve">I selected this dataset because </w:t>
      </w:r>
      <w:r w:rsidR="00495246">
        <w:t xml:space="preserve">I am </w:t>
      </w:r>
      <w:r w:rsidR="00F53809">
        <w:t xml:space="preserve">keenly </w:t>
      </w:r>
      <w:r w:rsidR="00495246">
        <w:t xml:space="preserve">interested in </w:t>
      </w:r>
      <w:r w:rsidR="003C53C8">
        <w:t xml:space="preserve">environmental issues, specifically </w:t>
      </w:r>
      <w:r w:rsidR="00F86560">
        <w:t>carbon neutrality</w:t>
      </w:r>
      <w:r w:rsidR="005E3FC9">
        <w:t xml:space="preserve">, and wanted to </w:t>
      </w:r>
      <w:r w:rsidR="001F3717">
        <w:t xml:space="preserve">improve my understanding of </w:t>
      </w:r>
      <w:r w:rsidR="00FE1645">
        <w:t xml:space="preserve">the </w:t>
      </w:r>
      <w:r w:rsidR="00C57722">
        <w:t>topic</w:t>
      </w:r>
      <w:r w:rsidR="00FE1645">
        <w:t xml:space="preserve"> on a national scale.</w:t>
      </w:r>
      <w:r w:rsidR="00282A0F">
        <w:t xml:space="preserve"> The dataset contains data on </w:t>
      </w:r>
      <w:r w:rsidR="00B62E65">
        <w:t xml:space="preserve">three </w:t>
      </w:r>
      <w:r w:rsidR="00541F0E">
        <w:t xml:space="preserve">prevalent greenhouse gases: </w:t>
      </w:r>
      <w:r w:rsidR="006911D3">
        <w:t>carbon dioxide (CO</w:t>
      </w:r>
      <w:r w:rsidR="006911D3" w:rsidRPr="00AD7518">
        <w:rPr>
          <w:vertAlign w:val="subscript"/>
        </w:rPr>
        <w:t>2</w:t>
      </w:r>
      <w:r w:rsidR="006911D3">
        <w:t>), methane (CH</w:t>
      </w:r>
      <w:r w:rsidR="006911D3" w:rsidRPr="00AD7518">
        <w:rPr>
          <w:vertAlign w:val="subscript"/>
        </w:rPr>
        <w:t>4</w:t>
      </w:r>
      <w:r w:rsidR="006911D3">
        <w:t>), and nitrous oxide (N</w:t>
      </w:r>
      <w:r w:rsidR="006911D3" w:rsidRPr="00AD7518">
        <w:rPr>
          <w:vertAlign w:val="subscript"/>
        </w:rPr>
        <w:t>2</w:t>
      </w:r>
      <w:r w:rsidR="006911D3">
        <w:t>O).</w:t>
      </w:r>
    </w:p>
    <w:p w14:paraId="79C51372" w14:textId="76AABB2C" w:rsidR="00F77B64" w:rsidRDefault="00AC7300" w:rsidP="00907753">
      <w:r>
        <w:t>This data is from a reliable source (a department of the UK government)</w:t>
      </w:r>
      <w:r w:rsidR="00C87B22">
        <w:t xml:space="preserve">, who </w:t>
      </w:r>
      <w:r w:rsidR="00F77B64">
        <w:t xml:space="preserve">itself </w:t>
      </w:r>
      <w:r w:rsidR="004C41E4">
        <w:t>sourced</w:t>
      </w:r>
      <w:r w:rsidR="00A931CA">
        <w:t xml:space="preserve"> the data </w:t>
      </w:r>
      <w:r w:rsidR="00512AFA">
        <w:t>from</w:t>
      </w:r>
      <w:r w:rsidR="00E33E1A">
        <w:t xml:space="preserve"> </w:t>
      </w:r>
      <w:r w:rsidR="004C41E4">
        <w:t>the “</w:t>
      </w:r>
      <w:r w:rsidR="004C41E4" w:rsidRPr="004C41E4">
        <w:t>UK National Atmospheric Emissions Inventory</w:t>
      </w:r>
      <w:r w:rsidR="004C41E4">
        <w:t>”</w:t>
      </w:r>
      <w:r w:rsidR="004C41E4" w:rsidRPr="004C41E4">
        <w:t xml:space="preserve"> and the </w:t>
      </w:r>
      <w:r w:rsidR="004C41E4">
        <w:t>“</w:t>
      </w:r>
      <w:r w:rsidR="004C41E4" w:rsidRPr="004C41E4">
        <w:t>BEIS National Statistics of energy consumption for local authority areas</w:t>
      </w:r>
      <w:r w:rsidR="004C41E4">
        <w:t>”.</w:t>
      </w:r>
    </w:p>
    <w:p w14:paraId="0ACF26CD" w14:textId="1E96A331" w:rsidR="00CF4C2F" w:rsidRDefault="00CA030F" w:rsidP="00CF4C2F">
      <w:r>
        <w:t xml:space="preserve">This dataset </w:t>
      </w:r>
      <w:r w:rsidR="00664313">
        <w:t xml:space="preserve">consists of 15 columns and </w:t>
      </w:r>
      <w:r w:rsidR="00A94160">
        <w:t>467,444 rows</w:t>
      </w:r>
      <w:r w:rsidR="00327E0F">
        <w:t xml:space="preserve">, and thus is sufficiently large </w:t>
      </w:r>
      <w:r w:rsidR="00E12F7B">
        <w:t xml:space="preserve">so as to </w:t>
      </w:r>
      <w:r w:rsidR="00E83934">
        <w:t xml:space="preserve">prevent thorough analysis </w:t>
      </w:r>
      <w:r w:rsidR="00E002B3">
        <w:t>being undertaken using</w:t>
      </w:r>
      <w:r w:rsidR="00DD1726">
        <w:t xml:space="preserve"> solely</w:t>
      </w:r>
      <w:r w:rsidR="00E002B3">
        <w:t xml:space="preserve"> Excel</w:t>
      </w:r>
      <w:r w:rsidR="008A0276">
        <w:t xml:space="preserve">, </w:t>
      </w:r>
      <w:r w:rsidR="00D425E4">
        <w:t xml:space="preserve">and thereby requiring the </w:t>
      </w:r>
      <w:r w:rsidR="00D97BE4">
        <w:t xml:space="preserve">use of tools better suited to </w:t>
      </w:r>
      <w:r w:rsidR="00454A93">
        <w:t>large datasets, which I will discuss on the next page.</w:t>
      </w:r>
    </w:p>
    <w:p w14:paraId="55430B59" w14:textId="19E8CA01" w:rsidR="00CF4C2F" w:rsidRDefault="00CF4C2F" w:rsidP="00CF4C2F">
      <w:pPr>
        <w:rPr>
          <w:sz w:val="24"/>
          <w:szCs w:val="24"/>
          <w:u w:val="single"/>
        </w:rPr>
      </w:pPr>
      <w:r w:rsidRPr="00CF4C2F">
        <w:rPr>
          <w:sz w:val="24"/>
          <w:szCs w:val="24"/>
          <w:u w:val="single"/>
        </w:rPr>
        <w:lastRenderedPageBreak/>
        <w:t>Research and Preparation</w:t>
      </w:r>
    </w:p>
    <w:p w14:paraId="1E7572D0" w14:textId="542260AC" w:rsidR="002236FA" w:rsidRPr="003A4708" w:rsidRDefault="0010393A" w:rsidP="00907753">
      <w:r>
        <w:t xml:space="preserve">My first step </w:t>
      </w:r>
      <w:r w:rsidR="00F550AA">
        <w:t xml:space="preserve">when approaching </w:t>
      </w:r>
      <w:r w:rsidR="008070A6">
        <w:t xml:space="preserve">the </w:t>
      </w:r>
      <w:r w:rsidR="00E42893">
        <w:t>dataset</w:t>
      </w:r>
      <w:r w:rsidR="008070A6">
        <w:t xml:space="preserve"> </w:t>
      </w:r>
      <w:r w:rsidR="00F550AA">
        <w:t xml:space="preserve">was to </w:t>
      </w:r>
      <w:r w:rsidR="009149A4">
        <w:t xml:space="preserve">browse through the </w:t>
      </w:r>
      <w:r w:rsidR="000271FB">
        <w:t>accompanying</w:t>
      </w:r>
      <w:r w:rsidR="006379CD">
        <w:t xml:space="preserve"> documents </w:t>
      </w:r>
      <w:r w:rsidR="00E42893">
        <w:t xml:space="preserve">on the </w:t>
      </w:r>
      <w:r w:rsidR="00725BCF">
        <w:t>source website.</w:t>
      </w:r>
      <w:r w:rsidR="006379CD">
        <w:t xml:space="preserve"> </w:t>
      </w:r>
      <w:r w:rsidR="00AC2878">
        <w:t xml:space="preserve">The document I found most useful </w:t>
      </w:r>
      <w:r w:rsidR="005C1DCB">
        <w:t>was the Technical Report</w:t>
      </w:r>
      <w:r w:rsidR="00C76F2D">
        <w:t xml:space="preserve">, </w:t>
      </w:r>
      <w:r w:rsidR="00677F06">
        <w:t xml:space="preserve">which </w:t>
      </w:r>
      <w:r w:rsidR="00015E9C">
        <w:t xml:space="preserve">provided </w:t>
      </w:r>
      <w:r w:rsidR="00312A37">
        <w:t xml:space="preserve">expansive </w:t>
      </w:r>
      <w:r w:rsidR="004E635A">
        <w:t xml:space="preserve">information on </w:t>
      </w:r>
      <w:r w:rsidR="002A61D5">
        <w:t xml:space="preserve">the purpose </w:t>
      </w:r>
      <w:r w:rsidR="00D24D6E">
        <w:t xml:space="preserve">and </w:t>
      </w:r>
      <w:r w:rsidR="00147B01">
        <w:t>collection of the data.</w:t>
      </w:r>
      <w:r w:rsidR="00895FFA">
        <w:t xml:space="preserve"> This </w:t>
      </w:r>
      <w:r w:rsidR="00042B35">
        <w:t xml:space="preserve">was crucial </w:t>
      </w:r>
      <w:r w:rsidR="00A31434">
        <w:t xml:space="preserve">in building up </w:t>
      </w:r>
      <w:r w:rsidR="00F44E94">
        <w:t>my</w:t>
      </w:r>
      <w:r w:rsidR="00B573FB">
        <w:t xml:space="preserve"> </w:t>
      </w:r>
      <w:r w:rsidR="00A31434">
        <w:t xml:space="preserve">background knowledge </w:t>
      </w:r>
      <w:r w:rsidR="00F44E94">
        <w:t>on the dataset</w:t>
      </w:r>
      <w:r w:rsidR="00D76807">
        <w:t>;</w:t>
      </w:r>
      <w:r w:rsidR="003D579D">
        <w:t xml:space="preserve"> however</w:t>
      </w:r>
      <w:r w:rsidR="00365CFD">
        <w:t>,</w:t>
      </w:r>
      <w:r w:rsidR="003D579D">
        <w:t xml:space="preserve"> I recognise </w:t>
      </w:r>
      <w:r w:rsidR="00297E1E">
        <w:t>that this was a privilege</w:t>
      </w:r>
      <w:r w:rsidR="00FA0C6A">
        <w:t xml:space="preserve"> and that </w:t>
      </w:r>
      <w:r w:rsidR="006C4C1B">
        <w:t>in practice data analysts rarely have</w:t>
      </w:r>
      <w:r w:rsidR="009E4470">
        <w:t xml:space="preserve"> access to pre-existing </w:t>
      </w:r>
      <w:r w:rsidR="00D76807">
        <w:t>documentation on datasets</w:t>
      </w:r>
      <w:r w:rsidR="00A65E1C">
        <w:t>.</w:t>
      </w:r>
    </w:p>
    <w:p w14:paraId="2BE30603" w14:textId="2001E16C" w:rsidR="002236FA" w:rsidRDefault="00F41CBF" w:rsidP="00907753">
      <w:r>
        <w:t xml:space="preserve">My </w:t>
      </w:r>
      <w:r w:rsidR="009D237D">
        <w:t xml:space="preserve">next step was </w:t>
      </w:r>
      <w:r w:rsidR="004C539B">
        <w:t xml:space="preserve">to </w:t>
      </w:r>
      <w:r w:rsidR="0002626C">
        <w:t xml:space="preserve">draft a template of </w:t>
      </w:r>
      <w:r w:rsidR="004D2250">
        <w:t>this project documentation</w:t>
      </w:r>
      <w:r w:rsidR="00272789">
        <w:t xml:space="preserve">, outlining </w:t>
      </w:r>
      <w:r w:rsidR="004A08CC">
        <w:t>what I wanted to include and how</w:t>
      </w:r>
      <w:r w:rsidR="00D74AB1">
        <w:t xml:space="preserve"> </w:t>
      </w:r>
      <w:r w:rsidR="006849D0">
        <w:t>to</w:t>
      </w:r>
      <w:r w:rsidR="00D74AB1">
        <w:t xml:space="preserve"> organise it into </w:t>
      </w:r>
      <w:r w:rsidR="00B103A0">
        <w:t>a clear</w:t>
      </w:r>
      <w:r w:rsidR="004A08CC">
        <w:t xml:space="preserve"> </w:t>
      </w:r>
      <w:r w:rsidR="00B103A0">
        <w:t>format.</w:t>
      </w:r>
      <w:r w:rsidR="0075321F">
        <w:t xml:space="preserve"> To do this, </w:t>
      </w:r>
      <w:r w:rsidR="008A3292">
        <w:t xml:space="preserve">I </w:t>
      </w:r>
      <w:r w:rsidR="00267E05">
        <w:t xml:space="preserve">took inspiration from my previous experience </w:t>
      </w:r>
      <w:r w:rsidR="00ED7353">
        <w:t xml:space="preserve">documenting </w:t>
      </w:r>
      <w:r w:rsidR="002F5C20">
        <w:t xml:space="preserve">school </w:t>
      </w:r>
      <w:r w:rsidR="001C4463">
        <w:t>projects</w:t>
      </w:r>
      <w:r w:rsidR="00997230">
        <w:t xml:space="preserve">, as well as </w:t>
      </w:r>
      <w:r w:rsidR="002A1BC6">
        <w:t>considering how I could</w:t>
      </w:r>
      <w:r w:rsidR="00A16FF4">
        <w:t xml:space="preserve"> best</w:t>
      </w:r>
      <w:r w:rsidR="002A1BC6">
        <w:t xml:space="preserve"> demonstrate </w:t>
      </w:r>
      <w:r w:rsidR="000054D8">
        <w:t xml:space="preserve">my </w:t>
      </w:r>
      <w:r w:rsidR="00F0630B">
        <w:t xml:space="preserve">thought process throughout </w:t>
      </w:r>
      <w:r w:rsidR="00E5287A">
        <w:t>the data analysis process.</w:t>
      </w:r>
    </w:p>
    <w:p w14:paraId="3D9CB6B6" w14:textId="1E1B26E6" w:rsidR="00855F6E" w:rsidRDefault="00855F6E" w:rsidP="00907753"/>
    <w:p w14:paraId="047B7360" w14:textId="77777777" w:rsidR="001F09AC" w:rsidRPr="0069782B" w:rsidRDefault="001F09AC" w:rsidP="001F09AC">
      <w:pPr>
        <w:rPr>
          <w:sz w:val="24"/>
          <w:szCs w:val="24"/>
          <w:u w:val="single"/>
        </w:rPr>
      </w:pPr>
      <w:r>
        <w:rPr>
          <w:sz w:val="24"/>
          <w:szCs w:val="24"/>
          <w:u w:val="single"/>
        </w:rPr>
        <w:t>Key Questions</w:t>
      </w:r>
    </w:p>
    <w:p w14:paraId="0F05D6E9" w14:textId="77777777" w:rsidR="001F09AC" w:rsidRDefault="001F09AC" w:rsidP="001F09AC">
      <w:r>
        <w:t xml:space="preserve">During my preparatory research for this project, one facet of the data analysis process that I often saw mentioned was the requirement to thoroughly understand the client’s needs, and their motivations for submitting their data for analysis. With respect to this, I formulated a number of key questions intended to simulate a client’s required output from a project such as this:  </w:t>
      </w:r>
    </w:p>
    <w:p w14:paraId="6E12627D" w14:textId="77777777" w:rsidR="001F09AC" w:rsidRDefault="001F09AC" w:rsidP="001F09AC"/>
    <w:p w14:paraId="525937F1" w14:textId="21ECCCF5" w:rsidR="001F09AC" w:rsidRDefault="001F09AC" w:rsidP="001F09AC">
      <w:pPr>
        <w:pStyle w:val="ListParagraph"/>
        <w:numPr>
          <w:ilvl w:val="0"/>
          <w:numId w:val="1"/>
        </w:numPr>
      </w:pPr>
      <w:r>
        <w:t>How do</w:t>
      </w:r>
      <w:r w:rsidR="00625155">
        <w:t>es</w:t>
      </w:r>
      <w:r>
        <w:t xml:space="preserve"> the quantity of greenhouse gas (GHG) emissions vary across different regions of the UK?</w:t>
      </w:r>
    </w:p>
    <w:p w14:paraId="43C3ECFF" w14:textId="77777777" w:rsidR="001F09AC" w:rsidRDefault="001F09AC" w:rsidP="001F09AC">
      <w:pPr>
        <w:pStyle w:val="ListParagraph"/>
      </w:pPr>
    </w:p>
    <w:p w14:paraId="4E67C150" w14:textId="139F0E55" w:rsidR="001F09AC" w:rsidRDefault="001F09AC" w:rsidP="001F09AC">
      <w:pPr>
        <w:pStyle w:val="ListParagraph"/>
        <w:numPr>
          <w:ilvl w:val="0"/>
          <w:numId w:val="1"/>
        </w:numPr>
      </w:pPr>
      <w:r>
        <w:t>How do</w:t>
      </w:r>
      <w:r w:rsidR="00625155">
        <w:t>es</w:t>
      </w:r>
      <w:r>
        <w:t xml:space="preserve"> the quantity of GHG emissions vary across different industries/sectors?</w:t>
      </w:r>
    </w:p>
    <w:p w14:paraId="7D6FE942" w14:textId="77777777" w:rsidR="001F09AC" w:rsidRDefault="001F09AC" w:rsidP="001F09AC">
      <w:pPr>
        <w:pStyle w:val="ListParagraph"/>
      </w:pPr>
    </w:p>
    <w:p w14:paraId="495488F4" w14:textId="5144FAFD" w:rsidR="001F09AC" w:rsidRDefault="001F09AC" w:rsidP="001F09AC">
      <w:pPr>
        <w:pStyle w:val="ListParagraph"/>
        <w:numPr>
          <w:ilvl w:val="0"/>
          <w:numId w:val="1"/>
        </w:numPr>
      </w:pPr>
      <w:r>
        <w:t>How ha</w:t>
      </w:r>
      <w:r w:rsidR="001A3327">
        <w:t>ve</w:t>
      </w:r>
      <w:r>
        <w:t xml:space="preserve"> the quantity and type of GHG emissions changed over time (2005 – 2020)?</w:t>
      </w:r>
    </w:p>
    <w:p w14:paraId="4B16DBC5" w14:textId="77777777" w:rsidR="001F09AC" w:rsidRDefault="001F09AC" w:rsidP="001F09AC">
      <w:pPr>
        <w:pStyle w:val="ListParagraph"/>
      </w:pPr>
    </w:p>
    <w:p w14:paraId="46F9FA52" w14:textId="169CB4AF" w:rsidR="001F09AC" w:rsidRDefault="001F09AC" w:rsidP="001F09AC">
      <w:pPr>
        <w:pStyle w:val="ListParagraph"/>
        <w:numPr>
          <w:ilvl w:val="0"/>
          <w:numId w:val="1"/>
        </w:numPr>
      </w:pPr>
      <w:r>
        <w:t>Is there a relationship between GHG emissions of a region and population</w:t>
      </w:r>
      <w:r w:rsidR="00534CFF">
        <w:t>?</w:t>
      </w:r>
    </w:p>
    <w:p w14:paraId="7F04E8E3" w14:textId="77777777" w:rsidR="001F09AC" w:rsidRDefault="001F09AC" w:rsidP="001F09AC"/>
    <w:p w14:paraId="7A674924" w14:textId="77777777" w:rsidR="001F09AC" w:rsidRDefault="001F09AC" w:rsidP="001F09AC">
      <w:r>
        <w:t>I will use these questions as a measure of success for this project, aiming to provide answers to all four questions. My answers will encompass both concise overviews as well as detailed descriptions, the combination of which will allow actionable insights to be drawn from the data. These actionable insights could then be used to influence and support decisions, for example drafting of new policies, made by the client.</w:t>
      </w:r>
    </w:p>
    <w:p w14:paraId="12AFFCA1" w14:textId="77777777" w:rsidR="001F09AC" w:rsidRDefault="001F09AC" w:rsidP="00907753"/>
    <w:p w14:paraId="1D4739B6" w14:textId="77777777" w:rsidR="00855F6E" w:rsidRPr="0053768E" w:rsidRDefault="00855F6E" w:rsidP="00855F6E">
      <w:r w:rsidRPr="004209CA">
        <w:rPr>
          <w:sz w:val="24"/>
          <w:szCs w:val="24"/>
          <w:u w:val="single"/>
        </w:rPr>
        <w:t>Software</w:t>
      </w:r>
    </w:p>
    <w:p w14:paraId="507DCD2A" w14:textId="73480C49" w:rsidR="00855F6E" w:rsidRDefault="008D442D" w:rsidP="00855F6E">
      <w:r>
        <w:t xml:space="preserve">Once I had defined my </w:t>
      </w:r>
      <w:r w:rsidR="00213EF7">
        <w:t>goals for this project</w:t>
      </w:r>
      <w:r w:rsidR="00296E8C">
        <w:t xml:space="preserve">, I needed to </w:t>
      </w:r>
      <w:r w:rsidR="00496344">
        <w:t xml:space="preserve">decide </w:t>
      </w:r>
      <w:r w:rsidR="00DE11F9">
        <w:t xml:space="preserve">which </w:t>
      </w:r>
      <w:r w:rsidR="00F044E6">
        <w:t xml:space="preserve">software would </w:t>
      </w:r>
      <w:r w:rsidR="00FC343A">
        <w:t>be best suited to achieving them</w:t>
      </w:r>
      <w:r w:rsidR="001064CA">
        <w:t xml:space="preserve">. </w:t>
      </w:r>
      <w:r w:rsidR="000D7B32">
        <w:t>I will be utilising the following software in the course of this project</w:t>
      </w:r>
      <w:r w:rsidR="00855F6E">
        <w:t>:</w:t>
      </w:r>
    </w:p>
    <w:p w14:paraId="05349A21" w14:textId="6C7B9B34" w:rsidR="00855F6E" w:rsidRDefault="00855F6E" w:rsidP="00855F6E">
      <w:pPr>
        <w:pStyle w:val="ListParagraph"/>
        <w:numPr>
          <w:ilvl w:val="0"/>
          <w:numId w:val="2"/>
        </w:numPr>
      </w:pPr>
      <w:r>
        <w:t>Excel (including Power Query) – for storage, data cleansing, and initial high-level analysis</w:t>
      </w:r>
    </w:p>
    <w:p w14:paraId="5CFE009E" w14:textId="1EA56F98" w:rsidR="00E373D2" w:rsidRDefault="00E373D2" w:rsidP="00855F6E">
      <w:pPr>
        <w:pStyle w:val="ListParagraph"/>
        <w:numPr>
          <w:ilvl w:val="0"/>
          <w:numId w:val="2"/>
        </w:numPr>
      </w:pPr>
      <w:r>
        <w:t xml:space="preserve">Python </w:t>
      </w:r>
      <w:r w:rsidR="00E15ADF">
        <w:t>–</w:t>
      </w:r>
      <w:r>
        <w:t xml:space="preserve"> </w:t>
      </w:r>
      <w:r w:rsidR="00E15ADF">
        <w:t xml:space="preserve">to transport the data from Excel to </w:t>
      </w:r>
      <w:r w:rsidR="00091A8B">
        <w:t>a</w:t>
      </w:r>
      <w:r w:rsidR="009169AB">
        <w:t>n</w:t>
      </w:r>
      <w:r w:rsidR="00091A8B">
        <w:t xml:space="preserve"> SQL database</w:t>
      </w:r>
    </w:p>
    <w:p w14:paraId="3026733F" w14:textId="799167BC" w:rsidR="00091A8B" w:rsidRDefault="00091A8B" w:rsidP="00855F6E">
      <w:pPr>
        <w:pStyle w:val="ListParagraph"/>
        <w:numPr>
          <w:ilvl w:val="0"/>
          <w:numId w:val="2"/>
        </w:numPr>
      </w:pPr>
      <w:r>
        <w:t>MySQL – to perform detailed analysis and interrogation</w:t>
      </w:r>
    </w:p>
    <w:p w14:paraId="1D05F29C" w14:textId="4FCD3308" w:rsidR="00855F6E" w:rsidRDefault="000318B7" w:rsidP="00855F6E">
      <w:pPr>
        <w:pStyle w:val="ListParagraph"/>
        <w:numPr>
          <w:ilvl w:val="0"/>
          <w:numId w:val="2"/>
        </w:numPr>
      </w:pPr>
      <w:r>
        <w:t>Power BI and Tableau</w:t>
      </w:r>
      <w:r w:rsidR="00855F6E">
        <w:t xml:space="preserve"> – to convey my insights clearly via data visualisations</w:t>
      </w:r>
    </w:p>
    <w:p w14:paraId="7364A174" w14:textId="3323C0AA" w:rsidR="00CD0C51" w:rsidRPr="007042F0" w:rsidRDefault="00855F6E" w:rsidP="00907753">
      <w:pPr>
        <w:pStyle w:val="ListParagraph"/>
        <w:numPr>
          <w:ilvl w:val="0"/>
          <w:numId w:val="2"/>
        </w:numPr>
      </w:pPr>
      <w:r>
        <w:t>Word – to record my progress and highlight my learning, via this project documentation</w:t>
      </w:r>
    </w:p>
    <w:p w14:paraId="25C9779E" w14:textId="7692DB12" w:rsidR="00113068" w:rsidRDefault="005020B7" w:rsidP="005020B7">
      <w:pPr>
        <w:jc w:val="center"/>
        <w:rPr>
          <w:b/>
          <w:bCs/>
          <w:sz w:val="32"/>
          <w:szCs w:val="32"/>
          <w:u w:val="single"/>
        </w:rPr>
      </w:pPr>
      <w:r w:rsidRPr="005020B7">
        <w:rPr>
          <w:b/>
          <w:bCs/>
          <w:sz w:val="32"/>
          <w:szCs w:val="32"/>
          <w:u w:val="single"/>
        </w:rPr>
        <w:lastRenderedPageBreak/>
        <w:t>Understanding and Cleaning the Data</w:t>
      </w:r>
    </w:p>
    <w:p w14:paraId="5411FB52" w14:textId="77777777" w:rsidR="002D3FB8" w:rsidRDefault="002D3FB8" w:rsidP="005020B7">
      <w:pPr>
        <w:rPr>
          <w:sz w:val="24"/>
          <w:szCs w:val="24"/>
          <w:u w:val="single"/>
        </w:rPr>
      </w:pPr>
    </w:p>
    <w:p w14:paraId="5EA822F8" w14:textId="71E75A8F" w:rsidR="005020B7" w:rsidRDefault="00C853CF" w:rsidP="005020B7">
      <w:pPr>
        <w:rPr>
          <w:sz w:val="24"/>
          <w:szCs w:val="24"/>
          <w:u w:val="single"/>
        </w:rPr>
      </w:pPr>
      <w:r>
        <w:rPr>
          <w:sz w:val="24"/>
          <w:szCs w:val="24"/>
          <w:u w:val="single"/>
        </w:rPr>
        <w:t xml:space="preserve">Viewing and </w:t>
      </w:r>
      <w:r w:rsidR="008F1E27">
        <w:rPr>
          <w:sz w:val="24"/>
          <w:szCs w:val="24"/>
          <w:u w:val="single"/>
        </w:rPr>
        <w:t>Cleaning</w:t>
      </w:r>
    </w:p>
    <w:p w14:paraId="35984EAE" w14:textId="22921A69" w:rsidR="0059618D" w:rsidRDefault="002F44F1" w:rsidP="005020B7">
      <w:r>
        <w:t xml:space="preserve">The </w:t>
      </w:r>
      <w:r w:rsidR="00F91674">
        <w:t xml:space="preserve">first step </w:t>
      </w:r>
      <w:r w:rsidR="00D83502">
        <w:t xml:space="preserve">was to </w:t>
      </w:r>
      <w:r w:rsidR="001D38EB">
        <w:t xml:space="preserve">obtain the data from the source </w:t>
      </w:r>
      <w:r w:rsidR="00AE26F5">
        <w:t xml:space="preserve">and present it in a way that was </w:t>
      </w:r>
      <w:r w:rsidR="00C36775">
        <w:t>easy to see.</w:t>
      </w:r>
      <w:r w:rsidR="00DB1116">
        <w:t xml:space="preserve"> I downloaded the </w:t>
      </w:r>
      <w:r w:rsidR="00E43EDB">
        <w:t xml:space="preserve">dataset </w:t>
      </w:r>
      <w:r w:rsidR="00CD7B2E">
        <w:t xml:space="preserve">from the source </w:t>
      </w:r>
      <w:r w:rsidR="00420B9C">
        <w:t>as a CSV file</w:t>
      </w:r>
      <w:r w:rsidR="0058660A">
        <w:t xml:space="preserve">, then used the “Get data” </w:t>
      </w:r>
      <w:r w:rsidR="0010497E">
        <w:t xml:space="preserve">and “Transform” </w:t>
      </w:r>
      <w:r w:rsidR="006C02D6">
        <w:t>option</w:t>
      </w:r>
      <w:r w:rsidR="0010497E">
        <w:t>s</w:t>
      </w:r>
      <w:r w:rsidR="006C02D6">
        <w:t xml:space="preserve"> in Excel to load </w:t>
      </w:r>
      <w:r w:rsidR="002F0FE4">
        <w:t xml:space="preserve">the data into </w:t>
      </w:r>
      <w:r w:rsidR="008F46A0">
        <w:t>Power Query.</w:t>
      </w:r>
      <w:r w:rsidR="0017075F">
        <w:t xml:space="preserve"> </w:t>
      </w:r>
      <w:r w:rsidR="006A2D60">
        <w:t xml:space="preserve">This allowed me to </w:t>
      </w:r>
      <w:r w:rsidR="00F359F5">
        <w:t xml:space="preserve">clearly </w:t>
      </w:r>
      <w:r w:rsidR="006A2D60">
        <w:t>observe the data in table format</w:t>
      </w:r>
      <w:r w:rsidR="000E0A77">
        <w:t xml:space="preserve">, while leaving the </w:t>
      </w:r>
      <w:r w:rsidR="006D5BEE">
        <w:t xml:space="preserve">original CSV file </w:t>
      </w:r>
      <w:r w:rsidR="0035022B">
        <w:t>unchanged.</w:t>
      </w:r>
    </w:p>
    <w:p w14:paraId="240679DF" w14:textId="28817C18" w:rsidR="00E66E29" w:rsidRDefault="003675A6" w:rsidP="005020B7">
      <w:r>
        <w:rPr>
          <w:noProof/>
        </w:rPr>
        <w:drawing>
          <wp:anchor distT="0" distB="0" distL="114300" distR="114300" simplePos="0" relativeHeight="251662336" behindDoc="0" locked="0" layoutInCell="1" allowOverlap="1" wp14:anchorId="2D277DBF" wp14:editId="77A599CC">
            <wp:simplePos x="0" y="0"/>
            <wp:positionH relativeFrom="column">
              <wp:posOffset>2994660</wp:posOffset>
            </wp:positionH>
            <wp:positionV relativeFrom="paragraph">
              <wp:posOffset>1343025</wp:posOffset>
            </wp:positionV>
            <wp:extent cx="3025140" cy="2644140"/>
            <wp:effectExtent l="0" t="0" r="3810" b="3810"/>
            <wp:wrapTight wrapText="bothSides">
              <wp:wrapPolygon edited="0">
                <wp:start x="0" y="0"/>
                <wp:lineTo x="0" y="21476"/>
                <wp:lineTo x="21491" y="21476"/>
                <wp:lineTo x="2149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5226" t="14684" r="30462" b="16461"/>
                    <a:stretch/>
                  </pic:blipFill>
                  <pic:spPr bwMode="auto">
                    <a:xfrm>
                      <a:off x="0" y="0"/>
                      <a:ext cx="3025140" cy="2644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4FF4">
        <w:t xml:space="preserve">With the data in </w:t>
      </w:r>
      <w:r w:rsidR="00C77F75">
        <w:t xml:space="preserve">Power Query, I could begin to get a feel for the </w:t>
      </w:r>
      <w:r w:rsidR="00B7602B">
        <w:t>dataset I was dealing with.</w:t>
      </w:r>
      <w:r w:rsidR="0010497E">
        <w:t xml:space="preserve"> </w:t>
      </w:r>
      <w:r w:rsidR="00642ACF">
        <w:t xml:space="preserve">Immediately </w:t>
      </w:r>
      <w:r w:rsidR="001825DB">
        <w:t>I noticed that</w:t>
      </w:r>
      <w:r w:rsidR="008531A0">
        <w:t xml:space="preserve"> some of the columns in the table were redundant </w:t>
      </w:r>
      <w:r w:rsidR="00FE23FF">
        <w:t xml:space="preserve">for my </w:t>
      </w:r>
      <w:r w:rsidR="00D90568">
        <w:t>project</w:t>
      </w:r>
      <w:r w:rsidR="00F65486">
        <w:t xml:space="preserve">. </w:t>
      </w:r>
      <w:r w:rsidR="00B71FC4">
        <w:t xml:space="preserve">The codes for country, region and local authority were </w:t>
      </w:r>
      <w:r w:rsidR="00466E89">
        <w:t xml:space="preserve">not useful to me, since </w:t>
      </w:r>
      <w:r w:rsidR="00BC1D22">
        <w:t xml:space="preserve">they do not </w:t>
      </w:r>
      <w:r w:rsidR="007F0508">
        <w:t xml:space="preserve">correspond to </w:t>
      </w:r>
      <w:r w:rsidR="00763B71">
        <w:t>real-life information</w:t>
      </w:r>
      <w:r w:rsidR="00B258D3">
        <w:t xml:space="preserve"> (similar to surrogate key</w:t>
      </w:r>
      <w:r w:rsidR="00C63BC3">
        <w:t>s</w:t>
      </w:r>
      <w:r w:rsidR="00B258D3">
        <w:t>).</w:t>
      </w:r>
      <w:r w:rsidR="003B73A0">
        <w:t xml:space="preserve"> The “</w:t>
      </w:r>
      <w:r w:rsidR="003B73A0" w:rsidRPr="003B73A0">
        <w:t>CO2 emissions within the scope of influence of L</w:t>
      </w:r>
      <w:r w:rsidR="003B73A0">
        <w:t>A</w:t>
      </w:r>
      <w:r w:rsidR="003B73A0" w:rsidRPr="003B73A0">
        <w:t>s</w:t>
      </w:r>
      <w:r w:rsidR="003B73A0">
        <w:t xml:space="preserve">” </w:t>
      </w:r>
      <w:r w:rsidR="008D695C">
        <w:t xml:space="preserve">column was also </w:t>
      </w:r>
      <w:r w:rsidR="00026FD4">
        <w:t xml:space="preserve">not useful to me, </w:t>
      </w:r>
      <w:r w:rsidR="00317489">
        <w:t>since my</w:t>
      </w:r>
      <w:r w:rsidR="005E6BE5">
        <w:t xml:space="preserve"> </w:t>
      </w:r>
      <w:r w:rsidR="0052293F">
        <w:t xml:space="preserve">key questions did </w:t>
      </w:r>
      <w:r w:rsidR="00134215">
        <w:t>no</w:t>
      </w:r>
      <w:r w:rsidR="00D52A46">
        <w:t xml:space="preserve">t relate </w:t>
      </w:r>
      <w:r w:rsidR="008B2E40">
        <w:t xml:space="preserve">specifically </w:t>
      </w:r>
      <w:r w:rsidR="00D52A46">
        <w:t>to</w:t>
      </w:r>
      <w:r w:rsidR="00870AF0">
        <w:t xml:space="preserve"> this type of emissions</w:t>
      </w:r>
      <w:r w:rsidR="00842241">
        <w:t xml:space="preserve">, but rather </w:t>
      </w:r>
      <w:r w:rsidR="008B2E40">
        <w:t>to overall GHG emissions</w:t>
      </w:r>
      <w:r w:rsidR="00870AF0">
        <w:t>.</w:t>
      </w:r>
      <w:r w:rsidR="004504D5">
        <w:t xml:space="preserve"> </w:t>
      </w:r>
      <w:r w:rsidR="007105A0">
        <w:t>“LA GHG Sub-sector</w:t>
      </w:r>
      <w:r w:rsidR="00204172">
        <w:t xml:space="preserve">” was also not a focus of my </w:t>
      </w:r>
      <w:r w:rsidR="000F62B7">
        <w:t>analysis</w:t>
      </w:r>
      <w:r w:rsidR="009A0327">
        <w:t xml:space="preserve">, since </w:t>
      </w:r>
      <w:r w:rsidR="00203271">
        <w:t xml:space="preserve">my key </w:t>
      </w:r>
      <w:r w:rsidR="000B6002">
        <w:t>questions relate</w:t>
      </w:r>
      <w:r w:rsidR="00AA478D">
        <w:t xml:space="preserve">d to </w:t>
      </w:r>
      <w:r w:rsidR="00A902EF">
        <w:t>industries/sectors in general</w:t>
      </w:r>
      <w:r w:rsidR="002843C6">
        <w:t>.</w:t>
      </w:r>
    </w:p>
    <w:p w14:paraId="4A3EF41C" w14:textId="77777777" w:rsidR="00D3319B" w:rsidRDefault="00D3319B" w:rsidP="005020B7"/>
    <w:p w14:paraId="369EA9E8" w14:textId="77777777" w:rsidR="0081673A" w:rsidRDefault="0081673A" w:rsidP="005020B7"/>
    <w:p w14:paraId="2B83C60F" w14:textId="6CF964D8" w:rsidR="00832FAC" w:rsidRDefault="008F1E27" w:rsidP="005020B7">
      <w:r>
        <w:t xml:space="preserve">To clean </w:t>
      </w:r>
      <w:r w:rsidR="009F341D">
        <w:t xml:space="preserve">the data, </w:t>
      </w:r>
      <w:r w:rsidR="002E00A8">
        <w:t xml:space="preserve">I used the “Group By” function </w:t>
      </w:r>
      <w:r w:rsidR="00206A31">
        <w:t>in PQ</w:t>
      </w:r>
      <w:r w:rsidR="00830334">
        <w:t xml:space="preserve"> to remove unnecessary</w:t>
      </w:r>
      <w:r w:rsidR="00FA44DF">
        <w:t xml:space="preserve"> columns, and to </w:t>
      </w:r>
      <w:r w:rsidR="002D1D49">
        <w:t>sum the territorial emissions</w:t>
      </w:r>
      <w:r w:rsidR="00C85621">
        <w:t xml:space="preserve"> values for </w:t>
      </w:r>
      <w:r w:rsidR="00202579">
        <w:t xml:space="preserve">each GHG </w:t>
      </w:r>
      <w:r w:rsidR="00F5674E">
        <w:t>for each industry.</w:t>
      </w:r>
      <w:r w:rsidR="00640965">
        <w:t xml:space="preserve"> This </w:t>
      </w:r>
      <w:r w:rsidR="00B34567">
        <w:t>resulted in a table with fewer columns</w:t>
      </w:r>
      <w:r w:rsidR="00ED06C5">
        <w:t xml:space="preserve">, which was easier </w:t>
      </w:r>
      <w:r w:rsidR="00E32318">
        <w:t xml:space="preserve">and more efficient </w:t>
      </w:r>
      <w:r w:rsidR="00ED06C5">
        <w:t>to work with</w:t>
      </w:r>
      <w:r w:rsidR="00E32318">
        <w:t xml:space="preserve">. </w:t>
      </w:r>
      <w:r w:rsidR="008E2320">
        <w:t xml:space="preserve">It also </w:t>
      </w:r>
      <w:r w:rsidR="00B564C2">
        <w:t xml:space="preserve">combined </w:t>
      </w:r>
      <w:r w:rsidR="00D57E0E">
        <w:t xml:space="preserve">all sub-sectors </w:t>
      </w:r>
      <w:r w:rsidR="000777A0">
        <w:t xml:space="preserve">in each sector into one </w:t>
      </w:r>
      <w:r w:rsidR="00AE5277">
        <w:t>row</w:t>
      </w:r>
      <w:r w:rsidR="00527AC3">
        <w:t>, giving</w:t>
      </w:r>
      <w:r w:rsidR="008F6BB9">
        <w:t xml:space="preserve"> emission</w:t>
      </w:r>
      <w:r w:rsidR="00527AC3">
        <w:t xml:space="preserve"> </w:t>
      </w:r>
      <w:r w:rsidR="00C578BD">
        <w:t xml:space="preserve">information </w:t>
      </w:r>
      <w:r w:rsidR="008F6BB9">
        <w:t>for</w:t>
      </w:r>
      <w:r w:rsidR="00CE6EAD">
        <w:t xml:space="preserve"> the sector as a whole</w:t>
      </w:r>
      <w:r w:rsidR="008F6BB9">
        <w:t>.</w:t>
      </w:r>
    </w:p>
    <w:p w14:paraId="765ABE0D" w14:textId="13CA9778" w:rsidR="003036FD" w:rsidRDefault="003036FD" w:rsidP="005020B7"/>
    <w:p w14:paraId="363BDE2F" w14:textId="2A3EAF94" w:rsidR="00D945A4" w:rsidRPr="00D945A4" w:rsidRDefault="00D945A4" w:rsidP="00D945A4"/>
    <w:p w14:paraId="26832C75" w14:textId="77777777" w:rsidR="0081673A" w:rsidRDefault="0081673A" w:rsidP="00D945A4"/>
    <w:p w14:paraId="69C1EDEE" w14:textId="58AAC263" w:rsidR="00D945A4" w:rsidRDefault="00DA2B97" w:rsidP="00D945A4">
      <w:r>
        <w:t>Once</w:t>
      </w:r>
      <w:r w:rsidR="001B17E6">
        <w:t xml:space="preserve"> </w:t>
      </w:r>
      <w:r w:rsidR="00775DBB">
        <w:t xml:space="preserve">I had </w:t>
      </w:r>
      <w:r>
        <w:t>simplified the table, I used the</w:t>
      </w:r>
      <w:r w:rsidR="0059546F">
        <w:t xml:space="preserve"> filter options to check for </w:t>
      </w:r>
      <w:r w:rsidR="004F708D">
        <w:t>erroneous values</w:t>
      </w:r>
      <w:r w:rsidR="0010471B">
        <w:t xml:space="preserve">. </w:t>
      </w:r>
      <w:r w:rsidR="00C52724">
        <w:t xml:space="preserve">I noticed some </w:t>
      </w:r>
      <w:r w:rsidR="00285263">
        <w:t>rows had “Unallocated” in the country and other geographical columns</w:t>
      </w:r>
      <w:r w:rsidR="00427C97">
        <w:t>. However, I opted to leave these rows because</w:t>
      </w:r>
      <w:r>
        <w:t xml:space="preserve"> </w:t>
      </w:r>
      <w:r w:rsidR="00CC11DA">
        <w:t xml:space="preserve">they represented </w:t>
      </w:r>
      <w:r w:rsidR="00F50103">
        <w:t xml:space="preserve">emissions </w:t>
      </w:r>
      <w:r w:rsidR="000D10DF">
        <w:t xml:space="preserve">from sources with unknown location, which could be useful </w:t>
      </w:r>
      <w:r w:rsidR="0093637E">
        <w:t>when considering overall UK emissions.</w:t>
      </w:r>
      <w:r w:rsidR="00367B65">
        <w:t xml:space="preserve"> I used the “Remove Duplicates” function</w:t>
      </w:r>
      <w:r w:rsidR="006F4918">
        <w:t xml:space="preserve"> to </w:t>
      </w:r>
      <w:r w:rsidR="006B32D4">
        <w:t>check for and discard duplicate rows in the table (</w:t>
      </w:r>
      <w:r w:rsidR="00042D75">
        <w:t xml:space="preserve">however </w:t>
      </w:r>
      <w:r w:rsidR="006B32D4">
        <w:t>none were found).</w:t>
      </w:r>
      <w:r w:rsidR="00EF3431">
        <w:t xml:space="preserve"> I then renamed the table “Emissions” to </w:t>
      </w:r>
      <w:r w:rsidR="00DB7E41">
        <w:t xml:space="preserve">make it easier to reference </w:t>
      </w:r>
      <w:r w:rsidR="00222006">
        <w:t>for pivot tables</w:t>
      </w:r>
      <w:r w:rsidR="00F96FC0">
        <w:t xml:space="preserve"> and formulae.</w:t>
      </w:r>
    </w:p>
    <w:p w14:paraId="4151ADED" w14:textId="0B310B45" w:rsidR="0081673A" w:rsidRPr="00A96F3F" w:rsidRDefault="00AC6348" w:rsidP="00D945A4">
      <w:r>
        <w:t>Some rows had negative values in the territorial emissions column</w:t>
      </w:r>
      <w:r w:rsidR="00031736">
        <w:t xml:space="preserve">, however </w:t>
      </w:r>
      <w:r w:rsidR="00CB46AB">
        <w:t xml:space="preserve">by considering the context of the data </w:t>
      </w:r>
      <w:r w:rsidR="00A93D8D">
        <w:t>I determined they were not errors.</w:t>
      </w:r>
      <w:r w:rsidR="00C32694">
        <w:t xml:space="preserve"> They corresponded to </w:t>
      </w:r>
      <w:r w:rsidR="004B0639">
        <w:t>LULUCF (</w:t>
      </w:r>
      <w:r w:rsidR="004B0639" w:rsidRPr="004B0639">
        <w:t>Land Use, Land Use Change and Forestry</w:t>
      </w:r>
      <w:r w:rsidR="004B0639">
        <w:t xml:space="preserve">), </w:t>
      </w:r>
      <w:r w:rsidR="001F52C8">
        <w:t>which can be a net sink o</w:t>
      </w:r>
      <w:r w:rsidR="00F23185">
        <w:t xml:space="preserve">f </w:t>
      </w:r>
      <w:r w:rsidR="007525C9">
        <w:t>CO2</w:t>
      </w:r>
      <w:r w:rsidR="00883F80">
        <w:t xml:space="preserve"> - </w:t>
      </w:r>
      <w:r w:rsidR="00526633">
        <w:t xml:space="preserve">if </w:t>
      </w:r>
      <w:r w:rsidR="00C942E8">
        <w:t>the</w:t>
      </w:r>
      <w:r w:rsidR="00526633">
        <w:t xml:space="preserve"> volume of </w:t>
      </w:r>
      <w:r w:rsidR="00A5642B">
        <w:t>CO2 taken in</w:t>
      </w:r>
      <w:r w:rsidR="00BE78FC">
        <w:t xml:space="preserve"> from the atmosphere</w:t>
      </w:r>
      <w:r w:rsidR="00A5642B">
        <w:t xml:space="preserve"> by plants</w:t>
      </w:r>
      <w:r w:rsidR="00C942E8">
        <w:t>,</w:t>
      </w:r>
      <w:r w:rsidR="00A5642B">
        <w:t xml:space="preserve"> </w:t>
      </w:r>
      <w:r w:rsidR="00D63980">
        <w:t>and incorporated into organic molecules</w:t>
      </w:r>
      <w:r w:rsidR="00C942E8">
        <w:t>, is greater</w:t>
      </w:r>
      <w:r w:rsidR="00D16D48">
        <w:t xml:space="preserve"> than the </w:t>
      </w:r>
      <w:r w:rsidR="0079172E">
        <w:t>volume released by respiration.</w:t>
      </w:r>
      <w:r w:rsidR="008F0CC2">
        <w:t xml:space="preserve"> The </w:t>
      </w:r>
      <w:r w:rsidR="00603CCE">
        <w:t>greater the</w:t>
      </w:r>
      <w:r w:rsidR="003229BF">
        <w:t xml:space="preserve"> magnitude</w:t>
      </w:r>
      <w:r w:rsidR="00603CCE">
        <w:t xml:space="preserve"> of the (negative) emissions value,</w:t>
      </w:r>
      <w:r w:rsidR="003229BF">
        <w:t xml:space="preserve"> </w:t>
      </w:r>
      <w:r w:rsidR="00D552C7">
        <w:t xml:space="preserve">the </w:t>
      </w:r>
      <w:r w:rsidR="009E1CAB">
        <w:t xml:space="preserve">greater the Net Primary Productivity </w:t>
      </w:r>
      <w:r w:rsidR="008F0CC2">
        <w:t xml:space="preserve">of the </w:t>
      </w:r>
      <w:r w:rsidR="007B15AB">
        <w:t>ecosystem.</w:t>
      </w:r>
    </w:p>
    <w:p w14:paraId="2D66D845" w14:textId="5D839460" w:rsidR="0081673A" w:rsidRDefault="0081673A" w:rsidP="00D945A4">
      <w:pPr>
        <w:rPr>
          <w:sz w:val="24"/>
          <w:szCs w:val="24"/>
          <w:u w:val="single"/>
        </w:rPr>
      </w:pPr>
    </w:p>
    <w:p w14:paraId="7BA21CFC" w14:textId="77777777" w:rsidR="0081673A" w:rsidRDefault="0081673A" w:rsidP="0081673A">
      <w:pPr>
        <w:rPr>
          <w:sz w:val="24"/>
          <w:szCs w:val="24"/>
          <w:u w:val="single"/>
        </w:rPr>
      </w:pPr>
      <w:r w:rsidRPr="0093622F">
        <w:rPr>
          <w:sz w:val="24"/>
          <w:szCs w:val="24"/>
          <w:u w:val="single"/>
        </w:rPr>
        <w:lastRenderedPageBreak/>
        <w:t>Initial Analysis</w:t>
      </w:r>
    </w:p>
    <w:p w14:paraId="153EF094" w14:textId="20BFD235" w:rsidR="0081673A" w:rsidRDefault="0081673A" w:rsidP="0081673A">
      <w:r>
        <w:t>Now that my data had been cleaned, I was ready to begin my initial analysis using Excel.</w:t>
      </w:r>
    </w:p>
    <w:p w14:paraId="63441EA0" w14:textId="0D279C17" w:rsidR="00030C30" w:rsidRPr="0093622F" w:rsidRDefault="00167B21" w:rsidP="0081673A">
      <w:r>
        <w:t xml:space="preserve">I wanted </w:t>
      </w:r>
      <w:r w:rsidR="00242F0D">
        <w:t xml:space="preserve">a general overview of </w:t>
      </w:r>
      <w:r w:rsidR="008A385B">
        <w:t xml:space="preserve">how the GHG emissions </w:t>
      </w:r>
      <w:r w:rsidR="00F967AE">
        <w:t xml:space="preserve">varied between countries, types of GHG, years and </w:t>
      </w:r>
      <w:r w:rsidR="00B4403D">
        <w:t xml:space="preserve">sectors. </w:t>
      </w:r>
      <w:r w:rsidR="00BF3418">
        <w:t>To obtain this, I created several pivot tables and a variety of basic graphs:</w:t>
      </w:r>
    </w:p>
    <w:p w14:paraId="1BE00164" w14:textId="45F2E0EB" w:rsidR="0081673A" w:rsidRDefault="000B5BA7" w:rsidP="00D945A4">
      <w:r>
        <w:rPr>
          <w:noProof/>
        </w:rPr>
        <w:drawing>
          <wp:anchor distT="0" distB="0" distL="114300" distR="114300" simplePos="0" relativeHeight="251664384" behindDoc="0" locked="0" layoutInCell="1" allowOverlap="1" wp14:anchorId="66FE03CD" wp14:editId="349583ED">
            <wp:simplePos x="0" y="0"/>
            <wp:positionH relativeFrom="column">
              <wp:posOffset>2232660</wp:posOffset>
            </wp:positionH>
            <wp:positionV relativeFrom="paragraph">
              <wp:posOffset>62230</wp:posOffset>
            </wp:positionV>
            <wp:extent cx="4183380" cy="2552700"/>
            <wp:effectExtent l="0" t="0" r="7620" b="0"/>
            <wp:wrapTight wrapText="bothSides">
              <wp:wrapPolygon edited="0">
                <wp:start x="0" y="0"/>
                <wp:lineTo x="0" y="21439"/>
                <wp:lineTo x="21541" y="21439"/>
                <wp:lineTo x="21541" y="0"/>
                <wp:lineTo x="0" y="0"/>
              </wp:wrapPolygon>
            </wp:wrapTight>
            <wp:docPr id="4" name="Chart 4">
              <a:extLst xmlns:a="http://schemas.openxmlformats.org/drawingml/2006/main">
                <a:ext uri="{FF2B5EF4-FFF2-40B4-BE49-F238E27FC236}">
                  <a16:creationId xmlns:a16="http://schemas.microsoft.com/office/drawing/2014/main" id="{28C9D543-9D1B-0CDB-A4B3-32C6EA58D60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margin">
              <wp14:pctWidth>0</wp14:pctWidth>
            </wp14:sizeRelH>
            <wp14:sizeRelV relativeFrom="margin">
              <wp14:pctHeight>0</wp14:pctHeight>
            </wp14:sizeRelV>
          </wp:anchor>
        </w:drawing>
      </w:r>
    </w:p>
    <w:p w14:paraId="79F339B1" w14:textId="77777777" w:rsidR="00F00CB4" w:rsidRDefault="00F00CB4" w:rsidP="00DF351D"/>
    <w:p w14:paraId="300D42AD" w14:textId="6EBFED79" w:rsidR="00DF351D" w:rsidRPr="00DF351D" w:rsidRDefault="0015538B" w:rsidP="00DF351D">
      <w:r>
        <w:t xml:space="preserve">Based on this </w:t>
      </w:r>
      <w:r w:rsidR="00D84C01">
        <w:t>bar chart,</w:t>
      </w:r>
      <w:r w:rsidR="005761D7">
        <w:t xml:space="preserve"> </w:t>
      </w:r>
      <w:r w:rsidR="00007680">
        <w:t xml:space="preserve">it was evident </w:t>
      </w:r>
      <w:r w:rsidR="00A546C2">
        <w:t>CO2 was the most prevalent GHG, and England was the highest contributor to emissions, across the whole time period.</w:t>
      </w:r>
    </w:p>
    <w:p w14:paraId="775D244D" w14:textId="23F7E2B1" w:rsidR="00DF351D" w:rsidRPr="00DF351D" w:rsidRDefault="00DF351D" w:rsidP="00DF351D"/>
    <w:p w14:paraId="6FBEAFA0" w14:textId="1DE14E78" w:rsidR="00DF351D" w:rsidRPr="00DF351D" w:rsidRDefault="00DF351D" w:rsidP="00DF351D"/>
    <w:p w14:paraId="08668E83" w14:textId="6175ED17" w:rsidR="00DF351D" w:rsidRPr="00DF351D" w:rsidRDefault="00DF351D" w:rsidP="00DF351D"/>
    <w:p w14:paraId="041564DC" w14:textId="62E4D607" w:rsidR="00DF351D" w:rsidRPr="00DF351D" w:rsidRDefault="00DF351D" w:rsidP="00DF351D"/>
    <w:p w14:paraId="60697E8F" w14:textId="12E8661B" w:rsidR="00DF351D" w:rsidRPr="00DF351D" w:rsidRDefault="00CA37B5" w:rsidP="00DF351D">
      <w:r>
        <w:rPr>
          <w:noProof/>
        </w:rPr>
        <w:drawing>
          <wp:anchor distT="0" distB="0" distL="114300" distR="114300" simplePos="0" relativeHeight="251666432" behindDoc="0" locked="0" layoutInCell="1" allowOverlap="1" wp14:anchorId="05F6A1BC" wp14:editId="68995DC7">
            <wp:simplePos x="0" y="0"/>
            <wp:positionH relativeFrom="column">
              <wp:posOffset>2232660</wp:posOffset>
            </wp:positionH>
            <wp:positionV relativeFrom="paragraph">
              <wp:posOffset>41275</wp:posOffset>
            </wp:positionV>
            <wp:extent cx="4259580" cy="2555240"/>
            <wp:effectExtent l="0" t="0" r="7620" b="0"/>
            <wp:wrapTight wrapText="bothSides">
              <wp:wrapPolygon edited="0">
                <wp:start x="0" y="0"/>
                <wp:lineTo x="0" y="21417"/>
                <wp:lineTo x="21542" y="21417"/>
                <wp:lineTo x="21542" y="0"/>
                <wp:lineTo x="0" y="0"/>
              </wp:wrapPolygon>
            </wp:wrapTight>
            <wp:docPr id="5" name="Chart 5">
              <a:extLst xmlns:a="http://schemas.openxmlformats.org/drawingml/2006/main">
                <a:ext uri="{FF2B5EF4-FFF2-40B4-BE49-F238E27FC236}">
                  <a16:creationId xmlns:a16="http://schemas.microsoft.com/office/drawing/2014/main" id="{55E4233C-BCD2-260B-9EB6-53E8238D18B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margin">
              <wp14:pctWidth>0</wp14:pctWidth>
            </wp14:sizeRelH>
            <wp14:sizeRelV relativeFrom="margin">
              <wp14:pctHeight>0</wp14:pctHeight>
            </wp14:sizeRelV>
          </wp:anchor>
        </w:drawing>
      </w:r>
    </w:p>
    <w:p w14:paraId="24956976" w14:textId="6E39E7ED" w:rsidR="00DF351D" w:rsidRPr="00DF351D" w:rsidRDefault="00DF351D" w:rsidP="00DF351D"/>
    <w:p w14:paraId="3FDDA75E" w14:textId="77777777" w:rsidR="00BB083A" w:rsidRDefault="00BB083A" w:rsidP="00DF351D"/>
    <w:p w14:paraId="59724AE3" w14:textId="328DBA91" w:rsidR="00DF351D" w:rsidRDefault="00A07616" w:rsidP="00DF351D">
      <w:r>
        <w:t>This line graph shows a general trend of decreasing emissions across the time period.</w:t>
      </w:r>
      <w:r w:rsidR="004E2C6C">
        <w:t xml:space="preserve"> </w:t>
      </w:r>
    </w:p>
    <w:p w14:paraId="023B0CF8" w14:textId="77777777" w:rsidR="00BB083A" w:rsidRPr="00DF351D" w:rsidRDefault="00BB083A" w:rsidP="00DF351D"/>
    <w:p w14:paraId="4129653E" w14:textId="76F0D6DD" w:rsidR="00DF351D" w:rsidRDefault="00DF351D" w:rsidP="00DF351D"/>
    <w:p w14:paraId="4DAF180E" w14:textId="27FA0026" w:rsidR="00DF351D" w:rsidRDefault="00DF351D" w:rsidP="00DF351D"/>
    <w:p w14:paraId="11030B59" w14:textId="7166C483" w:rsidR="00BD0EA3" w:rsidRDefault="00BD0EA3" w:rsidP="00BD0EA3"/>
    <w:p w14:paraId="4FBE9D31" w14:textId="2F7CCD44" w:rsidR="00BD0EA3" w:rsidRDefault="00BB083A" w:rsidP="00BD0EA3">
      <w:r>
        <w:rPr>
          <w:noProof/>
        </w:rPr>
        <w:drawing>
          <wp:anchor distT="0" distB="0" distL="114300" distR="114300" simplePos="0" relativeHeight="251668480" behindDoc="0" locked="0" layoutInCell="1" allowOverlap="1" wp14:anchorId="75E227DC" wp14:editId="7D646A3A">
            <wp:simplePos x="0" y="0"/>
            <wp:positionH relativeFrom="column">
              <wp:posOffset>2270760</wp:posOffset>
            </wp:positionH>
            <wp:positionV relativeFrom="paragraph">
              <wp:posOffset>-24765</wp:posOffset>
            </wp:positionV>
            <wp:extent cx="4145280" cy="2430780"/>
            <wp:effectExtent l="0" t="0" r="7620" b="7620"/>
            <wp:wrapTight wrapText="bothSides">
              <wp:wrapPolygon edited="0">
                <wp:start x="0" y="0"/>
                <wp:lineTo x="0" y="21498"/>
                <wp:lineTo x="21540" y="21498"/>
                <wp:lineTo x="21540" y="0"/>
                <wp:lineTo x="0" y="0"/>
              </wp:wrapPolygon>
            </wp:wrapTight>
            <wp:docPr id="6" name="Chart 6">
              <a:extLst xmlns:a="http://schemas.openxmlformats.org/drawingml/2006/main">
                <a:ext uri="{FF2B5EF4-FFF2-40B4-BE49-F238E27FC236}">
                  <a16:creationId xmlns:a16="http://schemas.microsoft.com/office/drawing/2014/main" id="{FA335EA1-C89D-BE79-1E9C-CB0D2FBD3E0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00F00CB4">
        <w:t xml:space="preserve">This pie chart shows the </w:t>
      </w:r>
      <w:r w:rsidR="0098019B">
        <w:t xml:space="preserve">percentages of </w:t>
      </w:r>
      <w:r w:rsidR="00392399">
        <w:t>the total</w:t>
      </w:r>
      <w:r w:rsidR="00B9021B">
        <w:t xml:space="preserve"> emissions</w:t>
      </w:r>
      <w:r w:rsidR="00744D6E">
        <w:t xml:space="preserve"> across the time period</w:t>
      </w:r>
      <w:r w:rsidR="0090515E">
        <w:t xml:space="preserve"> contributed by each sector</w:t>
      </w:r>
      <w:r w:rsidR="001B074F">
        <w:t>.</w:t>
      </w:r>
    </w:p>
    <w:p w14:paraId="65968C2D" w14:textId="6E199368" w:rsidR="00142C96" w:rsidRDefault="00142C96" w:rsidP="00BD0EA3">
      <w:r>
        <w:t>Clearly transport, domestic and industry were the leading contributors.</w:t>
      </w:r>
    </w:p>
    <w:p w14:paraId="68BF4D5A" w14:textId="0E076C03" w:rsidR="007D34D5" w:rsidRDefault="007D34D5" w:rsidP="00BD0EA3"/>
    <w:p w14:paraId="4DC75B4C" w14:textId="740652E4" w:rsidR="007D34D5" w:rsidRDefault="007D34D5" w:rsidP="00BD0EA3"/>
    <w:p w14:paraId="31A6DE54" w14:textId="69AC0CC3" w:rsidR="007D34D5" w:rsidRDefault="007D34D5" w:rsidP="00BD0EA3"/>
    <w:p w14:paraId="090805F3" w14:textId="77777777" w:rsidR="00BB083A" w:rsidRDefault="00BB083A" w:rsidP="00C72E29">
      <w:pPr>
        <w:jc w:val="center"/>
        <w:rPr>
          <w:b/>
          <w:bCs/>
          <w:sz w:val="32"/>
          <w:szCs w:val="32"/>
          <w:u w:val="single"/>
        </w:rPr>
      </w:pPr>
    </w:p>
    <w:p w14:paraId="0872834A" w14:textId="4ABB285B" w:rsidR="007D34D5" w:rsidRDefault="00C72E29" w:rsidP="00C72E29">
      <w:pPr>
        <w:jc w:val="center"/>
        <w:rPr>
          <w:b/>
          <w:bCs/>
          <w:sz w:val="32"/>
          <w:szCs w:val="32"/>
          <w:u w:val="single"/>
        </w:rPr>
      </w:pPr>
      <w:r w:rsidRPr="00C72E29">
        <w:rPr>
          <w:b/>
          <w:bCs/>
          <w:sz w:val="32"/>
          <w:szCs w:val="32"/>
          <w:u w:val="single"/>
        </w:rPr>
        <w:lastRenderedPageBreak/>
        <w:t>Analysing the Data</w:t>
      </w:r>
    </w:p>
    <w:p w14:paraId="2237B52D" w14:textId="1A2A09AA" w:rsidR="00064078" w:rsidRDefault="00923B80" w:rsidP="00FE44A2">
      <w:pPr>
        <w:rPr>
          <w:sz w:val="24"/>
          <w:szCs w:val="24"/>
          <w:u w:val="single"/>
        </w:rPr>
      </w:pPr>
      <w:r>
        <w:rPr>
          <w:sz w:val="24"/>
          <w:szCs w:val="24"/>
          <w:u w:val="single"/>
        </w:rPr>
        <w:t>Transporting</w:t>
      </w:r>
      <w:r w:rsidR="00D42641">
        <w:rPr>
          <w:sz w:val="24"/>
          <w:szCs w:val="24"/>
          <w:u w:val="single"/>
        </w:rPr>
        <w:t xml:space="preserve"> the Data to MySQL</w:t>
      </w:r>
    </w:p>
    <w:p w14:paraId="14586085" w14:textId="4A42CDB5" w:rsidR="000313B9" w:rsidRDefault="00373C7D" w:rsidP="00FE44A2">
      <w:r>
        <w:t>Before I could begin the detailed analysis process, I needed to transfer the cleaned data from Excel to</w:t>
      </w:r>
      <w:r w:rsidR="003A04C6">
        <w:t xml:space="preserve"> MySQL.</w:t>
      </w:r>
      <w:r w:rsidR="00DC7D49">
        <w:t xml:space="preserve"> </w:t>
      </w:r>
      <w:r w:rsidR="00417F83">
        <w:t xml:space="preserve">First, I created a new database </w:t>
      </w:r>
      <w:r w:rsidR="00D01D6A">
        <w:t>via the MySQL Command Line Client, and connected this to PopSQL</w:t>
      </w:r>
      <w:r w:rsidR="00F36F68">
        <w:t xml:space="preserve"> (a text editor)</w:t>
      </w:r>
      <w:r w:rsidR="00D01D6A">
        <w:t>.</w:t>
      </w:r>
    </w:p>
    <w:p w14:paraId="7FDA6D6B" w14:textId="06BFB38C" w:rsidR="00F410D4" w:rsidRDefault="00F410D4" w:rsidP="00FE44A2">
      <w:r>
        <w:t xml:space="preserve">Next, I planned </w:t>
      </w:r>
      <w:r w:rsidR="00E256C9">
        <w:t>my python code</w:t>
      </w:r>
      <w:r w:rsidR="00E34830">
        <w:t xml:space="preserve">, focussing on </w:t>
      </w:r>
      <w:r w:rsidR="00C10288">
        <w:t>the functions I would need</w:t>
      </w:r>
      <w:r w:rsidR="00725272">
        <w:t xml:space="preserve">. </w:t>
      </w:r>
      <w:r w:rsidR="00612D43">
        <w:t xml:space="preserve">This </w:t>
      </w:r>
      <w:r w:rsidR="00010213">
        <w:t>gave me a</w:t>
      </w:r>
      <w:r w:rsidR="00E95E55">
        <w:t xml:space="preserve"> </w:t>
      </w:r>
      <w:r w:rsidR="00815B36">
        <w:t>list</w:t>
      </w:r>
      <w:r w:rsidR="00E95E55">
        <w:t xml:space="preserve"> of modules </w:t>
      </w:r>
      <w:r w:rsidR="00815B36">
        <w:t>I needed to install.</w:t>
      </w:r>
      <w:r w:rsidR="00D200B1">
        <w:t xml:space="preserve"> To do this, I used pip</w:t>
      </w:r>
      <w:r w:rsidR="004467FF">
        <w:t>, via</w:t>
      </w:r>
      <w:r w:rsidR="009D3322">
        <w:t xml:space="preserve"> the Windows Command Prompt.</w:t>
      </w:r>
    </w:p>
    <w:p w14:paraId="25927292" w14:textId="252F950B" w:rsidR="00D02CCF" w:rsidRDefault="005C0CC7" w:rsidP="00FE44A2">
      <w:r>
        <w:t xml:space="preserve">Next, I </w:t>
      </w:r>
      <w:r w:rsidR="00145A50">
        <w:t xml:space="preserve">created a python file that </w:t>
      </w:r>
      <w:r w:rsidR="0033199F">
        <w:t xml:space="preserve">would read the data from the Excel file and </w:t>
      </w:r>
      <w:r w:rsidR="009A0FEB">
        <w:t>replicate it in a table in the MySQL database</w:t>
      </w:r>
      <w:r w:rsidR="00D6663D">
        <w:t>:</w:t>
      </w:r>
      <w:r w:rsidR="00BE35DA" w:rsidRPr="00BE35DA">
        <w:t xml:space="preserve"> </w:t>
      </w:r>
      <w:r w:rsidR="00BE35DA" w:rsidRPr="004574A8">
        <w:rPr>
          <w:noProof/>
        </w:rPr>
        <w:drawing>
          <wp:inline distT="0" distB="0" distL="0" distR="0" wp14:anchorId="4115BF2A" wp14:editId="5474F032">
            <wp:extent cx="5731510" cy="25831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b="14340"/>
                    <a:stretch/>
                  </pic:blipFill>
                  <pic:spPr bwMode="auto">
                    <a:xfrm>
                      <a:off x="0" y="0"/>
                      <a:ext cx="5731510" cy="2583180"/>
                    </a:xfrm>
                    <a:prstGeom prst="rect">
                      <a:avLst/>
                    </a:prstGeom>
                    <a:ln>
                      <a:noFill/>
                    </a:ln>
                    <a:extLst>
                      <a:ext uri="{53640926-AAD7-44D8-BBD7-CCE9431645EC}">
                        <a14:shadowObscured xmlns:a14="http://schemas.microsoft.com/office/drawing/2010/main"/>
                      </a:ext>
                    </a:extLst>
                  </pic:spPr>
                </pic:pic>
              </a:graphicData>
            </a:graphic>
          </wp:inline>
        </w:drawing>
      </w:r>
    </w:p>
    <w:p w14:paraId="7985DE44" w14:textId="322A8DE6" w:rsidR="007E4DE1" w:rsidRDefault="007E4DE1" w:rsidP="00FE44A2">
      <w:r>
        <w:t xml:space="preserve">Importing the pandas module </w:t>
      </w:r>
      <w:r w:rsidR="00CB7B3F">
        <w:t>enabled</w:t>
      </w:r>
      <w:r>
        <w:t xml:space="preserve"> </w:t>
      </w:r>
      <w:r w:rsidR="00CB7B3F">
        <w:t>python</w:t>
      </w:r>
      <w:r>
        <w:t xml:space="preserve"> to</w:t>
      </w:r>
      <w:r w:rsidR="00CB7B3F">
        <w:t xml:space="preserve"> read the Excel file</w:t>
      </w:r>
      <w:r>
        <w:t xml:space="preserve"> </w:t>
      </w:r>
      <w:r w:rsidR="00C908DB">
        <w:t>(</w:t>
      </w:r>
      <w:r w:rsidR="00BA4757">
        <w:t xml:space="preserve">by calling the </w:t>
      </w:r>
      <w:r w:rsidR="00A90218">
        <w:t xml:space="preserve">read_excel function) and </w:t>
      </w:r>
      <w:r w:rsidR="00CB7B3F">
        <w:t xml:space="preserve">store the data as a </w:t>
      </w:r>
      <w:r w:rsidR="007C4655">
        <w:t>D</w:t>
      </w:r>
      <w:r w:rsidR="00CB7B3F">
        <w:t>ata</w:t>
      </w:r>
      <w:r w:rsidR="007C4655">
        <w:t>F</w:t>
      </w:r>
      <w:r w:rsidR="00CB7B3F">
        <w:t>rame.</w:t>
      </w:r>
      <w:r w:rsidR="00262691">
        <w:t xml:space="preserve"> sqlalchemy and </w:t>
      </w:r>
      <w:r w:rsidR="001E4DE6">
        <w:t xml:space="preserve">pymysql </w:t>
      </w:r>
      <w:r w:rsidR="008E56F1">
        <w:t xml:space="preserve">facilitated integration of the </w:t>
      </w:r>
      <w:r w:rsidR="007C4655">
        <w:t>D</w:t>
      </w:r>
      <w:r w:rsidR="00900CEC">
        <w:t>ata</w:t>
      </w:r>
      <w:r w:rsidR="007C4655">
        <w:t>F</w:t>
      </w:r>
      <w:r w:rsidR="00900CEC">
        <w:t>rame into</w:t>
      </w:r>
      <w:r w:rsidR="00651963">
        <w:t xml:space="preserve"> the MySQL database.</w:t>
      </w:r>
    </w:p>
    <w:p w14:paraId="737F021D" w14:textId="13915B75" w:rsidR="00F56BC7" w:rsidRDefault="007C5F14" w:rsidP="00FE44A2">
      <w:r>
        <w:t xml:space="preserve">This stage required </w:t>
      </w:r>
      <w:r w:rsidR="00C10D64">
        <w:t>significant research</w:t>
      </w:r>
      <w:r w:rsidR="00656AD6">
        <w:t xml:space="preserve"> due to my limited knowledge in python</w:t>
      </w:r>
      <w:r w:rsidR="006F6BC3">
        <w:t xml:space="preserve"> </w:t>
      </w:r>
      <w:r w:rsidR="005E0B7C">
        <w:t>–</w:t>
      </w:r>
      <w:r w:rsidR="006F6BC3">
        <w:t xml:space="preserve"> </w:t>
      </w:r>
      <w:r w:rsidR="00C76A36">
        <w:t>I encountered numerous errors</w:t>
      </w:r>
      <w:r w:rsidR="00983451">
        <w:t xml:space="preserve"> </w:t>
      </w:r>
      <w:r w:rsidR="008177C8">
        <w:t>involving</w:t>
      </w:r>
      <w:r w:rsidR="00983451">
        <w:t xml:space="preserve"> the </w:t>
      </w:r>
      <w:r w:rsidR="008177C8">
        <w:t xml:space="preserve">engine </w:t>
      </w:r>
      <w:r w:rsidR="002F4561">
        <w:t>variable</w:t>
      </w:r>
      <w:r w:rsidR="006658B8">
        <w:t>,</w:t>
      </w:r>
      <w:r w:rsidR="00972CD3">
        <w:t xml:space="preserve"> which </w:t>
      </w:r>
      <w:r w:rsidR="00273373">
        <w:t xml:space="preserve">I </w:t>
      </w:r>
      <w:r w:rsidR="00E11FE8">
        <w:t xml:space="preserve">solved </w:t>
      </w:r>
      <w:r w:rsidR="00A902F6">
        <w:t xml:space="preserve">by </w:t>
      </w:r>
      <w:r w:rsidR="00986153">
        <w:t>referencing other people’s questions (</w:t>
      </w:r>
      <w:r w:rsidR="00B7369C">
        <w:t xml:space="preserve">mainly on </w:t>
      </w:r>
      <w:r w:rsidR="00986153">
        <w:t>Stack Overflow)</w:t>
      </w:r>
      <w:r w:rsidR="006658B8">
        <w:t xml:space="preserve"> </w:t>
      </w:r>
      <w:r w:rsidR="00740D88">
        <w:t>as well as</w:t>
      </w:r>
      <w:r w:rsidR="00F624BE">
        <w:t xml:space="preserve"> articles</w:t>
      </w:r>
      <w:r w:rsidR="002C2B01">
        <w:t>.</w:t>
      </w:r>
    </w:p>
    <w:p w14:paraId="4A6E5B8A" w14:textId="06BA9447" w:rsidR="00C360C1" w:rsidRDefault="00C360C1" w:rsidP="00FE44A2"/>
    <w:p w14:paraId="3ED724C9" w14:textId="201BCC2B" w:rsidR="00C360C1" w:rsidRDefault="009C5FCA" w:rsidP="00FE44A2">
      <w:pPr>
        <w:rPr>
          <w:sz w:val="24"/>
          <w:szCs w:val="24"/>
          <w:u w:val="single"/>
        </w:rPr>
      </w:pPr>
      <w:r>
        <w:rPr>
          <w:sz w:val="24"/>
          <w:szCs w:val="24"/>
          <w:u w:val="single"/>
        </w:rPr>
        <w:t>Modification</w:t>
      </w:r>
      <w:r w:rsidR="0052281E">
        <w:rPr>
          <w:sz w:val="24"/>
          <w:szCs w:val="24"/>
          <w:u w:val="single"/>
        </w:rPr>
        <w:t xml:space="preserve"> using MySQL</w:t>
      </w:r>
    </w:p>
    <w:p w14:paraId="6E2E1B6D" w14:textId="5D74FD0D" w:rsidR="0052281E" w:rsidRDefault="00F96ED7" w:rsidP="00FE44A2">
      <w:r>
        <w:t xml:space="preserve">With the data now stored in a </w:t>
      </w:r>
      <w:r w:rsidR="00D765CC">
        <w:t>table (“</w:t>
      </w:r>
      <w:r w:rsidR="0047714A">
        <w:t>ghg_emissions”)</w:t>
      </w:r>
      <w:r w:rsidR="007E05B4">
        <w:t xml:space="preserve">, I needed to ensure </w:t>
      </w:r>
      <w:r w:rsidR="008335DE">
        <w:t xml:space="preserve">it </w:t>
      </w:r>
      <w:r w:rsidR="00C82FB5">
        <w:t>had been correctly imported.</w:t>
      </w:r>
      <w:r w:rsidR="00494D96">
        <w:t xml:space="preserve"> First, I renamed the table </w:t>
      </w:r>
      <w:r w:rsidR="000D7C00">
        <w:t>to make querying more efficient:</w:t>
      </w:r>
    </w:p>
    <w:p w14:paraId="3652EFC6" w14:textId="244A94AF" w:rsidR="0022169B" w:rsidRDefault="00580347" w:rsidP="00FE44A2">
      <w:r w:rsidRPr="00580347">
        <w:rPr>
          <w:noProof/>
        </w:rPr>
        <w:drawing>
          <wp:anchor distT="0" distB="0" distL="114300" distR="114300" simplePos="0" relativeHeight="251681792" behindDoc="0" locked="0" layoutInCell="1" allowOverlap="1" wp14:anchorId="5C36C009" wp14:editId="5AEA4FB7">
            <wp:simplePos x="0" y="0"/>
            <wp:positionH relativeFrom="margin">
              <wp:align>center</wp:align>
            </wp:positionH>
            <wp:positionV relativeFrom="paragraph">
              <wp:posOffset>76200</wp:posOffset>
            </wp:positionV>
            <wp:extent cx="2949196" cy="167655"/>
            <wp:effectExtent l="0" t="0" r="3810" b="3810"/>
            <wp:wrapTight wrapText="bothSides">
              <wp:wrapPolygon edited="0">
                <wp:start x="0" y="0"/>
                <wp:lineTo x="0" y="19636"/>
                <wp:lineTo x="21488" y="19636"/>
                <wp:lineTo x="2148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49196" cy="167655"/>
                    </a:xfrm>
                    <a:prstGeom prst="rect">
                      <a:avLst/>
                    </a:prstGeom>
                  </pic:spPr>
                </pic:pic>
              </a:graphicData>
            </a:graphic>
          </wp:anchor>
        </w:drawing>
      </w:r>
    </w:p>
    <w:p w14:paraId="04C37427" w14:textId="77777777" w:rsidR="00F72274" w:rsidRDefault="00F72274" w:rsidP="00FE44A2"/>
    <w:p w14:paraId="02DBFA00" w14:textId="5CDB1C79" w:rsidR="00F31232" w:rsidRDefault="00F31232" w:rsidP="00FE44A2">
      <w:r>
        <w:t xml:space="preserve">Next, I </w:t>
      </w:r>
      <w:r w:rsidR="00CF555F">
        <w:t>viewed the table</w:t>
      </w:r>
      <w:r w:rsidR="000469A2">
        <w:t xml:space="preserve"> and </w:t>
      </w:r>
      <w:r w:rsidR="003E3741">
        <w:t xml:space="preserve">counted the rows to ensure the full table had been </w:t>
      </w:r>
      <w:r w:rsidR="00F45D8D">
        <w:t>imported:</w:t>
      </w:r>
    </w:p>
    <w:p w14:paraId="39EC135C" w14:textId="1486E443" w:rsidR="000941DB" w:rsidRDefault="007A57D0" w:rsidP="00FE44A2">
      <w:r w:rsidRPr="007A57D0">
        <w:rPr>
          <w:noProof/>
        </w:rPr>
        <w:drawing>
          <wp:anchor distT="0" distB="0" distL="114300" distR="114300" simplePos="0" relativeHeight="251683840" behindDoc="0" locked="0" layoutInCell="1" allowOverlap="1" wp14:anchorId="7C53BC08" wp14:editId="31D3C169">
            <wp:simplePos x="0" y="0"/>
            <wp:positionH relativeFrom="margin">
              <wp:align>center</wp:align>
            </wp:positionH>
            <wp:positionV relativeFrom="paragraph">
              <wp:posOffset>128905</wp:posOffset>
            </wp:positionV>
            <wp:extent cx="1996613" cy="320068"/>
            <wp:effectExtent l="0" t="0" r="3810" b="3810"/>
            <wp:wrapTight wrapText="bothSides">
              <wp:wrapPolygon edited="0">
                <wp:start x="0" y="0"/>
                <wp:lineTo x="0" y="20571"/>
                <wp:lineTo x="21435" y="20571"/>
                <wp:lineTo x="2143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96613" cy="320068"/>
                    </a:xfrm>
                    <a:prstGeom prst="rect">
                      <a:avLst/>
                    </a:prstGeom>
                  </pic:spPr>
                </pic:pic>
              </a:graphicData>
            </a:graphic>
          </wp:anchor>
        </w:drawing>
      </w:r>
    </w:p>
    <w:p w14:paraId="779E4F87" w14:textId="49FD4683" w:rsidR="00B57CE0" w:rsidRDefault="00B57CE0" w:rsidP="00FE44A2"/>
    <w:p w14:paraId="68B475D6" w14:textId="48199171" w:rsidR="000941DB" w:rsidRDefault="00B025FB" w:rsidP="00FE44A2">
      <w:pPr>
        <w:rPr>
          <w:noProof/>
        </w:rPr>
      </w:pPr>
      <w:r w:rsidRPr="00B025FB">
        <w:rPr>
          <w:noProof/>
        </w:rPr>
        <w:lastRenderedPageBreak/>
        <w:drawing>
          <wp:anchor distT="0" distB="0" distL="114300" distR="114300" simplePos="0" relativeHeight="251679744" behindDoc="0" locked="0" layoutInCell="1" allowOverlap="1" wp14:anchorId="36AF3B86" wp14:editId="0B1E4586">
            <wp:simplePos x="0" y="0"/>
            <wp:positionH relativeFrom="margin">
              <wp:align>right</wp:align>
            </wp:positionH>
            <wp:positionV relativeFrom="paragraph">
              <wp:posOffset>492125</wp:posOffset>
            </wp:positionV>
            <wp:extent cx="5731510" cy="1637665"/>
            <wp:effectExtent l="0" t="0" r="2540" b="635"/>
            <wp:wrapTight wrapText="bothSides">
              <wp:wrapPolygon edited="0">
                <wp:start x="0" y="0"/>
                <wp:lineTo x="0" y="21357"/>
                <wp:lineTo x="21538" y="21357"/>
                <wp:lineTo x="2153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637665"/>
                    </a:xfrm>
                    <a:prstGeom prst="rect">
                      <a:avLst/>
                    </a:prstGeom>
                  </pic:spPr>
                </pic:pic>
              </a:graphicData>
            </a:graphic>
          </wp:anchor>
        </w:drawing>
      </w:r>
      <w:r w:rsidR="005A0E4B">
        <w:t xml:space="preserve">I then </w:t>
      </w:r>
      <w:r w:rsidR="00156269">
        <w:t>removed the unnecessary “Index” column</w:t>
      </w:r>
      <w:r w:rsidR="00201372">
        <w:t>, and renamed</w:t>
      </w:r>
      <w:r w:rsidR="00A70D7A">
        <w:t xml:space="preserve"> and changed the data types of the remaining columns:</w:t>
      </w:r>
    </w:p>
    <w:p w14:paraId="552B2962" w14:textId="123A41F0" w:rsidR="007A004F" w:rsidRDefault="007A004F" w:rsidP="00FE44A2"/>
    <w:p w14:paraId="3FA8DD8B" w14:textId="2832DE4B" w:rsidR="003E2888" w:rsidRDefault="00E46AB1" w:rsidP="00AA1584">
      <w:r>
        <w:t xml:space="preserve">The use of small integers, and </w:t>
      </w:r>
      <w:r w:rsidR="00CD73C2">
        <w:t>specifying string length of varchars</w:t>
      </w:r>
      <w:r w:rsidR="00617070">
        <w:t xml:space="preserve">, </w:t>
      </w:r>
      <w:r w:rsidR="00AB33C7">
        <w:t>optimises</w:t>
      </w:r>
      <w:r w:rsidR="009757A9">
        <w:t xml:space="preserve"> use of computer resources, </w:t>
      </w:r>
      <w:r w:rsidR="004F08BB">
        <w:t>which is something I had not considered prior to this project</w:t>
      </w:r>
      <w:r w:rsidR="00546565">
        <w:t>.</w:t>
      </w:r>
      <w:r w:rsidR="007615C5">
        <w:t xml:space="preserve"> I found out that </w:t>
      </w:r>
      <w:r w:rsidR="00DA5B74">
        <w:t xml:space="preserve">using </w:t>
      </w:r>
      <w:r w:rsidR="00555D50">
        <w:t xml:space="preserve">data types that are </w:t>
      </w:r>
      <w:r w:rsidR="00D175B8">
        <w:t>much larger</w:t>
      </w:r>
      <w:r w:rsidR="00370FE2">
        <w:t xml:space="preserve"> </w:t>
      </w:r>
      <w:r w:rsidR="00D175B8">
        <w:t>than</w:t>
      </w:r>
      <w:r w:rsidR="001820B5">
        <w:t xml:space="preserve"> the values in the column</w:t>
      </w:r>
      <w:r w:rsidR="00C41F09">
        <w:t xml:space="preserve"> wastes storage space.</w:t>
      </w:r>
      <w:r w:rsidR="001B60FF">
        <w:t xml:space="preserve"> </w:t>
      </w:r>
      <w:r w:rsidR="00546565">
        <w:t>W</w:t>
      </w:r>
      <w:r w:rsidR="00AB33C7">
        <w:t>hen working with a large/multiple databases, these op</w:t>
      </w:r>
      <w:r w:rsidR="004A182D">
        <w:t xml:space="preserve">timisations are essential </w:t>
      </w:r>
      <w:r w:rsidR="00891862">
        <w:t>because they</w:t>
      </w:r>
      <w:r w:rsidR="00E92FE6">
        <w:t xml:space="preserve"> make</w:t>
      </w:r>
      <w:r w:rsidR="00546565">
        <w:t xml:space="preserve"> storing and</w:t>
      </w:r>
      <w:r w:rsidR="00E92FE6">
        <w:t xml:space="preserve"> </w:t>
      </w:r>
      <w:r w:rsidR="00EB061C">
        <w:t xml:space="preserve">working with the </w:t>
      </w:r>
      <w:r w:rsidR="00546565">
        <w:t xml:space="preserve">data </w:t>
      </w:r>
      <w:r w:rsidR="00504463">
        <w:t>much more efficient.</w:t>
      </w:r>
    </w:p>
    <w:p w14:paraId="2349D29F" w14:textId="2CEB63C1" w:rsidR="00915C5E" w:rsidRDefault="00915C5E" w:rsidP="00AA1584"/>
    <w:p w14:paraId="36A83244" w14:textId="5B828F9E" w:rsidR="00652DEF" w:rsidRPr="00652DEF" w:rsidRDefault="00652DEF" w:rsidP="00AA1584">
      <w:pPr>
        <w:rPr>
          <w:sz w:val="24"/>
          <w:szCs w:val="24"/>
          <w:u w:val="single"/>
        </w:rPr>
      </w:pPr>
      <w:r w:rsidRPr="00652DEF">
        <w:rPr>
          <w:sz w:val="24"/>
          <w:szCs w:val="24"/>
          <w:u w:val="single"/>
        </w:rPr>
        <w:t>Querying using MySQL</w:t>
      </w:r>
    </w:p>
    <w:p w14:paraId="4681A18A" w14:textId="03BA1071" w:rsidR="00915C5E" w:rsidRPr="00AA1584" w:rsidRDefault="00915C5E" w:rsidP="00AA1584">
      <w:r>
        <w:t xml:space="preserve">The next stage was to </w:t>
      </w:r>
      <w:r w:rsidR="009A606E">
        <w:t>extract meaningful insights from the data by querying the table</w:t>
      </w:r>
      <w:r w:rsidR="009C5FCA">
        <w:t>:</w:t>
      </w:r>
    </w:p>
    <w:p w14:paraId="13FD43CA" w14:textId="7BC266E9" w:rsidR="00AA1584" w:rsidRPr="00AA1584" w:rsidRDefault="007B6D40" w:rsidP="00AA1584">
      <w:r>
        <w:rPr>
          <w:noProof/>
        </w:rPr>
        <mc:AlternateContent>
          <mc:Choice Requires="wps">
            <w:drawing>
              <wp:anchor distT="0" distB="0" distL="114300" distR="114300" simplePos="0" relativeHeight="251693056" behindDoc="0" locked="0" layoutInCell="1" allowOverlap="1" wp14:anchorId="11EF5997" wp14:editId="7A457A6A">
                <wp:simplePos x="0" y="0"/>
                <wp:positionH relativeFrom="margin">
                  <wp:align>center</wp:align>
                </wp:positionH>
                <wp:positionV relativeFrom="paragraph">
                  <wp:posOffset>177800</wp:posOffset>
                </wp:positionV>
                <wp:extent cx="5913120" cy="1341120"/>
                <wp:effectExtent l="0" t="0" r="11430" b="11430"/>
                <wp:wrapNone/>
                <wp:docPr id="17" name="Rectangle 17"/>
                <wp:cNvGraphicFramePr/>
                <a:graphic xmlns:a="http://schemas.openxmlformats.org/drawingml/2006/main">
                  <a:graphicData uri="http://schemas.microsoft.com/office/word/2010/wordprocessingShape">
                    <wps:wsp>
                      <wps:cNvSpPr/>
                      <wps:spPr>
                        <a:xfrm>
                          <a:off x="0" y="0"/>
                          <a:ext cx="5913120" cy="13411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86C150" id="Rectangle 17" o:spid="_x0000_s1026" style="position:absolute;margin-left:0;margin-top:14pt;width:465.6pt;height:105.6pt;z-index:25169305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" filled="f" strokecolor="black [3213]" strokeweight="1pt">
                <w10:wrap anchorx="margin"/>
              </v:rect>
            </w:pict>
          </mc:Fallback>
        </mc:AlternateContent>
      </w:r>
    </w:p>
    <w:p w14:paraId="03F8DBF3" w14:textId="6E5890FD" w:rsidR="00AA1584" w:rsidRPr="00AA1584" w:rsidRDefault="0014458C" w:rsidP="00AA1584">
      <w:r w:rsidRPr="00AB4139">
        <w:rPr>
          <w:noProof/>
        </w:rPr>
        <w:drawing>
          <wp:anchor distT="0" distB="0" distL="114300" distR="114300" simplePos="0" relativeHeight="251684864" behindDoc="1" locked="0" layoutInCell="1" allowOverlap="1" wp14:anchorId="24C13A81" wp14:editId="001FA7FB">
            <wp:simplePos x="0" y="0"/>
            <wp:positionH relativeFrom="margin">
              <wp:align>center</wp:align>
            </wp:positionH>
            <wp:positionV relativeFrom="paragraph">
              <wp:posOffset>6350</wp:posOffset>
            </wp:positionV>
            <wp:extent cx="4930567" cy="800169"/>
            <wp:effectExtent l="0" t="0" r="3810" b="0"/>
            <wp:wrapTight wrapText="bothSides">
              <wp:wrapPolygon edited="0">
                <wp:start x="0" y="0"/>
                <wp:lineTo x="0" y="21086"/>
                <wp:lineTo x="21533" y="21086"/>
                <wp:lineTo x="2153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930567" cy="800169"/>
                    </a:xfrm>
                    <a:prstGeom prst="rect">
                      <a:avLst/>
                    </a:prstGeom>
                  </pic:spPr>
                </pic:pic>
              </a:graphicData>
            </a:graphic>
            <wp14:sizeRelH relativeFrom="margin">
              <wp14:pctWidth>0</wp14:pctWidth>
            </wp14:sizeRelH>
          </wp:anchor>
        </w:drawing>
      </w:r>
    </w:p>
    <w:p w14:paraId="05FD1BC9" w14:textId="68D10723" w:rsidR="00AA1584" w:rsidRPr="00AA1584" w:rsidRDefault="00AA1584" w:rsidP="00AA1584"/>
    <w:p w14:paraId="0AEAD228" w14:textId="548C9CF1" w:rsidR="00AA1584" w:rsidRPr="00AA1584" w:rsidRDefault="00AA1584" w:rsidP="00AA1584"/>
    <w:p w14:paraId="555EE261" w14:textId="2B9C2B04" w:rsidR="00AA1584" w:rsidRDefault="00664D28" w:rsidP="005148FC">
      <w:r>
        <w:t>For the majority of the time period, t</w:t>
      </w:r>
      <w:r w:rsidR="00460233">
        <w:t xml:space="preserve">he regions with the greatest </w:t>
      </w:r>
      <w:r>
        <w:t xml:space="preserve">annual </w:t>
      </w:r>
      <w:r w:rsidR="00460233">
        <w:t>emissions</w:t>
      </w:r>
      <w:r w:rsidR="007C5B2B">
        <w:t xml:space="preserve"> </w:t>
      </w:r>
      <w:r w:rsidR="00023C2E">
        <w:t>were</w:t>
      </w:r>
      <w:r w:rsidR="005148FC">
        <w:t xml:space="preserve"> the</w:t>
      </w:r>
      <w:r w:rsidR="007C5B2B">
        <w:t xml:space="preserve"> </w:t>
      </w:r>
      <w:r w:rsidR="005148FC">
        <w:t>South East, North West, and Yorkshire and the Humber</w:t>
      </w:r>
      <w:r w:rsidR="00592093">
        <w:t>.</w:t>
      </w:r>
    </w:p>
    <w:p w14:paraId="7BD8965C" w14:textId="185306CE" w:rsidR="00592093" w:rsidRDefault="00D621A4" w:rsidP="005148FC">
      <w:r>
        <w:rPr>
          <w:noProof/>
        </w:rPr>
        <mc:AlternateContent>
          <mc:Choice Requires="wps">
            <w:drawing>
              <wp:anchor distT="0" distB="0" distL="114300" distR="114300" simplePos="0" relativeHeight="251695104" behindDoc="0" locked="0" layoutInCell="1" allowOverlap="1" wp14:anchorId="2443B0E7" wp14:editId="79E64482">
                <wp:simplePos x="0" y="0"/>
                <wp:positionH relativeFrom="margin">
                  <wp:align>center</wp:align>
                </wp:positionH>
                <wp:positionV relativeFrom="paragraph">
                  <wp:posOffset>5715</wp:posOffset>
                </wp:positionV>
                <wp:extent cx="6865620" cy="1143000"/>
                <wp:effectExtent l="0" t="0" r="11430" b="19050"/>
                <wp:wrapNone/>
                <wp:docPr id="18" name="Rectangle 18"/>
                <wp:cNvGraphicFramePr/>
                <a:graphic xmlns:a="http://schemas.openxmlformats.org/drawingml/2006/main">
                  <a:graphicData uri="http://schemas.microsoft.com/office/word/2010/wordprocessingShape">
                    <wps:wsp>
                      <wps:cNvSpPr/>
                      <wps:spPr>
                        <a:xfrm>
                          <a:off x="0" y="0"/>
                          <a:ext cx="6865620" cy="1143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C4139F" id="Rectangle 18" o:spid="_x0000_s1026" style="position:absolute;margin-left:0;margin-top:.45pt;width:540.6pt;height:90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" filled="f" strokecolor="black [3213]" strokeweight="1pt">
                <w10:wrap anchorx="margin"/>
              </v:rect>
            </w:pict>
          </mc:Fallback>
        </mc:AlternateContent>
      </w:r>
      <w:r w:rsidRPr="009E4A5F">
        <w:rPr>
          <w:noProof/>
        </w:rPr>
        <w:drawing>
          <wp:anchor distT="0" distB="0" distL="114300" distR="114300" simplePos="0" relativeHeight="251692032" behindDoc="0" locked="0" layoutInCell="1" allowOverlap="1" wp14:anchorId="1964BEF6" wp14:editId="19486A15">
            <wp:simplePos x="0" y="0"/>
            <wp:positionH relativeFrom="margin">
              <wp:posOffset>3474720</wp:posOffset>
            </wp:positionH>
            <wp:positionV relativeFrom="paragraph">
              <wp:posOffset>97155</wp:posOffset>
            </wp:positionV>
            <wp:extent cx="2818130" cy="563880"/>
            <wp:effectExtent l="0" t="0" r="1270" b="7620"/>
            <wp:wrapTight wrapText="bothSides">
              <wp:wrapPolygon edited="0">
                <wp:start x="0" y="0"/>
                <wp:lineTo x="0" y="21162"/>
                <wp:lineTo x="21464" y="21162"/>
                <wp:lineTo x="21464"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b="20710"/>
                    <a:stretch/>
                  </pic:blipFill>
                  <pic:spPr bwMode="auto">
                    <a:xfrm>
                      <a:off x="0" y="0"/>
                      <a:ext cx="2818130" cy="563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14EB" w:rsidRPr="00847EEB">
        <w:rPr>
          <w:noProof/>
        </w:rPr>
        <w:drawing>
          <wp:anchor distT="0" distB="0" distL="114300" distR="114300" simplePos="0" relativeHeight="251685888" behindDoc="1" locked="0" layoutInCell="1" allowOverlap="1" wp14:anchorId="3DEE01B5" wp14:editId="43BD576C">
            <wp:simplePos x="0" y="0"/>
            <wp:positionH relativeFrom="margin">
              <wp:posOffset>-480060</wp:posOffset>
            </wp:positionH>
            <wp:positionV relativeFrom="paragraph">
              <wp:posOffset>167640</wp:posOffset>
            </wp:positionV>
            <wp:extent cx="3512820" cy="619760"/>
            <wp:effectExtent l="0" t="0" r="0" b="8890"/>
            <wp:wrapTight wrapText="bothSides">
              <wp:wrapPolygon edited="0">
                <wp:start x="0" y="0"/>
                <wp:lineTo x="0" y="21246"/>
                <wp:lineTo x="21436" y="21246"/>
                <wp:lineTo x="21436"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12820" cy="619760"/>
                    </a:xfrm>
                    <a:prstGeom prst="rect">
                      <a:avLst/>
                    </a:prstGeom>
                  </pic:spPr>
                </pic:pic>
              </a:graphicData>
            </a:graphic>
            <wp14:sizeRelH relativeFrom="margin">
              <wp14:pctWidth>0</wp14:pctWidth>
            </wp14:sizeRelH>
            <wp14:sizeRelV relativeFrom="margin">
              <wp14:pctHeight>0</wp14:pctHeight>
            </wp14:sizeRelV>
          </wp:anchor>
        </w:drawing>
      </w:r>
    </w:p>
    <w:p w14:paraId="79C118E1" w14:textId="5726CDF6" w:rsidR="00870F6F" w:rsidRDefault="00870F6F" w:rsidP="005148FC"/>
    <w:p w14:paraId="760F6BAE" w14:textId="4F29B481" w:rsidR="00870F6F" w:rsidRDefault="00870F6F" w:rsidP="005148FC"/>
    <w:p w14:paraId="2B9FBC42" w14:textId="694284DA" w:rsidR="00870F6F" w:rsidRDefault="00847EEB" w:rsidP="00173BBF">
      <w:pPr>
        <w:ind w:left="720" w:firstLine="720"/>
      </w:pPr>
      <w:r>
        <w:t>3 regions had</w:t>
      </w:r>
      <w:r w:rsidR="00EB33E3">
        <w:t xml:space="preserve"> total</w:t>
      </w:r>
      <w:r>
        <w:t xml:space="preserve"> CO2 emissions </w:t>
      </w:r>
      <w:r w:rsidR="007439D3">
        <w:t>of less than 500,000</w:t>
      </w:r>
      <w:r w:rsidR="00900D9F">
        <w:t xml:space="preserve"> ktCO2e</w:t>
      </w:r>
      <w:r w:rsidR="00076369">
        <w:t>.</w:t>
      </w:r>
    </w:p>
    <w:p w14:paraId="453A8285" w14:textId="719EC11D" w:rsidR="00870F6F" w:rsidRDefault="00B17706" w:rsidP="005148FC">
      <w:r>
        <w:rPr>
          <w:noProof/>
        </w:rPr>
        <mc:AlternateContent>
          <mc:Choice Requires="wps">
            <w:drawing>
              <wp:anchor distT="0" distB="0" distL="114300" distR="114300" simplePos="0" relativeHeight="251697152" behindDoc="0" locked="0" layoutInCell="1" allowOverlap="1" wp14:anchorId="17340DAD" wp14:editId="5A634750">
                <wp:simplePos x="0" y="0"/>
                <wp:positionH relativeFrom="margin">
                  <wp:align>center</wp:align>
                </wp:positionH>
                <wp:positionV relativeFrom="paragraph">
                  <wp:posOffset>187960</wp:posOffset>
                </wp:positionV>
                <wp:extent cx="6301740" cy="1463040"/>
                <wp:effectExtent l="0" t="0" r="22860" b="22860"/>
                <wp:wrapNone/>
                <wp:docPr id="19" name="Rectangle 19"/>
                <wp:cNvGraphicFramePr/>
                <a:graphic xmlns:a="http://schemas.openxmlformats.org/drawingml/2006/main">
                  <a:graphicData uri="http://schemas.microsoft.com/office/word/2010/wordprocessingShape">
                    <wps:wsp>
                      <wps:cNvSpPr/>
                      <wps:spPr>
                        <a:xfrm>
                          <a:off x="0" y="0"/>
                          <a:ext cx="6301740" cy="146304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636BC1" id="Rectangle 19" o:spid="_x0000_s1026" style="position:absolute;margin-left:0;margin-top:14.8pt;width:496.2pt;height:115.2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" filled="f" strokecolor="black [3213]" strokeweight="1pt">
                <w10:wrap anchorx="margin"/>
              </v:rect>
            </w:pict>
          </mc:Fallback>
        </mc:AlternateContent>
      </w:r>
      <w:r w:rsidR="00EA2B95" w:rsidRPr="00AB7291">
        <w:rPr>
          <w:noProof/>
        </w:rPr>
        <w:drawing>
          <wp:anchor distT="0" distB="0" distL="114300" distR="114300" simplePos="0" relativeHeight="251689984" behindDoc="0" locked="0" layoutInCell="1" allowOverlap="1" wp14:anchorId="2D370EBF" wp14:editId="7842C403">
            <wp:simplePos x="0" y="0"/>
            <wp:positionH relativeFrom="margin">
              <wp:align>right</wp:align>
            </wp:positionH>
            <wp:positionV relativeFrom="paragraph">
              <wp:posOffset>250190</wp:posOffset>
            </wp:positionV>
            <wp:extent cx="2400300" cy="1315085"/>
            <wp:effectExtent l="0" t="0" r="0" b="0"/>
            <wp:wrapTight wrapText="bothSides">
              <wp:wrapPolygon edited="0">
                <wp:start x="0" y="0"/>
                <wp:lineTo x="0" y="21277"/>
                <wp:lineTo x="21429" y="21277"/>
                <wp:lineTo x="2142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0300" cy="1315085"/>
                    </a:xfrm>
                    <a:prstGeom prst="rect">
                      <a:avLst/>
                    </a:prstGeom>
                  </pic:spPr>
                </pic:pic>
              </a:graphicData>
            </a:graphic>
            <wp14:sizeRelH relativeFrom="margin">
              <wp14:pctWidth>0</wp14:pctWidth>
            </wp14:sizeRelH>
            <wp14:sizeRelV relativeFrom="margin">
              <wp14:pctHeight>0</wp14:pctHeight>
            </wp14:sizeRelV>
          </wp:anchor>
        </w:drawing>
      </w:r>
    </w:p>
    <w:p w14:paraId="208D7589" w14:textId="7977F5F9" w:rsidR="00870F6F" w:rsidRDefault="00EA2B95" w:rsidP="00AB7291">
      <w:r w:rsidRPr="00AB7291">
        <w:rPr>
          <w:noProof/>
        </w:rPr>
        <w:drawing>
          <wp:anchor distT="0" distB="0" distL="114300" distR="114300" simplePos="0" relativeHeight="251687936" behindDoc="0" locked="0" layoutInCell="1" allowOverlap="1" wp14:anchorId="29319194" wp14:editId="3F356C72">
            <wp:simplePos x="0" y="0"/>
            <wp:positionH relativeFrom="column">
              <wp:posOffset>-228600</wp:posOffset>
            </wp:positionH>
            <wp:positionV relativeFrom="paragraph">
              <wp:posOffset>330835</wp:posOffset>
            </wp:positionV>
            <wp:extent cx="3528366" cy="624894"/>
            <wp:effectExtent l="0" t="0" r="0" b="3810"/>
            <wp:wrapTight wrapText="bothSides">
              <wp:wrapPolygon edited="0">
                <wp:start x="0" y="0"/>
                <wp:lineTo x="0" y="21073"/>
                <wp:lineTo x="21460" y="21073"/>
                <wp:lineTo x="2146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28366" cy="624894"/>
                    </a:xfrm>
                    <a:prstGeom prst="rect">
                      <a:avLst/>
                    </a:prstGeom>
                  </pic:spPr>
                </pic:pic>
              </a:graphicData>
            </a:graphic>
          </wp:anchor>
        </w:drawing>
      </w:r>
    </w:p>
    <w:p w14:paraId="19DB0E29" w14:textId="31270DB7" w:rsidR="00AB7291" w:rsidRDefault="00AB7291" w:rsidP="00AB7291"/>
    <w:p w14:paraId="59B70D79" w14:textId="741DB6F7" w:rsidR="00B65B96" w:rsidRDefault="00B65B96" w:rsidP="005148FC"/>
    <w:p w14:paraId="33012010" w14:textId="79961FE4" w:rsidR="00CA63D9" w:rsidRDefault="00CA63D9" w:rsidP="005148FC">
      <w:pPr>
        <w:rPr>
          <w:sz w:val="24"/>
          <w:szCs w:val="24"/>
          <w:u w:val="single"/>
        </w:rPr>
      </w:pPr>
      <w:r w:rsidRPr="00CA63D9">
        <w:rPr>
          <w:sz w:val="24"/>
          <w:szCs w:val="24"/>
          <w:u w:val="single"/>
        </w:rPr>
        <w:lastRenderedPageBreak/>
        <w:t>Visualisations</w:t>
      </w:r>
    </w:p>
    <w:p w14:paraId="0F525635" w14:textId="4B7C8368" w:rsidR="00CA63D9" w:rsidRPr="00FC1EF8" w:rsidRDefault="001414AF" w:rsidP="005148FC">
      <w:r>
        <w:rPr>
          <w:noProof/>
        </w:rPr>
        <w:drawing>
          <wp:anchor distT="0" distB="0" distL="114300" distR="114300" simplePos="0" relativeHeight="251699200" behindDoc="0" locked="0" layoutInCell="1" allowOverlap="1" wp14:anchorId="467D8D55" wp14:editId="668041F8">
            <wp:simplePos x="0" y="0"/>
            <wp:positionH relativeFrom="margin">
              <wp:align>center</wp:align>
            </wp:positionH>
            <wp:positionV relativeFrom="paragraph">
              <wp:posOffset>551180</wp:posOffset>
            </wp:positionV>
            <wp:extent cx="5997575" cy="3086100"/>
            <wp:effectExtent l="0" t="0" r="3175" b="0"/>
            <wp:wrapTight wrapText="bothSides">
              <wp:wrapPolygon edited="0">
                <wp:start x="0" y="0"/>
                <wp:lineTo x="0" y="21467"/>
                <wp:lineTo x="21543" y="21467"/>
                <wp:lineTo x="21543"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4018" b="4510"/>
                    <a:stretch/>
                  </pic:blipFill>
                  <pic:spPr bwMode="auto">
                    <a:xfrm>
                      <a:off x="0" y="0"/>
                      <a:ext cx="5997575" cy="3086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1EF8">
        <w:t xml:space="preserve">I </w:t>
      </w:r>
      <w:r w:rsidR="00B70786">
        <w:t xml:space="preserve">now needed to </w:t>
      </w:r>
      <w:r w:rsidR="0062296F">
        <w:t xml:space="preserve">create a dashboard to convey my insights in </w:t>
      </w:r>
      <w:r w:rsidR="00285969">
        <w:t>an easily digestible fashion.</w:t>
      </w:r>
      <w:r w:rsidR="00F74E63">
        <w:t xml:space="preserve"> For this task, I used </w:t>
      </w:r>
      <w:r w:rsidR="00CB074A">
        <w:t>a combination of</w:t>
      </w:r>
      <w:r w:rsidR="00ED39DD">
        <w:t xml:space="preserve"> Power BI and Tableau</w:t>
      </w:r>
      <w:r w:rsidR="00CB074A">
        <w:t>.</w:t>
      </w:r>
    </w:p>
    <w:p w14:paraId="3BFFAFF8" w14:textId="5FC3FA9E" w:rsidR="00870F6F" w:rsidRDefault="008322D5" w:rsidP="005148FC">
      <w:r>
        <w:rPr>
          <w:noProof/>
        </w:rPr>
        <w:drawing>
          <wp:anchor distT="0" distB="0" distL="114300" distR="114300" simplePos="0" relativeHeight="251701248" behindDoc="0" locked="0" layoutInCell="1" allowOverlap="1" wp14:anchorId="4D71CC2E" wp14:editId="177C787F">
            <wp:simplePos x="0" y="0"/>
            <wp:positionH relativeFrom="margin">
              <wp:align>center</wp:align>
            </wp:positionH>
            <wp:positionV relativeFrom="paragraph">
              <wp:posOffset>3479800</wp:posOffset>
            </wp:positionV>
            <wp:extent cx="6002655" cy="3375660"/>
            <wp:effectExtent l="0" t="0" r="0" b="0"/>
            <wp:wrapTight wrapText="bothSides">
              <wp:wrapPolygon edited="0">
                <wp:start x="0" y="0"/>
                <wp:lineTo x="0" y="21454"/>
                <wp:lineTo x="21525" y="21454"/>
                <wp:lineTo x="2152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02655" cy="3375660"/>
                    </a:xfrm>
                    <a:prstGeom prst="rect">
                      <a:avLst/>
                    </a:prstGeom>
                  </pic:spPr>
                </pic:pic>
              </a:graphicData>
            </a:graphic>
            <wp14:sizeRelH relativeFrom="margin">
              <wp14:pctWidth>0</wp14:pctWidth>
            </wp14:sizeRelH>
            <wp14:sizeRelV relativeFrom="margin">
              <wp14:pctHeight>0</wp14:pctHeight>
            </wp14:sizeRelV>
          </wp:anchor>
        </w:drawing>
      </w:r>
    </w:p>
    <w:p w14:paraId="56238A23" w14:textId="7750546E" w:rsidR="00870F6F" w:rsidRDefault="00870F6F" w:rsidP="005148FC"/>
    <w:p w14:paraId="786104F9" w14:textId="035736B2" w:rsidR="00870F6F" w:rsidRDefault="0040017A" w:rsidP="005148FC">
      <w:r>
        <w:t>I would use these concise visualisations to</w:t>
      </w:r>
      <w:r w:rsidR="00243DA3">
        <w:t xml:space="preserve"> support my analysis and convey my </w:t>
      </w:r>
      <w:r w:rsidR="004D13F6">
        <w:t>conclusions to stakeholders via in-person or online presentations.</w:t>
      </w:r>
      <w:r>
        <w:t xml:space="preserve">   </w:t>
      </w:r>
    </w:p>
    <w:p w14:paraId="15870C78" w14:textId="78F623B8" w:rsidR="00870F6F" w:rsidRDefault="00870F6F" w:rsidP="005148FC"/>
    <w:p w14:paraId="15C538AA" w14:textId="1225DDC9" w:rsidR="00870F6F" w:rsidRDefault="00C12B30" w:rsidP="00C12B30">
      <w:pPr>
        <w:jc w:val="center"/>
        <w:rPr>
          <w:b/>
          <w:bCs/>
          <w:sz w:val="32"/>
          <w:szCs w:val="32"/>
          <w:u w:val="single"/>
        </w:rPr>
      </w:pPr>
      <w:r w:rsidRPr="00C12B30">
        <w:rPr>
          <w:b/>
          <w:bCs/>
          <w:sz w:val="32"/>
          <w:szCs w:val="32"/>
          <w:u w:val="single"/>
        </w:rPr>
        <w:lastRenderedPageBreak/>
        <w:t>Conclusions</w:t>
      </w:r>
    </w:p>
    <w:p w14:paraId="2E5C9B04" w14:textId="4AD9424F" w:rsidR="00C12B30" w:rsidRDefault="008402E5" w:rsidP="00C12B30">
      <w:pPr>
        <w:rPr>
          <w:bCs/>
        </w:rPr>
      </w:pPr>
      <w:r>
        <w:rPr>
          <w:bCs/>
        </w:rPr>
        <w:t xml:space="preserve">As stated in the Project Overview section at the beginning of this document, successful completion of this project will be </w:t>
      </w:r>
      <w:r w:rsidR="00DE6ACF">
        <w:rPr>
          <w:bCs/>
        </w:rPr>
        <w:t xml:space="preserve">measured by the strength of my answers to the four Key Questions posited </w:t>
      </w:r>
      <w:r w:rsidR="00233AAC">
        <w:rPr>
          <w:bCs/>
        </w:rPr>
        <w:t>in the aforementioned section</w:t>
      </w:r>
      <w:r w:rsidR="0049105D">
        <w:rPr>
          <w:bCs/>
        </w:rPr>
        <w:t>:</w:t>
      </w:r>
    </w:p>
    <w:p w14:paraId="0BD1A84B" w14:textId="77777777" w:rsidR="0049105D" w:rsidRDefault="0049105D" w:rsidP="00C12B30">
      <w:pPr>
        <w:rPr>
          <w:bCs/>
        </w:rPr>
      </w:pPr>
    </w:p>
    <w:p w14:paraId="58580C00" w14:textId="141C8E34" w:rsidR="0049105D" w:rsidRDefault="0049105D" w:rsidP="0049105D">
      <w:pPr>
        <w:pStyle w:val="ListParagraph"/>
        <w:numPr>
          <w:ilvl w:val="0"/>
          <w:numId w:val="4"/>
        </w:numPr>
      </w:pPr>
      <w:r>
        <w:t>How does the quantity of greenhouse gas (GHG) emissions vary across different regions of the UK?</w:t>
      </w:r>
    </w:p>
    <w:p w14:paraId="268827ED" w14:textId="50706A11" w:rsidR="0049105D" w:rsidRDefault="0049105D" w:rsidP="0049105D">
      <w:pPr>
        <w:pStyle w:val="ListParagraph"/>
      </w:pPr>
    </w:p>
    <w:p w14:paraId="03A1E625" w14:textId="23614F14" w:rsidR="0049105D" w:rsidRDefault="001D233E" w:rsidP="0049105D">
      <w:pPr>
        <w:pStyle w:val="ListParagraph"/>
      </w:pPr>
      <w:r>
        <w:t xml:space="preserve">England was by far the country that was </w:t>
      </w:r>
      <w:r w:rsidR="00004534">
        <w:t xml:space="preserve">the </w:t>
      </w:r>
      <w:r>
        <w:t>largest contributor to emissions over the entire period.</w:t>
      </w:r>
      <w:r w:rsidR="00B86C5D">
        <w:t xml:space="preserve"> The regions with the highest emissions were generally the South East, North West, and Yorkshire and the Humber.</w:t>
      </w:r>
      <w:r w:rsidR="00A3749E">
        <w:t xml:space="preserve"> Wales, the North East, and Northern Ireland had the lowest total emissions over the time period.</w:t>
      </w:r>
    </w:p>
    <w:p w14:paraId="44D14D5E" w14:textId="77777777" w:rsidR="0049105D" w:rsidRDefault="0049105D" w:rsidP="0049105D">
      <w:pPr>
        <w:pStyle w:val="ListParagraph"/>
      </w:pPr>
    </w:p>
    <w:p w14:paraId="2C91E22C" w14:textId="4C76B3BB" w:rsidR="0049105D" w:rsidRDefault="0049105D" w:rsidP="0049105D">
      <w:pPr>
        <w:pStyle w:val="ListParagraph"/>
        <w:numPr>
          <w:ilvl w:val="0"/>
          <w:numId w:val="4"/>
        </w:numPr>
      </w:pPr>
      <w:r>
        <w:t>How does the quantity of GHG emissions vary across different industries/sectors?</w:t>
      </w:r>
    </w:p>
    <w:p w14:paraId="00D9E5CD" w14:textId="4251AD48" w:rsidR="00974885" w:rsidRDefault="00974885" w:rsidP="00974885">
      <w:pPr>
        <w:pStyle w:val="ListParagraph"/>
      </w:pPr>
    </w:p>
    <w:p w14:paraId="75603CC2" w14:textId="52D9661D" w:rsidR="00974885" w:rsidRDefault="00CC55EE" w:rsidP="00974885">
      <w:pPr>
        <w:pStyle w:val="ListParagraph"/>
      </w:pPr>
      <w:r>
        <w:t xml:space="preserve">The three industries with the greatest total emissions were </w:t>
      </w:r>
      <w:r w:rsidR="008B2875">
        <w:t>transport, domestic, and industry.</w:t>
      </w:r>
      <w:r w:rsidR="00FF4F58">
        <w:t xml:space="preserve"> LULUCF was the sector with the lowest emissions, however this can be attributed to </w:t>
      </w:r>
      <w:r w:rsidR="0074603A">
        <w:t xml:space="preserve">Net Primary Productivity, which I explained in </w:t>
      </w:r>
      <w:r w:rsidR="009268B3">
        <w:t>the data cleaning and viewing section</w:t>
      </w:r>
      <w:r w:rsidR="00CE30D5">
        <w:t xml:space="preserve"> of this document.</w:t>
      </w:r>
      <w:r w:rsidR="007A3D72">
        <w:t xml:space="preserve"> Other than this, waste management was the lowest contributor to emissions.</w:t>
      </w:r>
    </w:p>
    <w:p w14:paraId="739E6F59" w14:textId="77777777" w:rsidR="0049105D" w:rsidRDefault="0049105D" w:rsidP="0049105D">
      <w:pPr>
        <w:pStyle w:val="ListParagraph"/>
      </w:pPr>
    </w:p>
    <w:p w14:paraId="2022A078" w14:textId="32079EBF" w:rsidR="0049105D" w:rsidRDefault="0049105D" w:rsidP="0049105D">
      <w:pPr>
        <w:pStyle w:val="ListParagraph"/>
        <w:numPr>
          <w:ilvl w:val="0"/>
          <w:numId w:val="4"/>
        </w:numPr>
      </w:pPr>
      <w:r>
        <w:t>How have the quantity and type of GHG emissions changed over time (2005 – 2020)?</w:t>
      </w:r>
    </w:p>
    <w:p w14:paraId="5261A936" w14:textId="624E5CCD" w:rsidR="00974885" w:rsidRDefault="00974885" w:rsidP="00974885">
      <w:pPr>
        <w:pStyle w:val="ListParagraph"/>
      </w:pPr>
    </w:p>
    <w:p w14:paraId="734B00A2" w14:textId="3DC64CF1" w:rsidR="000E109B" w:rsidRDefault="000E109B" w:rsidP="00974885">
      <w:pPr>
        <w:pStyle w:val="ListParagraph"/>
      </w:pPr>
      <w:r>
        <w:t xml:space="preserve">The </w:t>
      </w:r>
      <w:r w:rsidR="00AE4DAB">
        <w:t xml:space="preserve">line charts I created show a clear </w:t>
      </w:r>
      <w:r w:rsidR="007A7468">
        <w:t>decrease in emissions over the time period.</w:t>
      </w:r>
      <w:r w:rsidR="00035DBF">
        <w:t xml:space="preserve"> There were some years where emissions increased year-on-year, eg 2010 and 2018, however the</w:t>
      </w:r>
      <w:r w:rsidR="00074A5C">
        <w:t>se do not change the</w:t>
      </w:r>
      <w:r w:rsidR="00035DBF">
        <w:t xml:space="preserve"> overall trend</w:t>
      </w:r>
      <w:r w:rsidR="00074A5C">
        <w:t>.</w:t>
      </w:r>
      <w:r w:rsidR="00835F2D">
        <w:t xml:space="preserve"> Both NO2 and CH4</w:t>
      </w:r>
      <w:r w:rsidR="003F27A4">
        <w:t xml:space="preserve"> emissions</w:t>
      </w:r>
      <w:r w:rsidR="00835F2D">
        <w:t xml:space="preserve"> </w:t>
      </w:r>
      <w:r w:rsidR="003F27A4">
        <w:t xml:space="preserve">remained relatively constant from 2005 – 2017, </w:t>
      </w:r>
      <w:r w:rsidR="00835F2D">
        <w:t>saw a sharp increase in emissions between 2017 and 2018</w:t>
      </w:r>
      <w:r w:rsidR="003F27A4">
        <w:t>, then remained relatively constant once more from 2018 – 2020.</w:t>
      </w:r>
    </w:p>
    <w:p w14:paraId="56E6761F" w14:textId="77777777" w:rsidR="000E109B" w:rsidRDefault="000E109B" w:rsidP="0049105D">
      <w:pPr>
        <w:pStyle w:val="ListParagraph"/>
      </w:pPr>
    </w:p>
    <w:p w14:paraId="332A816A" w14:textId="7647CFAE" w:rsidR="0049105D" w:rsidRDefault="0049105D" w:rsidP="0049105D">
      <w:pPr>
        <w:pStyle w:val="ListParagraph"/>
        <w:numPr>
          <w:ilvl w:val="0"/>
          <w:numId w:val="4"/>
        </w:numPr>
      </w:pPr>
      <w:r>
        <w:t>Is there a relationship between GHG emissions of a region and population?</w:t>
      </w:r>
    </w:p>
    <w:p w14:paraId="7B9BB47F" w14:textId="1F6865BF" w:rsidR="00974885" w:rsidRDefault="00974885" w:rsidP="00974885">
      <w:pPr>
        <w:pStyle w:val="ListParagraph"/>
      </w:pPr>
    </w:p>
    <w:p w14:paraId="031422BD" w14:textId="38C4685A" w:rsidR="00974885" w:rsidRDefault="0046445A" w:rsidP="00974885">
      <w:pPr>
        <w:pStyle w:val="ListParagraph"/>
      </w:pPr>
      <w:r>
        <w:t xml:space="preserve">My bar chart shows that </w:t>
      </w:r>
      <w:r w:rsidR="004E2DAE">
        <w:t xml:space="preserve">some </w:t>
      </w:r>
      <w:r>
        <w:t xml:space="preserve">high </w:t>
      </w:r>
      <w:r w:rsidR="00883141">
        <w:t xml:space="preserve">and </w:t>
      </w:r>
      <w:r w:rsidR="004E2DAE">
        <w:t xml:space="preserve">some </w:t>
      </w:r>
      <w:r w:rsidR="00883141">
        <w:t xml:space="preserve">low </w:t>
      </w:r>
      <w:r>
        <w:t xml:space="preserve">population </w:t>
      </w:r>
      <w:r w:rsidR="00883141">
        <w:t xml:space="preserve">regions </w:t>
      </w:r>
      <w:r w:rsidR="004E2DAE">
        <w:t>had high emissions.</w:t>
      </w:r>
      <w:r w:rsidR="00B34458">
        <w:t xml:space="preserve"> Small population regions tended to either have very high or very low emissions, whereas all of the </w:t>
      </w:r>
      <w:r w:rsidR="0005233D">
        <w:t>10 highest population regions had fai</w:t>
      </w:r>
      <w:r w:rsidR="00D01AAB">
        <w:t>r</w:t>
      </w:r>
      <w:r w:rsidR="0005233D">
        <w:t>ly high emissions.</w:t>
      </w:r>
      <w:r w:rsidR="00FB5ECB">
        <w:t xml:space="preserve"> There does not appear to be a strong correlation</w:t>
      </w:r>
      <w:r w:rsidR="006462A2">
        <w:t xml:space="preserve"> between population and emissions of a region.</w:t>
      </w:r>
    </w:p>
    <w:p w14:paraId="6B70902D" w14:textId="77777777" w:rsidR="0049105D" w:rsidRPr="00C12B30" w:rsidRDefault="0049105D" w:rsidP="00C12B30">
      <w:pPr>
        <w:rPr>
          <w:bCs/>
        </w:rPr>
      </w:pPr>
    </w:p>
    <w:p w14:paraId="5D65B243" w14:textId="315F811A" w:rsidR="00C12B30" w:rsidRDefault="00C12B30" w:rsidP="00367985">
      <w:pPr>
        <w:rPr>
          <w:b/>
          <w:bCs/>
          <w:sz w:val="32"/>
          <w:szCs w:val="32"/>
          <w:u w:val="single"/>
        </w:rPr>
      </w:pPr>
    </w:p>
    <w:p w14:paraId="067D2D99" w14:textId="77777777" w:rsidR="008023FF" w:rsidRDefault="008023FF" w:rsidP="009B29C4">
      <w:pPr>
        <w:jc w:val="center"/>
        <w:rPr>
          <w:b/>
          <w:bCs/>
          <w:sz w:val="32"/>
          <w:szCs w:val="32"/>
          <w:u w:val="single"/>
        </w:rPr>
      </w:pPr>
    </w:p>
    <w:p w14:paraId="54D2955B" w14:textId="77777777" w:rsidR="008023FF" w:rsidRDefault="008023FF" w:rsidP="009B29C4">
      <w:pPr>
        <w:jc w:val="center"/>
        <w:rPr>
          <w:b/>
          <w:bCs/>
          <w:sz w:val="32"/>
          <w:szCs w:val="32"/>
          <w:u w:val="single"/>
        </w:rPr>
      </w:pPr>
    </w:p>
    <w:p w14:paraId="1F54A94E" w14:textId="77777777" w:rsidR="008023FF" w:rsidRDefault="008023FF" w:rsidP="009B29C4">
      <w:pPr>
        <w:jc w:val="center"/>
        <w:rPr>
          <w:b/>
          <w:bCs/>
          <w:sz w:val="32"/>
          <w:szCs w:val="32"/>
          <w:u w:val="single"/>
        </w:rPr>
      </w:pPr>
    </w:p>
    <w:p w14:paraId="51BA12CE" w14:textId="4CF0D901" w:rsidR="00C12B30" w:rsidRDefault="00C12B30" w:rsidP="009B29C4">
      <w:pPr>
        <w:jc w:val="center"/>
        <w:rPr>
          <w:b/>
          <w:bCs/>
          <w:sz w:val="32"/>
          <w:szCs w:val="32"/>
          <w:u w:val="single"/>
        </w:rPr>
      </w:pPr>
      <w:r>
        <w:rPr>
          <w:b/>
          <w:bCs/>
          <w:sz w:val="32"/>
          <w:szCs w:val="32"/>
          <w:u w:val="single"/>
        </w:rPr>
        <w:lastRenderedPageBreak/>
        <w:t>Evaluation</w:t>
      </w:r>
    </w:p>
    <w:p w14:paraId="4EC1E3D0" w14:textId="7A68B0F8" w:rsidR="00033632" w:rsidRDefault="008E6642" w:rsidP="00033632">
      <w:pPr>
        <w:rPr>
          <w:bCs/>
        </w:rPr>
      </w:pPr>
      <w:r>
        <w:rPr>
          <w:bCs/>
        </w:rPr>
        <w:t>After reviewing my answers to my Key Questions, I feel</w:t>
      </w:r>
      <w:r w:rsidR="00C23C86">
        <w:rPr>
          <w:bCs/>
        </w:rPr>
        <w:t xml:space="preserve"> this project was largely a success in terms of </w:t>
      </w:r>
      <w:r w:rsidR="00CF6CEB">
        <w:rPr>
          <w:bCs/>
        </w:rPr>
        <w:t>providing business value and generating actionable insights.</w:t>
      </w:r>
      <w:r w:rsidR="00C16123">
        <w:rPr>
          <w:bCs/>
        </w:rPr>
        <w:t xml:space="preserve"> My answers are clearly supported by </w:t>
      </w:r>
      <w:r w:rsidR="000B32CB">
        <w:rPr>
          <w:bCs/>
        </w:rPr>
        <w:t xml:space="preserve">data, and </w:t>
      </w:r>
      <w:r w:rsidR="00DE4BDE">
        <w:rPr>
          <w:bCs/>
        </w:rPr>
        <w:t xml:space="preserve">are </w:t>
      </w:r>
      <w:r w:rsidR="00532BFA">
        <w:rPr>
          <w:bCs/>
        </w:rPr>
        <w:t xml:space="preserve">defined </w:t>
      </w:r>
      <w:r w:rsidR="0077479E">
        <w:rPr>
          <w:bCs/>
        </w:rPr>
        <w:t xml:space="preserve">in a concise </w:t>
      </w:r>
      <w:r w:rsidR="00056F7E">
        <w:rPr>
          <w:bCs/>
        </w:rPr>
        <w:t xml:space="preserve">way, which </w:t>
      </w:r>
      <w:r w:rsidR="00A53F5F">
        <w:rPr>
          <w:bCs/>
        </w:rPr>
        <w:t xml:space="preserve">I believe would enable me to </w:t>
      </w:r>
      <w:r w:rsidR="00DA5BC0">
        <w:rPr>
          <w:bCs/>
        </w:rPr>
        <w:t xml:space="preserve">communicate them to </w:t>
      </w:r>
      <w:r w:rsidR="004D5680">
        <w:rPr>
          <w:bCs/>
        </w:rPr>
        <w:t xml:space="preserve">non-technical </w:t>
      </w:r>
      <w:r w:rsidR="00D03B38">
        <w:rPr>
          <w:bCs/>
        </w:rPr>
        <w:t xml:space="preserve">audiences, with the help of </w:t>
      </w:r>
      <w:r w:rsidR="00803575">
        <w:rPr>
          <w:bCs/>
        </w:rPr>
        <w:t>the visualisations I created.</w:t>
      </w:r>
    </w:p>
    <w:p w14:paraId="6E92ED87" w14:textId="23ECBBE3" w:rsidR="00D45FC2" w:rsidRDefault="00B87522" w:rsidP="00033632">
      <w:pPr>
        <w:rPr>
          <w:bCs/>
        </w:rPr>
      </w:pPr>
      <w:r>
        <w:rPr>
          <w:bCs/>
        </w:rPr>
        <w:t>More importantly</w:t>
      </w:r>
      <w:r w:rsidR="00F77534">
        <w:rPr>
          <w:bCs/>
        </w:rPr>
        <w:t xml:space="preserve"> for this project, which did not have any real-world implications, </w:t>
      </w:r>
      <w:r w:rsidR="004E7898">
        <w:rPr>
          <w:bCs/>
        </w:rPr>
        <w:t>the</w:t>
      </w:r>
      <w:r w:rsidR="00DB770D">
        <w:rPr>
          <w:bCs/>
        </w:rPr>
        <w:t xml:space="preserve"> journey I took from raw data to </w:t>
      </w:r>
      <w:r w:rsidR="00AB5CA0">
        <w:rPr>
          <w:bCs/>
        </w:rPr>
        <w:t>end product</w:t>
      </w:r>
      <w:r w:rsidR="009A5EE3">
        <w:rPr>
          <w:bCs/>
        </w:rPr>
        <w:t xml:space="preserve"> </w:t>
      </w:r>
      <w:r w:rsidR="00725C41">
        <w:rPr>
          <w:bCs/>
        </w:rPr>
        <w:t>gave</w:t>
      </w:r>
      <w:r w:rsidR="009A5EE3">
        <w:rPr>
          <w:bCs/>
        </w:rPr>
        <w:t xml:space="preserve"> me </w:t>
      </w:r>
      <w:r w:rsidR="00E17B97">
        <w:rPr>
          <w:bCs/>
        </w:rPr>
        <w:t xml:space="preserve">valuable practical </w:t>
      </w:r>
      <w:r w:rsidR="00725C41">
        <w:rPr>
          <w:bCs/>
        </w:rPr>
        <w:t xml:space="preserve">experience of </w:t>
      </w:r>
      <w:r w:rsidR="00C13E5F">
        <w:rPr>
          <w:bCs/>
        </w:rPr>
        <w:t xml:space="preserve">the </w:t>
      </w:r>
      <w:r w:rsidR="00701D7D">
        <w:rPr>
          <w:bCs/>
        </w:rPr>
        <w:t xml:space="preserve">entire </w:t>
      </w:r>
      <w:r w:rsidR="00725C41">
        <w:rPr>
          <w:bCs/>
        </w:rPr>
        <w:t>data analysis process.</w:t>
      </w:r>
      <w:r w:rsidR="00D45FC2">
        <w:rPr>
          <w:bCs/>
        </w:rPr>
        <w:t xml:space="preserve"> My holistic approach to learning </w:t>
      </w:r>
      <w:r w:rsidR="004F0F34">
        <w:rPr>
          <w:bCs/>
        </w:rPr>
        <w:t>in</w:t>
      </w:r>
      <w:r w:rsidR="00D45FC2">
        <w:rPr>
          <w:bCs/>
        </w:rPr>
        <w:t xml:space="preserve"> this project has paid dividends </w:t>
      </w:r>
      <w:r w:rsidR="005F20D0">
        <w:rPr>
          <w:bCs/>
        </w:rPr>
        <w:t>in the form of</w:t>
      </w:r>
      <w:r w:rsidR="002B17A2">
        <w:rPr>
          <w:bCs/>
        </w:rPr>
        <w:t xml:space="preserve"> an improved understanding and appreciation of </w:t>
      </w:r>
      <w:r w:rsidR="00936167">
        <w:rPr>
          <w:bCs/>
        </w:rPr>
        <w:t xml:space="preserve">the challenges </w:t>
      </w:r>
      <w:r w:rsidR="0024011D">
        <w:rPr>
          <w:bCs/>
        </w:rPr>
        <w:t>faced by data professionals in their day-to-day work.</w:t>
      </w:r>
      <w:r w:rsidR="005F20D0">
        <w:rPr>
          <w:bCs/>
        </w:rPr>
        <w:t xml:space="preserve"> </w:t>
      </w:r>
      <w:r w:rsidR="004922B4">
        <w:rPr>
          <w:bCs/>
        </w:rPr>
        <w:t xml:space="preserve">The biggest </w:t>
      </w:r>
      <w:r w:rsidR="00BA3441">
        <w:rPr>
          <w:bCs/>
        </w:rPr>
        <w:t xml:space="preserve">benefactor has been my </w:t>
      </w:r>
      <w:r w:rsidR="001B59E8">
        <w:rPr>
          <w:bCs/>
        </w:rPr>
        <w:t xml:space="preserve">python knowledge </w:t>
      </w:r>
      <w:r w:rsidR="00AD1F6C">
        <w:rPr>
          <w:bCs/>
        </w:rPr>
        <w:t>–</w:t>
      </w:r>
      <w:r w:rsidR="001B59E8">
        <w:rPr>
          <w:bCs/>
        </w:rPr>
        <w:t xml:space="preserve"> </w:t>
      </w:r>
      <w:r w:rsidR="00AD1F6C">
        <w:rPr>
          <w:bCs/>
        </w:rPr>
        <w:t xml:space="preserve">I had never previously used </w:t>
      </w:r>
      <w:r w:rsidR="00797EC2">
        <w:rPr>
          <w:bCs/>
        </w:rPr>
        <w:t xml:space="preserve">it to transfer </w:t>
      </w:r>
      <w:r w:rsidR="0078502D">
        <w:rPr>
          <w:bCs/>
        </w:rPr>
        <w:t>data from excel to a database.</w:t>
      </w:r>
    </w:p>
    <w:p w14:paraId="4BF0C031" w14:textId="239E524B" w:rsidR="004B4423" w:rsidRDefault="004B4423" w:rsidP="00033632">
      <w:pPr>
        <w:rPr>
          <w:bCs/>
        </w:rPr>
      </w:pPr>
      <w:r>
        <w:rPr>
          <w:bCs/>
        </w:rPr>
        <w:t xml:space="preserve">In spite of the valuable learning experience, </w:t>
      </w:r>
      <w:r w:rsidR="002A0BA7">
        <w:rPr>
          <w:bCs/>
        </w:rPr>
        <w:t xml:space="preserve">I recognise that </w:t>
      </w:r>
      <w:r w:rsidR="00A57144">
        <w:rPr>
          <w:bCs/>
        </w:rPr>
        <w:t xml:space="preserve">as a data analyst, </w:t>
      </w:r>
      <w:r w:rsidR="00E51ABA">
        <w:rPr>
          <w:bCs/>
        </w:rPr>
        <w:t>choosing the most efficient tools for a particular task is vital.</w:t>
      </w:r>
      <w:r w:rsidR="00D01A79">
        <w:rPr>
          <w:bCs/>
        </w:rPr>
        <w:t xml:space="preserve"> Because of this</w:t>
      </w:r>
      <w:r w:rsidR="00EC7DD4">
        <w:rPr>
          <w:bCs/>
        </w:rPr>
        <w:t xml:space="preserve">, </w:t>
      </w:r>
      <w:r w:rsidR="00D42596">
        <w:rPr>
          <w:bCs/>
        </w:rPr>
        <w:t>I will assign the next step of my learning journey to familiarising myself with Microsoft SQL Server</w:t>
      </w:r>
      <w:r w:rsidR="00240EC9">
        <w:rPr>
          <w:bCs/>
        </w:rPr>
        <w:t xml:space="preserve">, due to its native integration with </w:t>
      </w:r>
      <w:r w:rsidR="00D46355">
        <w:rPr>
          <w:bCs/>
        </w:rPr>
        <w:t xml:space="preserve">the Microsoft ecosystem. </w:t>
      </w:r>
      <w:r w:rsidR="0020682C">
        <w:rPr>
          <w:bCs/>
        </w:rPr>
        <w:t xml:space="preserve">Had I used </w:t>
      </w:r>
      <w:r w:rsidR="0034074C">
        <w:rPr>
          <w:bCs/>
        </w:rPr>
        <w:t xml:space="preserve">this in place of MySQL, I would have had no need to </w:t>
      </w:r>
      <w:r w:rsidR="001858B7">
        <w:rPr>
          <w:bCs/>
        </w:rPr>
        <w:t xml:space="preserve">write a script in python, and could have </w:t>
      </w:r>
      <w:r w:rsidR="00135DE8">
        <w:rPr>
          <w:bCs/>
        </w:rPr>
        <w:t>simply imported the data straight from Excel</w:t>
      </w:r>
      <w:r w:rsidR="00B73737">
        <w:rPr>
          <w:bCs/>
        </w:rPr>
        <w:t>.</w:t>
      </w:r>
    </w:p>
    <w:p w14:paraId="0BC7D52D" w14:textId="691864E8" w:rsidR="00AC63F6" w:rsidRPr="00033632" w:rsidRDefault="00AC63F6" w:rsidP="00033632">
      <w:pPr>
        <w:rPr>
          <w:bCs/>
        </w:rPr>
      </w:pPr>
      <w:r>
        <w:rPr>
          <w:bCs/>
        </w:rPr>
        <w:t xml:space="preserve">As for my next project, I would </w:t>
      </w:r>
      <w:r w:rsidR="00315C51">
        <w:rPr>
          <w:bCs/>
        </w:rPr>
        <w:t>like to incorporate more statistical analysis</w:t>
      </w:r>
      <w:r w:rsidR="009754CB">
        <w:rPr>
          <w:bCs/>
        </w:rPr>
        <w:t xml:space="preserve"> into my work</w:t>
      </w:r>
      <w:r w:rsidR="00B02045">
        <w:rPr>
          <w:bCs/>
        </w:rPr>
        <w:t xml:space="preserve"> (eg hypothesis test</w:t>
      </w:r>
      <w:r w:rsidR="004A4436">
        <w:rPr>
          <w:bCs/>
        </w:rPr>
        <w:t>ing</w:t>
      </w:r>
      <w:r w:rsidR="00B71A7F">
        <w:rPr>
          <w:bCs/>
        </w:rPr>
        <w:t>, confidence intervals</w:t>
      </w:r>
      <w:r w:rsidR="007F4980">
        <w:rPr>
          <w:bCs/>
        </w:rPr>
        <w:t>, modelling</w:t>
      </w:r>
      <w:r w:rsidR="00023F63">
        <w:rPr>
          <w:bCs/>
        </w:rPr>
        <w:t xml:space="preserve"> etc)</w:t>
      </w:r>
      <w:r w:rsidR="00C81B55">
        <w:rPr>
          <w:bCs/>
        </w:rPr>
        <w:t xml:space="preserve">, as well as </w:t>
      </w:r>
      <w:r w:rsidR="00F84A4A">
        <w:rPr>
          <w:bCs/>
        </w:rPr>
        <w:t xml:space="preserve">some forecasting, and basic machine learning </w:t>
      </w:r>
      <w:r w:rsidR="00811BB8">
        <w:rPr>
          <w:bCs/>
        </w:rPr>
        <w:t>methods.</w:t>
      </w:r>
    </w:p>
    <w:sectPr w:rsidR="00AC63F6" w:rsidRPr="00033632" w:rsidSect="00CF3496">
      <w:headerReference w:type="default" r:id="rId27"/>
      <w:footerReference w:type="default" r:id="rId28"/>
      <w:headerReference w:type="firs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3609F" w14:textId="77777777" w:rsidR="00FE5CAF" w:rsidRDefault="00FE5CAF" w:rsidP="00AA6D33">
      <w:pPr>
        <w:spacing w:after="0" w:line="240" w:lineRule="auto"/>
      </w:pPr>
      <w:r>
        <w:separator/>
      </w:r>
    </w:p>
  </w:endnote>
  <w:endnote w:type="continuationSeparator" w:id="0">
    <w:p w14:paraId="6E57C884" w14:textId="77777777" w:rsidR="00FE5CAF" w:rsidRDefault="00FE5CAF" w:rsidP="00AA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5204181"/>
      <w:docPartObj>
        <w:docPartGallery w:val="Page Numbers (Bottom of Page)"/>
        <w:docPartUnique/>
      </w:docPartObj>
    </w:sdtPr>
    <w:sdtEndPr>
      <w:rPr>
        <w:noProof/>
      </w:rPr>
    </w:sdtEndPr>
    <w:sdtContent>
      <w:p w14:paraId="24D94416" w14:textId="4E910AFF" w:rsidR="00B85414" w:rsidRDefault="00B854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38ED39" w14:textId="77777777" w:rsidR="00B85414" w:rsidRDefault="00B854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BB3A1" w14:textId="77777777" w:rsidR="00FE5CAF" w:rsidRDefault="00FE5CAF" w:rsidP="00AA6D33">
      <w:pPr>
        <w:spacing w:after="0" w:line="240" w:lineRule="auto"/>
      </w:pPr>
      <w:r>
        <w:separator/>
      </w:r>
    </w:p>
  </w:footnote>
  <w:footnote w:type="continuationSeparator" w:id="0">
    <w:p w14:paraId="4353C639" w14:textId="77777777" w:rsidR="00FE5CAF" w:rsidRDefault="00FE5CAF" w:rsidP="00AA6D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01102" w14:textId="748774D1" w:rsidR="00AA6D33" w:rsidRDefault="00AA6D33" w:rsidP="00AB10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7D0F5" w14:textId="444E4B62" w:rsidR="00190230" w:rsidRDefault="00190230">
    <w:pPr>
      <w:pStyle w:val="Header"/>
    </w:pPr>
    <w:r>
      <w:tab/>
    </w:r>
    <w:r>
      <w:tab/>
      <w:t>Jay Ennis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B6BD4"/>
    <w:multiLevelType w:val="hybridMultilevel"/>
    <w:tmpl w:val="95D463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69A6DD8"/>
    <w:multiLevelType w:val="hybridMultilevel"/>
    <w:tmpl w:val="95D46340"/>
    <w:lvl w:ilvl="0" w:tplc="A57872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87A3E64"/>
    <w:multiLevelType w:val="hybridMultilevel"/>
    <w:tmpl w:val="ABB26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EA27019"/>
    <w:multiLevelType w:val="hybridMultilevel"/>
    <w:tmpl w:val="95D46340"/>
    <w:lvl w:ilvl="0" w:tplc="A57872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012930">
    <w:abstractNumId w:val="1"/>
  </w:num>
  <w:num w:numId="2" w16cid:durableId="331102758">
    <w:abstractNumId w:val="2"/>
  </w:num>
  <w:num w:numId="3" w16cid:durableId="913585066">
    <w:abstractNumId w:val="3"/>
  </w:num>
  <w:num w:numId="4" w16cid:durableId="200134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4A"/>
    <w:rsid w:val="00004534"/>
    <w:rsid w:val="000054D8"/>
    <w:rsid w:val="00007680"/>
    <w:rsid w:val="00010213"/>
    <w:rsid w:val="00015A16"/>
    <w:rsid w:val="00015E9C"/>
    <w:rsid w:val="00023C2E"/>
    <w:rsid w:val="00023F63"/>
    <w:rsid w:val="0002626C"/>
    <w:rsid w:val="00026FD4"/>
    <w:rsid w:val="000271FB"/>
    <w:rsid w:val="00030C30"/>
    <w:rsid w:val="000313B9"/>
    <w:rsid w:val="00031736"/>
    <w:rsid w:val="000318B7"/>
    <w:rsid w:val="00033632"/>
    <w:rsid w:val="00035DBF"/>
    <w:rsid w:val="000373E3"/>
    <w:rsid w:val="00042B35"/>
    <w:rsid w:val="00042D75"/>
    <w:rsid w:val="00043BEE"/>
    <w:rsid w:val="000469A2"/>
    <w:rsid w:val="0005233D"/>
    <w:rsid w:val="00053199"/>
    <w:rsid w:val="00056F7E"/>
    <w:rsid w:val="00064078"/>
    <w:rsid w:val="00064557"/>
    <w:rsid w:val="000649B4"/>
    <w:rsid w:val="00066E5B"/>
    <w:rsid w:val="00067343"/>
    <w:rsid w:val="000675CF"/>
    <w:rsid w:val="00074A5C"/>
    <w:rsid w:val="00076369"/>
    <w:rsid w:val="000777A0"/>
    <w:rsid w:val="0008445A"/>
    <w:rsid w:val="00086C33"/>
    <w:rsid w:val="00091A8B"/>
    <w:rsid w:val="000941DB"/>
    <w:rsid w:val="00096C80"/>
    <w:rsid w:val="000A1962"/>
    <w:rsid w:val="000B17CC"/>
    <w:rsid w:val="000B1942"/>
    <w:rsid w:val="000B32CB"/>
    <w:rsid w:val="000B5BA7"/>
    <w:rsid w:val="000B6002"/>
    <w:rsid w:val="000C4109"/>
    <w:rsid w:val="000C70E2"/>
    <w:rsid w:val="000D10DF"/>
    <w:rsid w:val="000D7B32"/>
    <w:rsid w:val="000D7B9D"/>
    <w:rsid w:val="000D7C00"/>
    <w:rsid w:val="000E0A77"/>
    <w:rsid w:val="000E109B"/>
    <w:rsid w:val="000E16BA"/>
    <w:rsid w:val="000E7B36"/>
    <w:rsid w:val="000F09B7"/>
    <w:rsid w:val="000F62B7"/>
    <w:rsid w:val="0010393A"/>
    <w:rsid w:val="0010471B"/>
    <w:rsid w:val="0010497E"/>
    <w:rsid w:val="001064CA"/>
    <w:rsid w:val="001126C1"/>
    <w:rsid w:val="00113068"/>
    <w:rsid w:val="00134215"/>
    <w:rsid w:val="0013512A"/>
    <w:rsid w:val="00135DE8"/>
    <w:rsid w:val="001414AF"/>
    <w:rsid w:val="00142C96"/>
    <w:rsid w:val="0014458C"/>
    <w:rsid w:val="00145A50"/>
    <w:rsid w:val="00145BB8"/>
    <w:rsid w:val="00147B01"/>
    <w:rsid w:val="00154468"/>
    <w:rsid w:val="0015538B"/>
    <w:rsid w:val="0015547A"/>
    <w:rsid w:val="00156269"/>
    <w:rsid w:val="00157DAE"/>
    <w:rsid w:val="00164B38"/>
    <w:rsid w:val="00167B21"/>
    <w:rsid w:val="00170410"/>
    <w:rsid w:val="0017075F"/>
    <w:rsid w:val="00170CDF"/>
    <w:rsid w:val="00173BBF"/>
    <w:rsid w:val="001820B5"/>
    <w:rsid w:val="001825DB"/>
    <w:rsid w:val="001858B7"/>
    <w:rsid w:val="00190230"/>
    <w:rsid w:val="00194965"/>
    <w:rsid w:val="001A2AEE"/>
    <w:rsid w:val="001A3327"/>
    <w:rsid w:val="001A6386"/>
    <w:rsid w:val="001B074F"/>
    <w:rsid w:val="001B17E6"/>
    <w:rsid w:val="001B2199"/>
    <w:rsid w:val="001B59E8"/>
    <w:rsid w:val="001B60FF"/>
    <w:rsid w:val="001C4463"/>
    <w:rsid w:val="001D233E"/>
    <w:rsid w:val="001D2544"/>
    <w:rsid w:val="001D38EB"/>
    <w:rsid w:val="001D6E7A"/>
    <w:rsid w:val="001E27D3"/>
    <w:rsid w:val="001E3639"/>
    <w:rsid w:val="001E4DE6"/>
    <w:rsid w:val="001F09AC"/>
    <w:rsid w:val="001F3717"/>
    <w:rsid w:val="001F52C8"/>
    <w:rsid w:val="00201372"/>
    <w:rsid w:val="00202579"/>
    <w:rsid w:val="002026BD"/>
    <w:rsid w:val="00203271"/>
    <w:rsid w:val="00204172"/>
    <w:rsid w:val="0020682C"/>
    <w:rsid w:val="00206A31"/>
    <w:rsid w:val="002076F1"/>
    <w:rsid w:val="0021374E"/>
    <w:rsid w:val="00213EF7"/>
    <w:rsid w:val="0022169B"/>
    <w:rsid w:val="00222006"/>
    <w:rsid w:val="002236FA"/>
    <w:rsid w:val="00232DA4"/>
    <w:rsid w:val="00233AAC"/>
    <w:rsid w:val="00234608"/>
    <w:rsid w:val="0024011D"/>
    <w:rsid w:val="00240EC9"/>
    <w:rsid w:val="00242F0D"/>
    <w:rsid w:val="00243DA3"/>
    <w:rsid w:val="00243FCA"/>
    <w:rsid w:val="00250835"/>
    <w:rsid w:val="00252900"/>
    <w:rsid w:val="00262691"/>
    <w:rsid w:val="002639DA"/>
    <w:rsid w:val="00265DC1"/>
    <w:rsid w:val="00267E05"/>
    <w:rsid w:val="00272789"/>
    <w:rsid w:val="00273373"/>
    <w:rsid w:val="00282088"/>
    <w:rsid w:val="00282A0F"/>
    <w:rsid w:val="002843C6"/>
    <w:rsid w:val="00285263"/>
    <w:rsid w:val="00285969"/>
    <w:rsid w:val="00285B6A"/>
    <w:rsid w:val="002914D7"/>
    <w:rsid w:val="002923EF"/>
    <w:rsid w:val="00296447"/>
    <w:rsid w:val="00296E8C"/>
    <w:rsid w:val="00297E1E"/>
    <w:rsid w:val="002A0BA7"/>
    <w:rsid w:val="002A1BC6"/>
    <w:rsid w:val="002A61D5"/>
    <w:rsid w:val="002B17A2"/>
    <w:rsid w:val="002B20B6"/>
    <w:rsid w:val="002B4E2A"/>
    <w:rsid w:val="002C031B"/>
    <w:rsid w:val="002C1A0C"/>
    <w:rsid w:val="002C2B01"/>
    <w:rsid w:val="002C63DF"/>
    <w:rsid w:val="002C69F9"/>
    <w:rsid w:val="002D1D49"/>
    <w:rsid w:val="002D3FB8"/>
    <w:rsid w:val="002E00A8"/>
    <w:rsid w:val="002E2D02"/>
    <w:rsid w:val="002E4782"/>
    <w:rsid w:val="002F0FE4"/>
    <w:rsid w:val="002F44F1"/>
    <w:rsid w:val="002F4561"/>
    <w:rsid w:val="002F5C20"/>
    <w:rsid w:val="00303217"/>
    <w:rsid w:val="003036FD"/>
    <w:rsid w:val="00305C27"/>
    <w:rsid w:val="00312407"/>
    <w:rsid w:val="00312A37"/>
    <w:rsid w:val="00315C51"/>
    <w:rsid w:val="00317489"/>
    <w:rsid w:val="00317A2D"/>
    <w:rsid w:val="003200D9"/>
    <w:rsid w:val="00321D26"/>
    <w:rsid w:val="003229BF"/>
    <w:rsid w:val="00326A93"/>
    <w:rsid w:val="00327E0F"/>
    <w:rsid w:val="0033199F"/>
    <w:rsid w:val="003349D1"/>
    <w:rsid w:val="0034074C"/>
    <w:rsid w:val="00341D93"/>
    <w:rsid w:val="003421CD"/>
    <w:rsid w:val="0035022B"/>
    <w:rsid w:val="0035141A"/>
    <w:rsid w:val="00351754"/>
    <w:rsid w:val="00355C6D"/>
    <w:rsid w:val="00356B6B"/>
    <w:rsid w:val="00361EDF"/>
    <w:rsid w:val="00363234"/>
    <w:rsid w:val="00365CFD"/>
    <w:rsid w:val="00367311"/>
    <w:rsid w:val="003675A6"/>
    <w:rsid w:val="00367985"/>
    <w:rsid w:val="00367B65"/>
    <w:rsid w:val="00370FE2"/>
    <w:rsid w:val="00372D45"/>
    <w:rsid w:val="00373011"/>
    <w:rsid w:val="00373C7D"/>
    <w:rsid w:val="003842A8"/>
    <w:rsid w:val="00385A4A"/>
    <w:rsid w:val="00390460"/>
    <w:rsid w:val="00392399"/>
    <w:rsid w:val="003A04C6"/>
    <w:rsid w:val="003A0C97"/>
    <w:rsid w:val="003A4708"/>
    <w:rsid w:val="003A7CCD"/>
    <w:rsid w:val="003B73A0"/>
    <w:rsid w:val="003C12AD"/>
    <w:rsid w:val="003C488D"/>
    <w:rsid w:val="003C53C8"/>
    <w:rsid w:val="003C6B10"/>
    <w:rsid w:val="003D0291"/>
    <w:rsid w:val="003D579D"/>
    <w:rsid w:val="003E2888"/>
    <w:rsid w:val="003E3741"/>
    <w:rsid w:val="003E43F4"/>
    <w:rsid w:val="003F27A4"/>
    <w:rsid w:val="0040017A"/>
    <w:rsid w:val="00403CE6"/>
    <w:rsid w:val="00412A67"/>
    <w:rsid w:val="0041342C"/>
    <w:rsid w:val="00417F83"/>
    <w:rsid w:val="004209CA"/>
    <w:rsid w:val="00420B9C"/>
    <w:rsid w:val="00427C97"/>
    <w:rsid w:val="00441B0B"/>
    <w:rsid w:val="00446418"/>
    <w:rsid w:val="0044647A"/>
    <w:rsid w:val="004467FF"/>
    <w:rsid w:val="004504D5"/>
    <w:rsid w:val="00450B1D"/>
    <w:rsid w:val="004549B6"/>
    <w:rsid w:val="00454A93"/>
    <w:rsid w:val="004574A8"/>
    <w:rsid w:val="00460233"/>
    <w:rsid w:val="0046445A"/>
    <w:rsid w:val="00465B42"/>
    <w:rsid w:val="00466E89"/>
    <w:rsid w:val="0047291C"/>
    <w:rsid w:val="00474DE2"/>
    <w:rsid w:val="00475C0C"/>
    <w:rsid w:val="0047714A"/>
    <w:rsid w:val="0049105D"/>
    <w:rsid w:val="00491B3A"/>
    <w:rsid w:val="004922B4"/>
    <w:rsid w:val="004938EA"/>
    <w:rsid w:val="004943D1"/>
    <w:rsid w:val="00494D96"/>
    <w:rsid w:val="00495246"/>
    <w:rsid w:val="00496344"/>
    <w:rsid w:val="004A08CC"/>
    <w:rsid w:val="004A182D"/>
    <w:rsid w:val="004A4436"/>
    <w:rsid w:val="004B0639"/>
    <w:rsid w:val="004B2732"/>
    <w:rsid w:val="004B4423"/>
    <w:rsid w:val="004B544E"/>
    <w:rsid w:val="004C41E4"/>
    <w:rsid w:val="004C539B"/>
    <w:rsid w:val="004D03E8"/>
    <w:rsid w:val="004D13F6"/>
    <w:rsid w:val="004D2250"/>
    <w:rsid w:val="004D5680"/>
    <w:rsid w:val="004E1C76"/>
    <w:rsid w:val="004E2C6C"/>
    <w:rsid w:val="004E2DAE"/>
    <w:rsid w:val="004E5773"/>
    <w:rsid w:val="004E635A"/>
    <w:rsid w:val="004E7898"/>
    <w:rsid w:val="004F0279"/>
    <w:rsid w:val="004F0460"/>
    <w:rsid w:val="004F08BB"/>
    <w:rsid w:val="004F0F34"/>
    <w:rsid w:val="004F708D"/>
    <w:rsid w:val="0050009B"/>
    <w:rsid w:val="005020B7"/>
    <w:rsid w:val="00504463"/>
    <w:rsid w:val="00512AFA"/>
    <w:rsid w:val="005148FC"/>
    <w:rsid w:val="0052281E"/>
    <w:rsid w:val="0052293F"/>
    <w:rsid w:val="005241C1"/>
    <w:rsid w:val="00526633"/>
    <w:rsid w:val="00527AC3"/>
    <w:rsid w:val="00532BFA"/>
    <w:rsid w:val="005337D5"/>
    <w:rsid w:val="00534CFF"/>
    <w:rsid w:val="0053768E"/>
    <w:rsid w:val="0054148F"/>
    <w:rsid w:val="00541F0E"/>
    <w:rsid w:val="0054585E"/>
    <w:rsid w:val="00546565"/>
    <w:rsid w:val="00546E55"/>
    <w:rsid w:val="00552242"/>
    <w:rsid w:val="0055281D"/>
    <w:rsid w:val="00555D50"/>
    <w:rsid w:val="005568C0"/>
    <w:rsid w:val="0056584A"/>
    <w:rsid w:val="00567908"/>
    <w:rsid w:val="00573F95"/>
    <w:rsid w:val="005761D7"/>
    <w:rsid w:val="00580347"/>
    <w:rsid w:val="0058660A"/>
    <w:rsid w:val="00592093"/>
    <w:rsid w:val="00592B4F"/>
    <w:rsid w:val="0059546F"/>
    <w:rsid w:val="0059618D"/>
    <w:rsid w:val="005A0086"/>
    <w:rsid w:val="005A0E4B"/>
    <w:rsid w:val="005A4B4E"/>
    <w:rsid w:val="005A7346"/>
    <w:rsid w:val="005B1F09"/>
    <w:rsid w:val="005C01F0"/>
    <w:rsid w:val="005C0CC7"/>
    <w:rsid w:val="005C1DCB"/>
    <w:rsid w:val="005C23AC"/>
    <w:rsid w:val="005C682B"/>
    <w:rsid w:val="005D1F97"/>
    <w:rsid w:val="005D498D"/>
    <w:rsid w:val="005D49F1"/>
    <w:rsid w:val="005E0B7C"/>
    <w:rsid w:val="005E3FC9"/>
    <w:rsid w:val="005E6BE5"/>
    <w:rsid w:val="005F20D0"/>
    <w:rsid w:val="005F2ED8"/>
    <w:rsid w:val="005F4169"/>
    <w:rsid w:val="005F63F2"/>
    <w:rsid w:val="00603CCE"/>
    <w:rsid w:val="0060501E"/>
    <w:rsid w:val="00612D43"/>
    <w:rsid w:val="006154E1"/>
    <w:rsid w:val="00617070"/>
    <w:rsid w:val="00621336"/>
    <w:rsid w:val="0062296F"/>
    <w:rsid w:val="00625155"/>
    <w:rsid w:val="006379CD"/>
    <w:rsid w:val="00640965"/>
    <w:rsid w:val="00642ACF"/>
    <w:rsid w:val="006462A2"/>
    <w:rsid w:val="00647A57"/>
    <w:rsid w:val="00651963"/>
    <w:rsid w:val="00652586"/>
    <w:rsid w:val="00652DEF"/>
    <w:rsid w:val="00653017"/>
    <w:rsid w:val="00656AD6"/>
    <w:rsid w:val="006628F5"/>
    <w:rsid w:val="00664313"/>
    <w:rsid w:val="00664D28"/>
    <w:rsid w:val="006658B8"/>
    <w:rsid w:val="00677F06"/>
    <w:rsid w:val="006849D0"/>
    <w:rsid w:val="006874A6"/>
    <w:rsid w:val="006911D3"/>
    <w:rsid w:val="00696507"/>
    <w:rsid w:val="00696A6F"/>
    <w:rsid w:val="00697268"/>
    <w:rsid w:val="0069782B"/>
    <w:rsid w:val="00697AEF"/>
    <w:rsid w:val="006A151B"/>
    <w:rsid w:val="006A2D60"/>
    <w:rsid w:val="006B10F6"/>
    <w:rsid w:val="006B32D4"/>
    <w:rsid w:val="006B49CA"/>
    <w:rsid w:val="006B68C1"/>
    <w:rsid w:val="006C02D6"/>
    <w:rsid w:val="006C1108"/>
    <w:rsid w:val="006C4C1B"/>
    <w:rsid w:val="006D01D4"/>
    <w:rsid w:val="006D5BEE"/>
    <w:rsid w:val="006D61F0"/>
    <w:rsid w:val="006E7698"/>
    <w:rsid w:val="006F2AAA"/>
    <w:rsid w:val="006F34FA"/>
    <w:rsid w:val="006F4918"/>
    <w:rsid w:val="006F579D"/>
    <w:rsid w:val="006F6BC3"/>
    <w:rsid w:val="00701D7D"/>
    <w:rsid w:val="007042F0"/>
    <w:rsid w:val="0070588F"/>
    <w:rsid w:val="007073AB"/>
    <w:rsid w:val="007105A0"/>
    <w:rsid w:val="007239E1"/>
    <w:rsid w:val="007241D1"/>
    <w:rsid w:val="00725272"/>
    <w:rsid w:val="00725BCF"/>
    <w:rsid w:val="00725C41"/>
    <w:rsid w:val="00740D88"/>
    <w:rsid w:val="007439D3"/>
    <w:rsid w:val="0074468D"/>
    <w:rsid w:val="00744D6E"/>
    <w:rsid w:val="0074603A"/>
    <w:rsid w:val="007462D8"/>
    <w:rsid w:val="00747497"/>
    <w:rsid w:val="00750941"/>
    <w:rsid w:val="007525C9"/>
    <w:rsid w:val="0075321F"/>
    <w:rsid w:val="007615C5"/>
    <w:rsid w:val="00763B71"/>
    <w:rsid w:val="00770215"/>
    <w:rsid w:val="00770B46"/>
    <w:rsid w:val="0077479E"/>
    <w:rsid w:val="00775DBB"/>
    <w:rsid w:val="0078502D"/>
    <w:rsid w:val="0079172E"/>
    <w:rsid w:val="00797EC2"/>
    <w:rsid w:val="007A004F"/>
    <w:rsid w:val="007A3D72"/>
    <w:rsid w:val="007A4533"/>
    <w:rsid w:val="007A57D0"/>
    <w:rsid w:val="007A7468"/>
    <w:rsid w:val="007B15AB"/>
    <w:rsid w:val="007B6D40"/>
    <w:rsid w:val="007C4655"/>
    <w:rsid w:val="007C5B2B"/>
    <w:rsid w:val="007C5F14"/>
    <w:rsid w:val="007C60F3"/>
    <w:rsid w:val="007D34D5"/>
    <w:rsid w:val="007D53CE"/>
    <w:rsid w:val="007E004F"/>
    <w:rsid w:val="007E05B4"/>
    <w:rsid w:val="007E2468"/>
    <w:rsid w:val="007E4DE1"/>
    <w:rsid w:val="007F0508"/>
    <w:rsid w:val="007F3166"/>
    <w:rsid w:val="007F4980"/>
    <w:rsid w:val="008003BC"/>
    <w:rsid w:val="008023FF"/>
    <w:rsid w:val="00803575"/>
    <w:rsid w:val="008070A6"/>
    <w:rsid w:val="00811BB8"/>
    <w:rsid w:val="00815B36"/>
    <w:rsid w:val="0081673A"/>
    <w:rsid w:val="00817241"/>
    <w:rsid w:val="008177C8"/>
    <w:rsid w:val="00830334"/>
    <w:rsid w:val="00831C4E"/>
    <w:rsid w:val="008322D5"/>
    <w:rsid w:val="008328E6"/>
    <w:rsid w:val="00832FAC"/>
    <w:rsid w:val="008335DE"/>
    <w:rsid w:val="00833A30"/>
    <w:rsid w:val="00835F2D"/>
    <w:rsid w:val="008362FA"/>
    <w:rsid w:val="00837FE0"/>
    <w:rsid w:val="008402E5"/>
    <w:rsid w:val="00842241"/>
    <w:rsid w:val="00847EEB"/>
    <w:rsid w:val="00850B29"/>
    <w:rsid w:val="00852953"/>
    <w:rsid w:val="008531A0"/>
    <w:rsid w:val="00855F12"/>
    <w:rsid w:val="00855F6E"/>
    <w:rsid w:val="00860612"/>
    <w:rsid w:val="00870AF0"/>
    <w:rsid w:val="00870F6F"/>
    <w:rsid w:val="00883141"/>
    <w:rsid w:val="00883936"/>
    <w:rsid w:val="00883F80"/>
    <w:rsid w:val="008845A6"/>
    <w:rsid w:val="008876CF"/>
    <w:rsid w:val="00891862"/>
    <w:rsid w:val="008949D5"/>
    <w:rsid w:val="00895FFA"/>
    <w:rsid w:val="008A0276"/>
    <w:rsid w:val="008A3292"/>
    <w:rsid w:val="008A385B"/>
    <w:rsid w:val="008B2875"/>
    <w:rsid w:val="008B2E40"/>
    <w:rsid w:val="008D2201"/>
    <w:rsid w:val="008D442D"/>
    <w:rsid w:val="008D4B38"/>
    <w:rsid w:val="008D695C"/>
    <w:rsid w:val="008E2320"/>
    <w:rsid w:val="008E56F1"/>
    <w:rsid w:val="008E6642"/>
    <w:rsid w:val="008F0CC2"/>
    <w:rsid w:val="008F1B5E"/>
    <w:rsid w:val="008F1C49"/>
    <w:rsid w:val="008F1E27"/>
    <w:rsid w:val="008F2367"/>
    <w:rsid w:val="008F46A0"/>
    <w:rsid w:val="008F4F2C"/>
    <w:rsid w:val="008F6BB9"/>
    <w:rsid w:val="00900CEC"/>
    <w:rsid w:val="00900D9F"/>
    <w:rsid w:val="0090515E"/>
    <w:rsid w:val="00907753"/>
    <w:rsid w:val="00913011"/>
    <w:rsid w:val="009149A4"/>
    <w:rsid w:val="00915C5E"/>
    <w:rsid w:val="009169AB"/>
    <w:rsid w:val="00921348"/>
    <w:rsid w:val="00923B80"/>
    <w:rsid w:val="009268B3"/>
    <w:rsid w:val="009273E4"/>
    <w:rsid w:val="00936167"/>
    <w:rsid w:val="0093622F"/>
    <w:rsid w:val="0093637E"/>
    <w:rsid w:val="00956E1B"/>
    <w:rsid w:val="00972CD3"/>
    <w:rsid w:val="00974885"/>
    <w:rsid w:val="009754CB"/>
    <w:rsid w:val="009757A9"/>
    <w:rsid w:val="00976042"/>
    <w:rsid w:val="0097671D"/>
    <w:rsid w:val="0098019B"/>
    <w:rsid w:val="00983451"/>
    <w:rsid w:val="00986153"/>
    <w:rsid w:val="0099215A"/>
    <w:rsid w:val="00996804"/>
    <w:rsid w:val="00996ABF"/>
    <w:rsid w:val="00997230"/>
    <w:rsid w:val="009A0327"/>
    <w:rsid w:val="009A0FEB"/>
    <w:rsid w:val="009A5EE3"/>
    <w:rsid w:val="009A606E"/>
    <w:rsid w:val="009B29C4"/>
    <w:rsid w:val="009B5E9A"/>
    <w:rsid w:val="009C0C40"/>
    <w:rsid w:val="009C527E"/>
    <w:rsid w:val="009C5FCA"/>
    <w:rsid w:val="009C64A9"/>
    <w:rsid w:val="009D1047"/>
    <w:rsid w:val="009D237D"/>
    <w:rsid w:val="009D3322"/>
    <w:rsid w:val="009D7341"/>
    <w:rsid w:val="009E1CAB"/>
    <w:rsid w:val="009E2BD9"/>
    <w:rsid w:val="009E4470"/>
    <w:rsid w:val="009E4A5F"/>
    <w:rsid w:val="009E6C3A"/>
    <w:rsid w:val="009F341D"/>
    <w:rsid w:val="009F446C"/>
    <w:rsid w:val="009F44EA"/>
    <w:rsid w:val="009F4FF4"/>
    <w:rsid w:val="009F6CD8"/>
    <w:rsid w:val="00A07616"/>
    <w:rsid w:val="00A16FF4"/>
    <w:rsid w:val="00A274CE"/>
    <w:rsid w:val="00A31434"/>
    <w:rsid w:val="00A34C58"/>
    <w:rsid w:val="00A35858"/>
    <w:rsid w:val="00A3749E"/>
    <w:rsid w:val="00A4121D"/>
    <w:rsid w:val="00A50093"/>
    <w:rsid w:val="00A53F5F"/>
    <w:rsid w:val="00A546C2"/>
    <w:rsid w:val="00A5642B"/>
    <w:rsid w:val="00A57144"/>
    <w:rsid w:val="00A62438"/>
    <w:rsid w:val="00A65D93"/>
    <w:rsid w:val="00A65E1C"/>
    <w:rsid w:val="00A70D7A"/>
    <w:rsid w:val="00A90218"/>
    <w:rsid w:val="00A902EF"/>
    <w:rsid w:val="00A902F6"/>
    <w:rsid w:val="00A931CA"/>
    <w:rsid w:val="00A93D8D"/>
    <w:rsid w:val="00A94160"/>
    <w:rsid w:val="00A96F3F"/>
    <w:rsid w:val="00AA02D5"/>
    <w:rsid w:val="00AA1584"/>
    <w:rsid w:val="00AA35B8"/>
    <w:rsid w:val="00AA478D"/>
    <w:rsid w:val="00AA69DE"/>
    <w:rsid w:val="00AA6D33"/>
    <w:rsid w:val="00AB1059"/>
    <w:rsid w:val="00AB33C7"/>
    <w:rsid w:val="00AB4139"/>
    <w:rsid w:val="00AB5CA0"/>
    <w:rsid w:val="00AB7291"/>
    <w:rsid w:val="00AC1391"/>
    <w:rsid w:val="00AC2878"/>
    <w:rsid w:val="00AC6348"/>
    <w:rsid w:val="00AC63F6"/>
    <w:rsid w:val="00AC7300"/>
    <w:rsid w:val="00AD1F6C"/>
    <w:rsid w:val="00AD238A"/>
    <w:rsid w:val="00AD397E"/>
    <w:rsid w:val="00AD7518"/>
    <w:rsid w:val="00AE127C"/>
    <w:rsid w:val="00AE26F5"/>
    <w:rsid w:val="00AE4DAB"/>
    <w:rsid w:val="00AE5277"/>
    <w:rsid w:val="00B00E8B"/>
    <w:rsid w:val="00B02045"/>
    <w:rsid w:val="00B025FB"/>
    <w:rsid w:val="00B059B0"/>
    <w:rsid w:val="00B103A0"/>
    <w:rsid w:val="00B1108C"/>
    <w:rsid w:val="00B1478D"/>
    <w:rsid w:val="00B15F57"/>
    <w:rsid w:val="00B160E4"/>
    <w:rsid w:val="00B17706"/>
    <w:rsid w:val="00B258D3"/>
    <w:rsid w:val="00B25B9A"/>
    <w:rsid w:val="00B31E65"/>
    <w:rsid w:val="00B3416C"/>
    <w:rsid w:val="00B34458"/>
    <w:rsid w:val="00B34567"/>
    <w:rsid w:val="00B3556B"/>
    <w:rsid w:val="00B379ED"/>
    <w:rsid w:val="00B405DA"/>
    <w:rsid w:val="00B4403D"/>
    <w:rsid w:val="00B54C88"/>
    <w:rsid w:val="00B55935"/>
    <w:rsid w:val="00B564C2"/>
    <w:rsid w:val="00B573FB"/>
    <w:rsid w:val="00B57CE0"/>
    <w:rsid w:val="00B62E65"/>
    <w:rsid w:val="00B6337E"/>
    <w:rsid w:val="00B65B96"/>
    <w:rsid w:val="00B670C4"/>
    <w:rsid w:val="00B70786"/>
    <w:rsid w:val="00B7155D"/>
    <w:rsid w:val="00B71A7F"/>
    <w:rsid w:val="00B71EBB"/>
    <w:rsid w:val="00B71FC4"/>
    <w:rsid w:val="00B7369C"/>
    <w:rsid w:val="00B73737"/>
    <w:rsid w:val="00B73B53"/>
    <w:rsid w:val="00B7602B"/>
    <w:rsid w:val="00B80BA8"/>
    <w:rsid w:val="00B85156"/>
    <w:rsid w:val="00B85414"/>
    <w:rsid w:val="00B86C5D"/>
    <w:rsid w:val="00B87522"/>
    <w:rsid w:val="00B9021B"/>
    <w:rsid w:val="00B905CA"/>
    <w:rsid w:val="00B969DD"/>
    <w:rsid w:val="00BA3441"/>
    <w:rsid w:val="00BA4757"/>
    <w:rsid w:val="00BA680E"/>
    <w:rsid w:val="00BA6E96"/>
    <w:rsid w:val="00BA6FD2"/>
    <w:rsid w:val="00BB083A"/>
    <w:rsid w:val="00BB5F22"/>
    <w:rsid w:val="00BB71B0"/>
    <w:rsid w:val="00BC1D22"/>
    <w:rsid w:val="00BD0CA8"/>
    <w:rsid w:val="00BD0EA3"/>
    <w:rsid w:val="00BD1B08"/>
    <w:rsid w:val="00BD7F03"/>
    <w:rsid w:val="00BE35DA"/>
    <w:rsid w:val="00BE78FC"/>
    <w:rsid w:val="00BF1270"/>
    <w:rsid w:val="00BF1B71"/>
    <w:rsid w:val="00BF3418"/>
    <w:rsid w:val="00C04888"/>
    <w:rsid w:val="00C0567D"/>
    <w:rsid w:val="00C10288"/>
    <w:rsid w:val="00C10D64"/>
    <w:rsid w:val="00C12B30"/>
    <w:rsid w:val="00C13E5F"/>
    <w:rsid w:val="00C16123"/>
    <w:rsid w:val="00C169AA"/>
    <w:rsid w:val="00C23C86"/>
    <w:rsid w:val="00C32694"/>
    <w:rsid w:val="00C34F47"/>
    <w:rsid w:val="00C360C1"/>
    <w:rsid w:val="00C36775"/>
    <w:rsid w:val="00C3708F"/>
    <w:rsid w:val="00C37E39"/>
    <w:rsid w:val="00C41F09"/>
    <w:rsid w:val="00C52724"/>
    <w:rsid w:val="00C55770"/>
    <w:rsid w:val="00C56740"/>
    <w:rsid w:val="00C57722"/>
    <w:rsid w:val="00C578BD"/>
    <w:rsid w:val="00C62DDA"/>
    <w:rsid w:val="00C6371D"/>
    <w:rsid w:val="00C63BC3"/>
    <w:rsid w:val="00C6759E"/>
    <w:rsid w:val="00C72E29"/>
    <w:rsid w:val="00C7546C"/>
    <w:rsid w:val="00C76A36"/>
    <w:rsid w:val="00C76F2D"/>
    <w:rsid w:val="00C77F75"/>
    <w:rsid w:val="00C81B55"/>
    <w:rsid w:val="00C82FB5"/>
    <w:rsid w:val="00C853CF"/>
    <w:rsid w:val="00C85621"/>
    <w:rsid w:val="00C87B22"/>
    <w:rsid w:val="00C90288"/>
    <w:rsid w:val="00C908DB"/>
    <w:rsid w:val="00C942E8"/>
    <w:rsid w:val="00CA030F"/>
    <w:rsid w:val="00CA37B5"/>
    <w:rsid w:val="00CA63D9"/>
    <w:rsid w:val="00CB074A"/>
    <w:rsid w:val="00CB2305"/>
    <w:rsid w:val="00CB46AB"/>
    <w:rsid w:val="00CB7B3F"/>
    <w:rsid w:val="00CB7F92"/>
    <w:rsid w:val="00CC11DA"/>
    <w:rsid w:val="00CC55EE"/>
    <w:rsid w:val="00CC76E5"/>
    <w:rsid w:val="00CD0C51"/>
    <w:rsid w:val="00CD0DB4"/>
    <w:rsid w:val="00CD4F5B"/>
    <w:rsid w:val="00CD5828"/>
    <w:rsid w:val="00CD73C2"/>
    <w:rsid w:val="00CD7B2E"/>
    <w:rsid w:val="00CE30D5"/>
    <w:rsid w:val="00CE6EAD"/>
    <w:rsid w:val="00CF3496"/>
    <w:rsid w:val="00CF4C2F"/>
    <w:rsid w:val="00CF555F"/>
    <w:rsid w:val="00CF6227"/>
    <w:rsid w:val="00CF6CEB"/>
    <w:rsid w:val="00CF70E8"/>
    <w:rsid w:val="00D01A79"/>
    <w:rsid w:val="00D01AAB"/>
    <w:rsid w:val="00D01D6A"/>
    <w:rsid w:val="00D02CCF"/>
    <w:rsid w:val="00D03B38"/>
    <w:rsid w:val="00D1420E"/>
    <w:rsid w:val="00D15197"/>
    <w:rsid w:val="00D16D48"/>
    <w:rsid w:val="00D175B8"/>
    <w:rsid w:val="00D200B1"/>
    <w:rsid w:val="00D2081D"/>
    <w:rsid w:val="00D24D6E"/>
    <w:rsid w:val="00D3319B"/>
    <w:rsid w:val="00D33419"/>
    <w:rsid w:val="00D33F1E"/>
    <w:rsid w:val="00D40E20"/>
    <w:rsid w:val="00D42596"/>
    <w:rsid w:val="00D425E4"/>
    <w:rsid w:val="00D42641"/>
    <w:rsid w:val="00D4484C"/>
    <w:rsid w:val="00D45FC2"/>
    <w:rsid w:val="00D46355"/>
    <w:rsid w:val="00D500C1"/>
    <w:rsid w:val="00D52A46"/>
    <w:rsid w:val="00D54CC4"/>
    <w:rsid w:val="00D552C7"/>
    <w:rsid w:val="00D57E0E"/>
    <w:rsid w:val="00D621A4"/>
    <w:rsid w:val="00D63980"/>
    <w:rsid w:val="00D65A84"/>
    <w:rsid w:val="00D65F3B"/>
    <w:rsid w:val="00D6663D"/>
    <w:rsid w:val="00D66D62"/>
    <w:rsid w:val="00D74AB1"/>
    <w:rsid w:val="00D765CC"/>
    <w:rsid w:val="00D76807"/>
    <w:rsid w:val="00D83502"/>
    <w:rsid w:val="00D84C01"/>
    <w:rsid w:val="00D87CFC"/>
    <w:rsid w:val="00D90568"/>
    <w:rsid w:val="00D917C8"/>
    <w:rsid w:val="00D92464"/>
    <w:rsid w:val="00D945A4"/>
    <w:rsid w:val="00D97044"/>
    <w:rsid w:val="00D97BE4"/>
    <w:rsid w:val="00DA2B97"/>
    <w:rsid w:val="00DA2E5E"/>
    <w:rsid w:val="00DA5B74"/>
    <w:rsid w:val="00DA5BC0"/>
    <w:rsid w:val="00DA7C24"/>
    <w:rsid w:val="00DB1116"/>
    <w:rsid w:val="00DB2FF4"/>
    <w:rsid w:val="00DB770D"/>
    <w:rsid w:val="00DB7E41"/>
    <w:rsid w:val="00DC7D49"/>
    <w:rsid w:val="00DD1726"/>
    <w:rsid w:val="00DE0EB0"/>
    <w:rsid w:val="00DE11F9"/>
    <w:rsid w:val="00DE4BDE"/>
    <w:rsid w:val="00DE6ACF"/>
    <w:rsid w:val="00DF2B28"/>
    <w:rsid w:val="00DF339D"/>
    <w:rsid w:val="00DF351D"/>
    <w:rsid w:val="00DF5CA3"/>
    <w:rsid w:val="00E002B3"/>
    <w:rsid w:val="00E030CB"/>
    <w:rsid w:val="00E05DED"/>
    <w:rsid w:val="00E11FE8"/>
    <w:rsid w:val="00E12F7B"/>
    <w:rsid w:val="00E15ADF"/>
    <w:rsid w:val="00E17B97"/>
    <w:rsid w:val="00E2181F"/>
    <w:rsid w:val="00E23C76"/>
    <w:rsid w:val="00E256C9"/>
    <w:rsid w:val="00E27D96"/>
    <w:rsid w:val="00E32318"/>
    <w:rsid w:val="00E329A7"/>
    <w:rsid w:val="00E33E1A"/>
    <w:rsid w:val="00E34830"/>
    <w:rsid w:val="00E3606F"/>
    <w:rsid w:val="00E373D2"/>
    <w:rsid w:val="00E4163A"/>
    <w:rsid w:val="00E42893"/>
    <w:rsid w:val="00E43A84"/>
    <w:rsid w:val="00E43EDB"/>
    <w:rsid w:val="00E454E4"/>
    <w:rsid w:val="00E46AB1"/>
    <w:rsid w:val="00E47A38"/>
    <w:rsid w:val="00E51ABA"/>
    <w:rsid w:val="00E5287A"/>
    <w:rsid w:val="00E65CAF"/>
    <w:rsid w:val="00E66E29"/>
    <w:rsid w:val="00E83934"/>
    <w:rsid w:val="00E92FE6"/>
    <w:rsid w:val="00E95E55"/>
    <w:rsid w:val="00EA14EB"/>
    <w:rsid w:val="00EA2B95"/>
    <w:rsid w:val="00EA39C5"/>
    <w:rsid w:val="00EB061C"/>
    <w:rsid w:val="00EB0E03"/>
    <w:rsid w:val="00EB33E3"/>
    <w:rsid w:val="00EC0776"/>
    <w:rsid w:val="00EC7DD4"/>
    <w:rsid w:val="00ED06C5"/>
    <w:rsid w:val="00ED39DD"/>
    <w:rsid w:val="00ED6F35"/>
    <w:rsid w:val="00ED7353"/>
    <w:rsid w:val="00EE216F"/>
    <w:rsid w:val="00EE2BFB"/>
    <w:rsid w:val="00EF3431"/>
    <w:rsid w:val="00EF4FDF"/>
    <w:rsid w:val="00F00CB4"/>
    <w:rsid w:val="00F02057"/>
    <w:rsid w:val="00F044E6"/>
    <w:rsid w:val="00F0630B"/>
    <w:rsid w:val="00F23185"/>
    <w:rsid w:val="00F26333"/>
    <w:rsid w:val="00F31232"/>
    <w:rsid w:val="00F359F5"/>
    <w:rsid w:val="00F36F68"/>
    <w:rsid w:val="00F410D4"/>
    <w:rsid w:val="00F41CBF"/>
    <w:rsid w:val="00F44E94"/>
    <w:rsid w:val="00F45D8D"/>
    <w:rsid w:val="00F50103"/>
    <w:rsid w:val="00F53809"/>
    <w:rsid w:val="00F550AA"/>
    <w:rsid w:val="00F5674E"/>
    <w:rsid w:val="00F56BC7"/>
    <w:rsid w:val="00F6101B"/>
    <w:rsid w:val="00F624BE"/>
    <w:rsid w:val="00F65486"/>
    <w:rsid w:val="00F72274"/>
    <w:rsid w:val="00F74E63"/>
    <w:rsid w:val="00F77534"/>
    <w:rsid w:val="00F77B64"/>
    <w:rsid w:val="00F80902"/>
    <w:rsid w:val="00F81989"/>
    <w:rsid w:val="00F83849"/>
    <w:rsid w:val="00F84A4A"/>
    <w:rsid w:val="00F850BF"/>
    <w:rsid w:val="00F86560"/>
    <w:rsid w:val="00F91674"/>
    <w:rsid w:val="00F967AE"/>
    <w:rsid w:val="00F96ED7"/>
    <w:rsid w:val="00F96FC0"/>
    <w:rsid w:val="00FA0C6A"/>
    <w:rsid w:val="00FA24BB"/>
    <w:rsid w:val="00FA3558"/>
    <w:rsid w:val="00FA44DF"/>
    <w:rsid w:val="00FB5AB3"/>
    <w:rsid w:val="00FB5ECB"/>
    <w:rsid w:val="00FC1EF8"/>
    <w:rsid w:val="00FC30F7"/>
    <w:rsid w:val="00FC343A"/>
    <w:rsid w:val="00FD1F6C"/>
    <w:rsid w:val="00FD4EF2"/>
    <w:rsid w:val="00FD5AC9"/>
    <w:rsid w:val="00FE1645"/>
    <w:rsid w:val="00FE23FF"/>
    <w:rsid w:val="00FE44A2"/>
    <w:rsid w:val="00FE5CAF"/>
    <w:rsid w:val="00FE71F8"/>
    <w:rsid w:val="00FF1943"/>
    <w:rsid w:val="00FF4F58"/>
    <w:rsid w:val="00FF5AAE"/>
    <w:rsid w:val="00FF77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62A3C"/>
  <w15:chartTrackingRefBased/>
  <w15:docId w15:val="{89AF2E4E-0971-4899-8DAB-4B8CD0FE6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6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D33"/>
  </w:style>
  <w:style w:type="paragraph" w:styleId="Footer">
    <w:name w:val="footer"/>
    <w:basedOn w:val="Normal"/>
    <w:link w:val="FooterChar"/>
    <w:uiPriority w:val="99"/>
    <w:unhideWhenUsed/>
    <w:rsid w:val="00AA6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D33"/>
  </w:style>
  <w:style w:type="paragraph" w:styleId="ListParagraph">
    <w:name w:val="List Paragraph"/>
    <w:basedOn w:val="Normal"/>
    <w:uiPriority w:val="34"/>
    <w:qFormat/>
    <w:rsid w:val="006D61F0"/>
    <w:pPr>
      <w:ind w:left="720"/>
      <w:contextualSpacing/>
    </w:pPr>
  </w:style>
  <w:style w:type="character" w:styleId="Hyperlink">
    <w:name w:val="Hyperlink"/>
    <w:basedOn w:val="DefaultParagraphFont"/>
    <w:uiPriority w:val="99"/>
    <w:unhideWhenUsed/>
    <w:rsid w:val="00F26333"/>
    <w:rPr>
      <w:color w:val="0563C1" w:themeColor="hyperlink"/>
      <w:u w:val="single"/>
    </w:rPr>
  </w:style>
  <w:style w:type="character" w:styleId="FollowedHyperlink">
    <w:name w:val="FollowedHyperlink"/>
    <w:basedOn w:val="DefaultParagraphFont"/>
    <w:uiPriority w:val="99"/>
    <w:semiHidden/>
    <w:unhideWhenUsed/>
    <w:rsid w:val="00F263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296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ata.gov.uk/dataset/723c243d-2f1a-4d27-8b61-cdb93e5b10ff/uk-local-authority-and-regional-greenhouse-gas-emissions" TargetMode="Externa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11.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chart" Target="charts/chart2.xml"/><Relationship Id="rId22" Type="http://schemas.openxmlformats.org/officeDocument/2006/relationships/image" Target="media/image10.png"/><Relationship Id="rId27" Type="http://schemas.openxmlformats.org/officeDocument/2006/relationships/header" Target="header1.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sypak\OneDrive\Documents\Data%20Analysis\Datasets\UK%20local%20authority%20and%20regional%20greenhouse%20gas%20emissions\UK%20LA%20and%20regional%20GHG%20emission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ypak\OneDrive\Documents\Data%20Analysis\Datasets\UK%20local%20authority%20and%20regional%20greenhouse%20gas%20emissions\UK%20LA%20and%20regional%20GHG%20emission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ypak\OneDrive\Documents\Data%20Analysis\Datasets\UK%20local%20authority%20and%20regional%20greenhouse%20gas%20emissions\UK%20LA%20and%20regional%20GHG%20emissions.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[UK LA and regional GHG emissions.xlsx]Pivots!PivotTable2</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Pivots!$B$1</c:f>
              <c:strCache>
                <c:ptCount val="1"/>
                <c:pt idx="0">
                  <c:v>Total</c:v>
                </c:pt>
              </c:strCache>
            </c:strRef>
          </c:tx>
          <c:spPr>
            <a:solidFill>
              <a:schemeClr val="accent1"/>
            </a:solidFill>
            <a:ln>
              <a:noFill/>
            </a:ln>
            <a:effectLst/>
          </c:spPr>
          <c:invertIfNegative val="0"/>
          <c:cat>
            <c:multiLvlStrRef>
              <c:f>Pivots!$A$2:$A$22</c:f>
              <c:multiLvlStrCache>
                <c:ptCount val="15"/>
                <c:lvl>
                  <c:pt idx="0">
                    <c:v>CH4</c:v>
                  </c:pt>
                  <c:pt idx="1">
                    <c:v>CO2</c:v>
                  </c:pt>
                  <c:pt idx="2">
                    <c:v>N2O</c:v>
                  </c:pt>
                  <c:pt idx="3">
                    <c:v>CH4</c:v>
                  </c:pt>
                  <c:pt idx="4">
                    <c:v>CO2</c:v>
                  </c:pt>
                  <c:pt idx="5">
                    <c:v>N2O</c:v>
                  </c:pt>
                  <c:pt idx="6">
                    <c:v>CH4</c:v>
                  </c:pt>
                  <c:pt idx="7">
                    <c:v>CO2</c:v>
                  </c:pt>
                  <c:pt idx="8">
                    <c:v>N2O</c:v>
                  </c:pt>
                  <c:pt idx="9">
                    <c:v>CH4</c:v>
                  </c:pt>
                  <c:pt idx="10">
                    <c:v>CO2</c:v>
                  </c:pt>
                  <c:pt idx="11">
                    <c:v>N2O</c:v>
                  </c:pt>
                  <c:pt idx="12">
                    <c:v>CH4</c:v>
                  </c:pt>
                  <c:pt idx="13">
                    <c:v>CO2</c:v>
                  </c:pt>
                  <c:pt idx="14">
                    <c:v>N2O</c:v>
                  </c:pt>
                </c:lvl>
                <c:lvl>
                  <c:pt idx="0">
                    <c:v>England</c:v>
                  </c:pt>
                  <c:pt idx="3">
                    <c:v>Northern Ireland</c:v>
                  </c:pt>
                  <c:pt idx="6">
                    <c:v>Scotland</c:v>
                  </c:pt>
                  <c:pt idx="9">
                    <c:v>Unallocated</c:v>
                  </c:pt>
                  <c:pt idx="12">
                    <c:v>Wales</c:v>
                  </c:pt>
                </c:lvl>
              </c:multiLvlStrCache>
            </c:multiLvlStrRef>
          </c:cat>
          <c:val>
            <c:numRef>
              <c:f>Pivots!$B$2:$B$22</c:f>
              <c:numCache>
                <c:formatCode>General</c:formatCode>
                <c:ptCount val="15"/>
                <c:pt idx="0">
                  <c:v>234170.26996065039</c:v>
                </c:pt>
                <c:pt idx="1">
                  <c:v>5613988.927626946</c:v>
                </c:pt>
                <c:pt idx="2">
                  <c:v>110761.13272296908</c:v>
                </c:pt>
                <c:pt idx="3">
                  <c:v>24373.822951359987</c:v>
                </c:pt>
                <c:pt idx="4">
                  <c:v>282879.86498177442</c:v>
                </c:pt>
                <c:pt idx="5">
                  <c:v>10025.030119214005</c:v>
                </c:pt>
                <c:pt idx="6">
                  <c:v>81488.117980867901</c:v>
                </c:pt>
                <c:pt idx="7">
                  <c:v>588768.52367624105</c:v>
                </c:pt>
                <c:pt idx="8">
                  <c:v>30702.417449796216</c:v>
                </c:pt>
                <c:pt idx="9">
                  <c:v>3887.6472586059986</c:v>
                </c:pt>
                <c:pt idx="10">
                  <c:v>28712.81532353798</c:v>
                </c:pt>
                <c:pt idx="11">
                  <c:v>308.2622722989999</c:v>
                </c:pt>
                <c:pt idx="12">
                  <c:v>25953.401769685017</c:v>
                </c:pt>
                <c:pt idx="13">
                  <c:v>447577.2430618786</c:v>
                </c:pt>
                <c:pt idx="14">
                  <c:v>9496.8682698710054</c:v>
                </c:pt>
              </c:numCache>
            </c:numRef>
          </c:val>
          <c:extLst>
            <c:ext xmlns:c16="http://schemas.microsoft.com/office/drawing/2014/chart" uri="{C3380CC4-5D6E-409C-BE32-E72D297353CC}">
              <c16:uniqueId val="{00000000-99E3-400F-9CC4-6ADA4680D290}"/>
            </c:ext>
          </c:extLst>
        </c:ser>
        <c:dLbls>
          <c:showLegendKey val="0"/>
          <c:showVal val="0"/>
          <c:showCatName val="0"/>
          <c:showSerName val="0"/>
          <c:showPercent val="0"/>
          <c:showBubbleSize val="0"/>
        </c:dLbls>
        <c:gapWidth val="219"/>
        <c:overlap val="-27"/>
        <c:axId val="1551090911"/>
        <c:axId val="1551085087"/>
      </c:barChart>
      <c:catAx>
        <c:axId val="1551090911"/>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1085087"/>
        <c:crosses val="autoZero"/>
        <c:auto val="1"/>
        <c:lblAlgn val="ctr"/>
        <c:lblOffset val="100"/>
        <c:noMultiLvlLbl val="0"/>
      </c:catAx>
      <c:valAx>
        <c:axId val="155108508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Territorial</a:t>
                </a:r>
                <a:r>
                  <a:rPr lang="en-GB" baseline="0"/>
                  <a:t> emissions (kt CO</a:t>
                </a:r>
                <a:r>
                  <a:rPr lang="en-GB" baseline="-25000"/>
                  <a:t>2</a:t>
                </a:r>
                <a:r>
                  <a:rPr lang="en-GB" baseline="0"/>
                  <a:t>e)</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51090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[UK LA and regional GHG emissions.xlsx]Pivots!PivotTable1</c:name>
    <c:fmtId val="-1"/>
  </c:pivotSource>
  <c:chart>
    <c:autoTitleDeleted val="1"/>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Pivots!$N$2</c:f>
              <c:strCache>
                <c:ptCount val="1"/>
                <c:pt idx="0">
                  <c:v>Total</c:v>
                </c:pt>
              </c:strCache>
            </c:strRef>
          </c:tx>
          <c:spPr>
            <a:ln w="34925" cap="rnd">
              <a:solidFill>
                <a:schemeClr val="accent1"/>
              </a:solidFill>
              <a:round/>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cat>
            <c:strRef>
              <c:f>Pivots!$M$3:$M$19</c:f>
              <c:strCache>
                <c:ptCount val="16"/>
                <c:pt idx="0">
                  <c:v>2005</c:v>
                </c:pt>
                <c:pt idx="1">
                  <c:v>2006</c:v>
                </c:pt>
                <c:pt idx="2">
                  <c:v>2007</c:v>
                </c:pt>
                <c:pt idx="3">
                  <c:v>2008</c:v>
                </c:pt>
                <c:pt idx="4">
                  <c:v>2009</c:v>
                </c:pt>
                <c:pt idx="5">
                  <c:v>2010</c:v>
                </c:pt>
                <c:pt idx="6">
                  <c:v>2011</c:v>
                </c:pt>
                <c:pt idx="7">
                  <c:v>2012</c:v>
                </c:pt>
                <c:pt idx="8">
                  <c:v>2013</c:v>
                </c:pt>
                <c:pt idx="9">
                  <c:v>2014</c:v>
                </c:pt>
                <c:pt idx="10">
                  <c:v>2015</c:v>
                </c:pt>
                <c:pt idx="11">
                  <c:v>2016</c:v>
                </c:pt>
                <c:pt idx="12">
                  <c:v>2017</c:v>
                </c:pt>
                <c:pt idx="13">
                  <c:v>2018</c:v>
                </c:pt>
                <c:pt idx="14">
                  <c:v>2019</c:v>
                </c:pt>
                <c:pt idx="15">
                  <c:v>2020</c:v>
                </c:pt>
              </c:strCache>
            </c:strRef>
          </c:cat>
          <c:val>
            <c:numRef>
              <c:f>Pivots!$N$3:$N$19</c:f>
              <c:numCache>
                <c:formatCode>General</c:formatCode>
                <c:ptCount val="16"/>
                <c:pt idx="0">
                  <c:v>567194.79667658848</c:v>
                </c:pt>
                <c:pt idx="1">
                  <c:v>564084.04649874533</c:v>
                </c:pt>
                <c:pt idx="2">
                  <c:v>553760.15848270885</c:v>
                </c:pt>
                <c:pt idx="3">
                  <c:v>538726.74486185494</c:v>
                </c:pt>
                <c:pt idx="4">
                  <c:v>487596.73188865394</c:v>
                </c:pt>
                <c:pt idx="5">
                  <c:v>505124.09870820749</c:v>
                </c:pt>
                <c:pt idx="6">
                  <c:v>462636.1241413175</c:v>
                </c:pt>
                <c:pt idx="7">
                  <c:v>482537.86591195309</c:v>
                </c:pt>
                <c:pt idx="8">
                  <c:v>473185.71007829293</c:v>
                </c:pt>
                <c:pt idx="9">
                  <c:v>434864.35382615699</c:v>
                </c:pt>
                <c:pt idx="10">
                  <c:v>419385.37924312585</c:v>
                </c:pt>
                <c:pt idx="11">
                  <c:v>395333.44714532985</c:v>
                </c:pt>
                <c:pt idx="12">
                  <c:v>383357.35620880011</c:v>
                </c:pt>
                <c:pt idx="13">
                  <c:v>431459.09879217466</c:v>
                </c:pt>
                <c:pt idx="14">
                  <c:v>416168.40070662892</c:v>
                </c:pt>
                <c:pt idx="15">
                  <c:v>377680.03225517558</c:v>
                </c:pt>
              </c:numCache>
            </c:numRef>
          </c:val>
          <c:smooth val="0"/>
          <c:extLst>
            <c:ext xmlns:c16="http://schemas.microsoft.com/office/drawing/2014/chart" uri="{C3380CC4-5D6E-409C-BE32-E72D297353CC}">
              <c16:uniqueId val="{00000000-8B68-45F2-9941-B965D6DC9DBD}"/>
            </c:ext>
          </c:extLst>
        </c:ser>
        <c:dLbls>
          <c:showLegendKey val="0"/>
          <c:showVal val="0"/>
          <c:showCatName val="0"/>
          <c:showSerName val="0"/>
          <c:showPercent val="0"/>
          <c:showBubbleSize val="0"/>
        </c:dLbls>
        <c:marker val="1"/>
        <c:smooth val="0"/>
        <c:axId val="1678940928"/>
        <c:axId val="1678945504"/>
      </c:lineChart>
      <c:catAx>
        <c:axId val="167894092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78945504"/>
        <c:crosses val="autoZero"/>
        <c:auto val="1"/>
        <c:lblAlgn val="ctr"/>
        <c:lblOffset val="100"/>
        <c:noMultiLvlLbl val="0"/>
      </c:catAx>
      <c:valAx>
        <c:axId val="1678945504"/>
        <c:scaling>
          <c:orientation val="minMax"/>
          <c:min val="300000"/>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ysClr val="window" lastClr="FFFFFF">
                        <a:lumMod val="85000"/>
                      </a:sysClr>
                    </a:solidFill>
                    <a:latin typeface="+mn-lt"/>
                    <a:ea typeface="+mn-ea"/>
                    <a:cs typeface="+mn-cs"/>
                  </a:defRPr>
                </a:pPr>
                <a:r>
                  <a:rPr lang="en-GB" sz="900" b="0">
                    <a:solidFill>
                      <a:sysClr val="window" lastClr="FFFFFF">
                        <a:lumMod val="85000"/>
                      </a:sysClr>
                    </a:solidFill>
                  </a:rPr>
                  <a:t>Territorial emissions (kt CO</a:t>
                </a:r>
                <a:r>
                  <a:rPr lang="en-GB" sz="900" b="0" baseline="-25000">
                    <a:solidFill>
                      <a:sysClr val="window" lastClr="FFFFFF">
                        <a:lumMod val="85000"/>
                      </a:sysClr>
                    </a:solidFill>
                  </a:rPr>
                  <a:t>2</a:t>
                </a:r>
                <a:r>
                  <a:rPr lang="en-GB" sz="900" b="0">
                    <a:solidFill>
                      <a:sysClr val="window" lastClr="FFFFFF">
                        <a:lumMod val="85000"/>
                      </a:sysClr>
                    </a:solidFill>
                  </a:rPr>
                  <a:t>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ysClr val="window" lastClr="FFFFFF">
                      <a:lumMod val="85000"/>
                    </a:sys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67894092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[UK LA and regional GHG emissions.xlsx]Pivots!PivotTable3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Emissions by sector</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
        <c:spPr>
          <a:solidFill>
            <a:schemeClr val="accent4"/>
          </a:solidFill>
          <a:ln w="19050">
            <a:solidFill>
              <a:schemeClr val="lt1"/>
            </a:solidFill>
          </a:ln>
          <a:effectLst/>
        </c:spPr>
        <c:dLbl>
          <c:idx val="0"/>
          <c:layout>
            <c:manualLayout>
              <c:x val="2.7777777777777676E-2"/>
              <c:y val="0"/>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
        <c:spPr>
          <a:solidFill>
            <a:schemeClr val="accent6"/>
          </a:solidFill>
          <a:ln w="19050">
            <a:solidFill>
              <a:schemeClr val="lt1"/>
            </a:solidFill>
          </a:ln>
          <a:effectLst/>
        </c:spPr>
        <c:dLbl>
          <c:idx val="0"/>
          <c:layout>
            <c:manualLayout>
              <c:x val="1.1111111111111086E-2"/>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3"/>
        <c:spPr>
          <a:solidFill>
            <a:schemeClr val="accent5"/>
          </a:solidFill>
          <a:ln w="19050">
            <a:solidFill>
              <a:schemeClr val="lt1"/>
            </a:solidFill>
          </a:ln>
          <a:effectLst/>
        </c:spPr>
        <c:dLbl>
          <c:idx val="0"/>
          <c:layout>
            <c:manualLayout>
              <c:x val="1.1111111111111112E-2"/>
              <c:y val="2.777777777777761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4"/>
        <c:spPr>
          <a:solidFill>
            <a:schemeClr val="accent1">
              <a:lumMod val="60000"/>
            </a:schemeClr>
          </a:solidFill>
          <a:ln w="19050">
            <a:solidFill>
              <a:schemeClr val="lt1"/>
            </a:solidFill>
          </a:ln>
          <a:effectLst/>
        </c:spPr>
        <c:dLbl>
          <c:idx val="0"/>
          <c:layout>
            <c:manualLayout>
              <c:x val="-2.7777777777777779E-3"/>
              <c:y val="9.2592592592592587E-3"/>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5"/>
        <c:spPr>
          <a:solidFill>
            <a:schemeClr val="accent2">
              <a:lumMod val="60000"/>
            </a:schemeClr>
          </a:solidFill>
          <a:ln w="19050">
            <a:solidFill>
              <a:schemeClr val="lt1"/>
            </a:solidFill>
          </a:ln>
          <a:effectLst/>
        </c:spPr>
        <c:dLbl>
          <c:idx val="0"/>
          <c:layout>
            <c:manualLayout>
              <c:x val="-6.6666666666666721E-2"/>
              <c:y val="2.777777777777777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6"/>
        <c:spPr>
          <a:solidFill>
            <a:schemeClr val="accent2"/>
          </a:solidFill>
          <a:ln w="19050">
            <a:solidFill>
              <a:schemeClr val="lt1"/>
            </a:solidFill>
          </a:ln>
          <a:effectLst/>
        </c:spPr>
        <c:dLbl>
          <c:idx val="0"/>
          <c:layout>
            <c:manualLayout>
              <c:x val="-3.0555555555555555E-2"/>
              <c:y val="2.777777777777777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7"/>
        <c:spPr>
          <a:solidFill>
            <a:schemeClr val="accent3"/>
          </a:solidFill>
          <a:ln w="19050">
            <a:solidFill>
              <a:schemeClr val="lt1"/>
            </a:solidFill>
          </a:ln>
          <a:effectLst/>
        </c:spPr>
        <c:dLbl>
          <c:idx val="0"/>
          <c:layout>
            <c:manualLayout>
              <c:x val="-2.7777777777777779E-3"/>
              <c:y val="-3.240740740740740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dLbl>
          <c:idx val="0"/>
          <c:layout>
            <c:manualLayout>
              <c:x val="1.9444444444444445E-2"/>
              <c:y val="1.388888888888884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dLbl>
          <c:idx val="0"/>
          <c:layout>
            <c:manualLayout>
              <c:x val="1.9444444444444445E-2"/>
              <c:y val="1.388888888888884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1"/>
        <c:spPr>
          <a:solidFill>
            <a:schemeClr val="accent1"/>
          </a:solidFill>
          <a:ln w="19050">
            <a:solidFill>
              <a:schemeClr val="lt1"/>
            </a:solidFill>
          </a:ln>
          <a:effectLst/>
        </c:spPr>
        <c:dLbl>
          <c:idx val="0"/>
          <c:layout>
            <c:manualLayout>
              <c:x val="-3.0555555555555555E-2"/>
              <c:y val="2.777777777777777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2"/>
        <c:spPr>
          <a:solidFill>
            <a:schemeClr val="accent1"/>
          </a:solidFill>
          <a:ln w="19050">
            <a:solidFill>
              <a:schemeClr val="lt1"/>
            </a:solidFill>
          </a:ln>
          <a:effectLst/>
        </c:spPr>
        <c:dLbl>
          <c:idx val="0"/>
          <c:layout>
            <c:manualLayout>
              <c:x val="-2.7777777777777779E-3"/>
              <c:y val="-3.240740740740740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3"/>
        <c:spPr>
          <a:solidFill>
            <a:schemeClr val="accent1"/>
          </a:solidFill>
          <a:ln w="19050">
            <a:solidFill>
              <a:schemeClr val="lt1"/>
            </a:solidFill>
          </a:ln>
          <a:effectLst/>
        </c:spPr>
        <c:dLbl>
          <c:idx val="0"/>
          <c:layout>
            <c:manualLayout>
              <c:x val="2.7777777777777676E-2"/>
              <c:y val="0"/>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dLbl>
          <c:idx val="0"/>
          <c:layout>
            <c:manualLayout>
              <c:x val="1.1111111111111112E-2"/>
              <c:y val="2.777777777777761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5"/>
        <c:spPr>
          <a:solidFill>
            <a:schemeClr val="accent1"/>
          </a:solidFill>
          <a:ln w="19050">
            <a:solidFill>
              <a:schemeClr val="lt1"/>
            </a:solidFill>
          </a:ln>
          <a:effectLst/>
        </c:spPr>
        <c:dLbl>
          <c:idx val="0"/>
          <c:layout>
            <c:manualLayout>
              <c:x val="1.1111111111111086E-2"/>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6"/>
        <c:spPr>
          <a:solidFill>
            <a:schemeClr val="accent1"/>
          </a:solidFill>
          <a:ln w="19050">
            <a:solidFill>
              <a:schemeClr val="lt1"/>
            </a:solidFill>
          </a:ln>
          <a:effectLst/>
        </c:spPr>
        <c:dLbl>
          <c:idx val="0"/>
          <c:layout>
            <c:manualLayout>
              <c:x val="-2.7777777777777779E-3"/>
              <c:y val="9.2592592592592587E-3"/>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7"/>
        <c:spPr>
          <a:solidFill>
            <a:schemeClr val="accent1"/>
          </a:solidFill>
          <a:ln w="19050">
            <a:solidFill>
              <a:schemeClr val="lt1"/>
            </a:solidFill>
          </a:ln>
          <a:effectLst/>
        </c:spPr>
        <c:dLbl>
          <c:idx val="0"/>
          <c:layout>
            <c:manualLayout>
              <c:x val="-6.6666666666666721E-2"/>
              <c:y val="2.777777777777777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18"/>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extLst>
            <c:ext xmlns:c15="http://schemas.microsoft.com/office/drawing/2012/chart" uri="{CE6537A1-D6FC-4f65-9D91-7224C49458BB}"/>
          </c:extLst>
        </c:dLbl>
      </c:pivotFmt>
      <c:pivotFmt>
        <c:idx val="19"/>
        <c:spPr>
          <a:solidFill>
            <a:schemeClr val="accent1"/>
          </a:solidFill>
          <a:ln w="19050">
            <a:solidFill>
              <a:schemeClr val="lt1"/>
            </a:solidFill>
          </a:ln>
          <a:effectLst/>
        </c:spPr>
        <c:dLbl>
          <c:idx val="0"/>
          <c:layout>
            <c:manualLayout>
              <c:x val="1.9444444444444445E-2"/>
              <c:y val="1.388888888888884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0"/>
        <c:spPr>
          <a:solidFill>
            <a:schemeClr val="accent1"/>
          </a:solidFill>
          <a:ln w="19050">
            <a:solidFill>
              <a:schemeClr val="lt1"/>
            </a:solidFill>
          </a:ln>
          <a:effectLst/>
        </c:spPr>
        <c:dLbl>
          <c:idx val="0"/>
          <c:layout>
            <c:manualLayout>
              <c:x val="-3.0555555555555555E-2"/>
              <c:y val="2.777777777777777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1"/>
        <c:spPr>
          <a:solidFill>
            <a:schemeClr val="accent1"/>
          </a:solidFill>
          <a:ln w="19050">
            <a:solidFill>
              <a:schemeClr val="lt1"/>
            </a:solidFill>
          </a:ln>
          <a:effectLst/>
        </c:spPr>
        <c:dLbl>
          <c:idx val="0"/>
          <c:layout>
            <c:manualLayout>
              <c:x val="-2.7777777777777779E-3"/>
              <c:y val="-3.240740740740740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2"/>
        <c:spPr>
          <a:solidFill>
            <a:schemeClr val="accent1"/>
          </a:solidFill>
          <a:ln w="19050">
            <a:solidFill>
              <a:schemeClr val="lt1"/>
            </a:solidFill>
          </a:ln>
          <a:effectLst/>
        </c:spPr>
        <c:dLbl>
          <c:idx val="0"/>
          <c:layout>
            <c:manualLayout>
              <c:x val="2.7777777777777676E-2"/>
              <c:y val="0"/>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3"/>
        <c:spPr>
          <a:solidFill>
            <a:schemeClr val="accent1"/>
          </a:solidFill>
          <a:ln w="19050">
            <a:solidFill>
              <a:schemeClr val="lt1"/>
            </a:solidFill>
          </a:ln>
          <a:effectLst/>
        </c:spPr>
        <c:dLbl>
          <c:idx val="0"/>
          <c:layout>
            <c:manualLayout>
              <c:x val="1.1111111111111112E-2"/>
              <c:y val="2.777777777777761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4"/>
        <c:spPr>
          <a:solidFill>
            <a:schemeClr val="accent1"/>
          </a:solidFill>
          <a:ln w="19050">
            <a:solidFill>
              <a:schemeClr val="lt1"/>
            </a:solidFill>
          </a:ln>
          <a:effectLst/>
        </c:spPr>
        <c:dLbl>
          <c:idx val="0"/>
          <c:layout>
            <c:manualLayout>
              <c:x val="1.1111111111111086E-2"/>
              <c:y val="-1.8518518518518517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5"/>
        <c:spPr>
          <a:solidFill>
            <a:schemeClr val="accent1"/>
          </a:solidFill>
          <a:ln w="19050">
            <a:solidFill>
              <a:schemeClr val="lt1"/>
            </a:solidFill>
          </a:ln>
          <a:effectLst/>
        </c:spPr>
        <c:dLbl>
          <c:idx val="0"/>
          <c:layout>
            <c:manualLayout>
              <c:x val="-2.7777777777777779E-3"/>
              <c:y val="9.2592592592592587E-3"/>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
        <c:idx val="26"/>
        <c:spPr>
          <a:solidFill>
            <a:schemeClr val="accent1"/>
          </a:solidFill>
          <a:ln w="19050">
            <a:solidFill>
              <a:schemeClr val="lt1"/>
            </a:solidFill>
          </a:ln>
          <a:effectLst/>
        </c:spPr>
        <c:dLbl>
          <c:idx val="0"/>
          <c:layout>
            <c:manualLayout>
              <c:x val="-6.6666666666666721E-2"/>
              <c:y val="2.7777777777777776E-2"/>
            </c:manualLayout>
          </c:layout>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Lst>
        </c:dLbl>
      </c:pivotFmt>
    </c:pivotFmts>
    <c:plotArea>
      <c:layout/>
      <c:pieChart>
        <c:varyColors val="1"/>
        <c:ser>
          <c:idx val="0"/>
          <c:order val="0"/>
          <c:tx>
            <c:strRef>
              <c:f>Pivots!$B$25</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8E4-4D62-90C8-C3FCBF6341B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8E4-4D62-90C8-C3FCBF6341B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8E4-4D62-90C8-C3FCBF6341B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8E4-4D62-90C8-C3FCBF6341B5}"/>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18E4-4D62-90C8-C3FCBF6341B5}"/>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18E4-4D62-90C8-C3FCBF6341B5}"/>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18E4-4D62-90C8-C3FCBF6341B5}"/>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18E4-4D62-90C8-C3FCBF6341B5}"/>
              </c:ext>
            </c:extLst>
          </c:dPt>
          <c:dLbls>
            <c:dLbl>
              <c:idx val="0"/>
              <c:layout>
                <c:manualLayout>
                  <c:x val="1.9444444444444445E-2"/>
                  <c:y val="1.388888888888884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18E4-4D62-90C8-C3FCBF6341B5}"/>
                </c:ext>
              </c:extLst>
            </c:dLbl>
            <c:dLbl>
              <c:idx val="1"/>
              <c:layout>
                <c:manualLayout>
                  <c:x val="-3.0555555555555555E-2"/>
                  <c:y val="2.777777777777777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18E4-4D62-90C8-C3FCBF6341B5}"/>
                </c:ext>
              </c:extLst>
            </c:dLbl>
            <c:dLbl>
              <c:idx val="2"/>
              <c:layout>
                <c:manualLayout>
                  <c:x val="-2.7777777777777779E-3"/>
                  <c:y val="-3.240740740740740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18E4-4D62-90C8-C3FCBF6341B5}"/>
                </c:ext>
              </c:extLst>
            </c:dLbl>
            <c:dLbl>
              <c:idx val="3"/>
              <c:layout>
                <c:manualLayout>
                  <c:x val="2.7777777777777676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18E4-4D62-90C8-C3FCBF6341B5}"/>
                </c:ext>
              </c:extLst>
            </c:dLbl>
            <c:dLbl>
              <c:idx val="4"/>
              <c:layout>
                <c:manualLayout>
                  <c:x val="1.1111111111111112E-2"/>
                  <c:y val="2.777777777777761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18E4-4D62-90C8-C3FCBF6341B5}"/>
                </c:ext>
              </c:extLst>
            </c:dLbl>
            <c:dLbl>
              <c:idx val="5"/>
              <c:layout>
                <c:manualLayout>
                  <c:x val="1.1111111111111086E-2"/>
                  <c:y val="-1.8518518518518517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18E4-4D62-90C8-C3FCBF6341B5}"/>
                </c:ext>
              </c:extLst>
            </c:dLbl>
            <c:dLbl>
              <c:idx val="6"/>
              <c:layout>
                <c:manualLayout>
                  <c:x val="-2.7777777777777779E-3"/>
                  <c:y val="9.2592592592592587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18E4-4D62-90C8-C3FCBF6341B5}"/>
                </c:ext>
              </c:extLst>
            </c:dLbl>
            <c:dLbl>
              <c:idx val="7"/>
              <c:layout>
                <c:manualLayout>
                  <c:x val="-6.6666666666666721E-2"/>
                  <c:y val="2.7777777777777776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F-18E4-4D62-90C8-C3FCBF6341B5}"/>
                </c:ext>
              </c:extLst>
            </c:dLbl>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Pivots!$A$26:$A$34</c:f>
              <c:strCache>
                <c:ptCount val="8"/>
                <c:pt idx="0">
                  <c:v>Agriculture</c:v>
                </c:pt>
                <c:pt idx="1">
                  <c:v>Commercial</c:v>
                </c:pt>
                <c:pt idx="2">
                  <c:v>Domestic</c:v>
                </c:pt>
                <c:pt idx="3">
                  <c:v>Industry</c:v>
                </c:pt>
                <c:pt idx="4">
                  <c:v>LULUCF</c:v>
                </c:pt>
                <c:pt idx="5">
                  <c:v>Public Sector</c:v>
                </c:pt>
                <c:pt idx="6">
                  <c:v>Transport</c:v>
                </c:pt>
                <c:pt idx="7">
                  <c:v>Waste management</c:v>
                </c:pt>
              </c:strCache>
            </c:strRef>
          </c:cat>
          <c:val>
            <c:numRef>
              <c:f>Pivots!$B$26:$B$34</c:f>
              <c:numCache>
                <c:formatCode>General</c:formatCode>
                <c:ptCount val="8"/>
                <c:pt idx="0">
                  <c:v>259042.70737029018</c:v>
                </c:pt>
                <c:pt idx="1">
                  <c:v>800486.48173926363</c:v>
                </c:pt>
                <c:pt idx="2">
                  <c:v>2045595.2151045715</c:v>
                </c:pt>
                <c:pt idx="3">
                  <c:v>1785671.3558247145</c:v>
                </c:pt>
                <c:pt idx="4">
                  <c:v>57761.612681063816</c:v>
                </c:pt>
                <c:pt idx="5">
                  <c:v>319732.58074924769</c:v>
                </c:pt>
                <c:pt idx="6">
                  <c:v>2113722.2204752993</c:v>
                </c:pt>
                <c:pt idx="7">
                  <c:v>111082.17148127832</c:v>
                </c:pt>
              </c:numCache>
            </c:numRef>
          </c:val>
          <c:extLst>
            <c:ext xmlns:c16="http://schemas.microsoft.com/office/drawing/2014/chart" uri="{C3380CC4-5D6E-409C-BE32-E72D297353CC}">
              <c16:uniqueId val="{00000010-18E4-4D62-90C8-C3FCBF6341B5}"/>
            </c:ext>
          </c:extLst>
        </c:ser>
        <c:dLbls>
          <c:dLblPos val="bestFit"/>
          <c:showLegendKey val="0"/>
          <c:showVal val="1"/>
          <c:showCatName val="0"/>
          <c:showSerName val="0"/>
          <c:showPercent val="0"/>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8-01T22:23:48.13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25,'45'-16,"-3"11,1 2,81 4,-38 1,-45-2,-10-1,0 1,0 2,55 10,-56-7,0-1,1-2,-1 0,40-5,50 3,-104 1,0 1,0 1,0 0,0 1,21 9,-25-9,0-1,0 1,0-2,1 0,22 1,67-4,-38-2,804 3,-852 1,0 1,28 6,-27-4,0-1,21 1,536-3,-280-3,680 2,-958-1,0 0,28-7,-27 4,0 1,21-1,5 3,-18 1,0 0,0-2,35-7,-24 3,0 2,1 1,0 2,41 4,7-1,719-2,-779 2,46 7,-46-4,45 1,1084-5,-530-3,-599 4,45 7,-44-4,43 1,53-8,94 4,-159 9,-42-8,0 0,25 2,51 5,-62-5,42 1,1157-7,-1210 2,0 1,32 8,-9-1,2-1,-21-4,1 0,36 1,1720-6,-1759 3,-1 0,0 1,0 1,22 7,-22-5,1-2,0 1,35 1,412-7,-451 0,0 0,28-7,-27 4,0 1,20-1,326 3,-175 2,-170 0,1 1,23 5,-31-4,0-1,1 0,-1 0,0-2,1 1,-1-1,0-1,1 0,11-3,-3-1,1 1,-1 1,1 1,30 1,-32 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471AE6-E615-4CFB-812D-8E267E47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9</Pages>
  <Words>2071</Words>
  <Characters>11808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Ennis</dc:creator>
  <cp:keywords/>
  <dc:description/>
  <cp:lastModifiedBy>Jay Ennis</cp:lastModifiedBy>
  <cp:revision>895</cp:revision>
  <dcterms:created xsi:type="dcterms:W3CDTF">2022-07-29T21:53:00Z</dcterms:created>
  <dcterms:modified xsi:type="dcterms:W3CDTF">2022-09-12T20:24:00Z</dcterms:modified>
</cp:coreProperties>
</file>