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Cs/>
          <w:i/>
        </w:rPr>
        <w:t xml:space="preserve">Schlüsselwörter</w:t>
      </w:r>
      <w:r>
        <w:t xml:space="preserve">: keyword1, keyword2, keyword3</w:t>
      </w:r>
    </w:p>
    <w:p>
      <w:r>
        <w:br w:type="page"/>
      </w:r>
    </w:p>
    <w:bookmarkEnd w:id="26"/>
    <w:bookmarkStart w:id="33"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w:t>
      </w:r>
      <w:r>
        <w:t xml:space="preserve"> </w:t>
      </w:r>
      <w:r>
        <w:t xml:space="preserve">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Start w:id="27"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Cs/>
          <w:i/>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Cs/>
          <w:i/>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w:t>
      </w:r>
      <w:r>
        <w:t xml:space="preserve">Physical activity involves people moving, acting and performing within culturally specific spaces and contexts, and influenced by a unique array of interests, emotions, ideas, instructions and relationships.</w:t>
      </w:r>
      <w:r>
        <w:t xml:space="preserve">”</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bookmarkEnd w:id="27"/>
    <w:bookmarkStart w:id="28"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8"/>
    <w:bookmarkStart w:id="29"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bookmarkEnd w:id="29"/>
    <w:bookmarkStart w:id="30" w:name="hypothesen-und-forschungsfrage"/>
    <w:p>
      <w:pPr>
        <w:pStyle w:val="Heading2"/>
      </w:pPr>
      <w:r>
        <w:t xml:space="preserve">Hypothesen und Forschungsfrage</w:t>
      </w:r>
    </w:p>
    <w:bookmarkEnd w:id="30"/>
    <w:bookmarkStart w:id="31"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w:t>
      </w:r>
    </w:p>
    <w:bookmarkEnd w:id="31"/>
    <w:bookmarkStart w:id="32"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2"/>
    <w:bookmarkEnd w:id="33"/>
    <w:bookmarkStart w:id="34" w:name="methode"/>
    <w:p>
      <w:pPr>
        <w:pStyle w:val="Heading1"/>
      </w:pPr>
      <w:r>
        <w:t xml:space="preserve">Methode</w:t>
      </w:r>
    </w:p>
    <w:p>
      <w:pPr>
        <w:pStyle w:val="FirstParagraph"/>
      </w:pPr>
      <w:r>
        <w:t xml:space="preserve">Instrumente: Session RPE, Attributionsstil, PANAS</w:t>
      </w:r>
    </w:p>
    <w:bookmarkEnd w:id="34"/>
    <w:bookmarkStart w:id="35" w:name="ergebnisse"/>
    <w:p>
      <w:pPr>
        <w:pStyle w:val="Heading1"/>
      </w:pPr>
      <w:r>
        <w:t xml:space="preserve">Ergebnisse</w:t>
      </w:r>
    </w:p>
    <w:p>
      <w:pPr>
        <w:pStyle w:val="FirstParagraph"/>
      </w:pPr>
      <w:r>
        <w:t xml:space="preserve">die leute waren 34.69 alt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35"/>
    <w:bookmarkStart w:id="36" w:name="diskussion"/>
    <w:p>
      <w:pPr>
        <w:pStyle w:val="Heading1"/>
      </w:pPr>
      <w:r>
        <w:t xml:space="preserve">Diskussion</w:t>
      </w:r>
    </w:p>
    <w:bookmarkEnd w:id="36"/>
    <w:bookmarkStart w:id="88" w:name="literaturverzeichnis"/>
    <w:p>
      <w:pPr>
        <w:pStyle w:val="Heading1"/>
      </w:pPr>
      <w:r>
        <w:t xml:space="preserve">Literaturverzeichnis</w:t>
      </w:r>
    </w:p>
    <w:bookmarkStart w:id="87" w:name="refs"/>
    <w:bookmarkStart w:id="38" w:name="ref-Ainsworth2020"/>
    <w:p>
      <w:pPr>
        <w:pStyle w:val="Bibliography"/>
      </w:pPr>
      <w:r>
        <w:t xml:space="preserve">Ainsworth, B. E., &amp; Der Ananian, C. (2020). Physical Activity Promotion. In G. Tenenbaum &amp; R. C. Eklund (Hrsg.),</w:t>
      </w:r>
      <w:r>
        <w:t xml:space="preserve"> </w:t>
      </w:r>
      <w:r>
        <w:rPr>
          <w:iCs/>
          <w:i/>
        </w:rPr>
        <w:t xml:space="preserve">Handbook of Sport Psychology: Bd. II</w:t>
      </w:r>
      <w:r>
        <w:t xml:space="preserve"> </w:t>
      </w:r>
      <w:r>
        <w:t xml:space="preserve">(4th Aufl., S. xx–xx). John Wiley &amp; Sons, Inc. https://doi.org/</w:t>
      </w:r>
      <w:hyperlink r:id="rId37">
        <w:r>
          <w:rPr>
            <w:rStyle w:val="Hyperlink"/>
          </w:rPr>
          <w:t xml:space="preserve">https://doi.org/10.1002/9781119568124.ch37</w:t>
        </w:r>
      </w:hyperlink>
    </w:p>
    <w:bookmarkEnd w:id="38"/>
    <w:bookmarkStart w:id="40" w:name="ref-Amireault2013"/>
    <w:p>
      <w:pPr>
        <w:pStyle w:val="Bibliography"/>
      </w:pPr>
      <w:r>
        <w:t xml:space="preserve">Amireault, S., Godin, G., &amp; Vézina-Im, L.-A. (2013). Determinants of physical activity maintenance: a systematic review and meta-analyses.</w:t>
      </w:r>
      <w:r>
        <w:t xml:space="preserve"> </w:t>
      </w:r>
      <w:r>
        <w:rPr>
          <w:iCs/>
          <w:i/>
        </w:rPr>
        <w:t xml:space="preserve">Health Psychology Review</w:t>
      </w:r>
      <w:r>
        <w:t xml:space="preserve">,</w:t>
      </w:r>
      <w:r>
        <w:t xml:space="preserve"> </w:t>
      </w:r>
      <w:r>
        <w:rPr>
          <w:iCs/>
          <w:i/>
        </w:rPr>
        <w:t xml:space="preserve">7</w:t>
      </w:r>
      <w:r>
        <w:t xml:space="preserve">(1), 55–91.</w:t>
      </w:r>
      <w:r>
        <w:t xml:space="preserve"> </w:t>
      </w:r>
      <w:hyperlink r:id="rId39">
        <w:r>
          <w:rPr>
            <w:rStyle w:val="Hyperlink"/>
          </w:rPr>
          <w:t xml:space="preserve">https://doi.org/10.1080/17437199.2012.701060</w:t>
        </w:r>
      </w:hyperlink>
    </w:p>
    <w:bookmarkEnd w:id="40"/>
    <w:bookmarkStart w:id="42" w:name="ref-Buckworth2007"/>
    <w:p>
      <w:pPr>
        <w:pStyle w:val="Bibliography"/>
      </w:pPr>
      <w:r>
        <w:t xml:space="preserve">Buckworth, J., &amp; Dishman, R. K. (2007). Exercise Adherence. In G. Tenenbaum &amp; R. C. Eklund (Hrsg.),</w:t>
      </w:r>
      <w:r>
        <w:t xml:space="preserve"> </w:t>
      </w:r>
      <w:r>
        <w:rPr>
          <w:iCs/>
          <w:i/>
        </w:rPr>
        <w:t xml:space="preserve">Handbook of Sport Psychology</w:t>
      </w:r>
      <w:r>
        <w:t xml:space="preserve"> </w:t>
      </w:r>
      <w:r>
        <w:t xml:space="preserve">(S. 509–536). John Wiley &amp; Sons, Inc.</w:t>
      </w:r>
      <w:r>
        <w:t xml:space="preserve"> </w:t>
      </w:r>
      <w:hyperlink r:id="rId41">
        <w:r>
          <w:rPr>
            <w:rStyle w:val="Hyperlink"/>
          </w:rPr>
          <w:t xml:space="preserve">https://doi.org/10.1002/9781118270011</w:t>
        </w:r>
      </w:hyperlink>
    </w:p>
    <w:bookmarkEnd w:id="42"/>
    <w:bookmarkStart w:id="44" w:name="ref-Carter2016"/>
    <w:p>
      <w:pPr>
        <w:pStyle w:val="Bibliography"/>
      </w:pPr>
      <w:r>
        <w:t xml:space="preserve">Carter, T., Morres, I. D., Meade, O., &amp; Callaghan, P. (2016). The Effect of Exercise on Depressive Symptoms in Adolescents: A Systematic Review and Meta-Analysis.</w:t>
      </w:r>
      <w:r>
        <w:t xml:space="preserve"> </w:t>
      </w:r>
      <w:r>
        <w:rPr>
          <w:iCs/>
          <w:i/>
        </w:rPr>
        <w:t xml:space="preserve">Journal of the American Academy of Child &amp;amp; Adolescent Psychiatry</w:t>
      </w:r>
      <w:r>
        <w:t xml:space="preserve">,</w:t>
      </w:r>
      <w:r>
        <w:t xml:space="preserve"> </w:t>
      </w:r>
      <w:r>
        <w:rPr>
          <w:iCs/>
          <w:i/>
        </w:rPr>
        <w:t xml:space="preserve">55</w:t>
      </w:r>
      <w:r>
        <w:t xml:space="preserve">(7), 580–590.</w:t>
      </w:r>
      <w:r>
        <w:t xml:space="preserve"> </w:t>
      </w:r>
      <w:hyperlink r:id="rId43">
        <w:r>
          <w:rPr>
            <w:rStyle w:val="Hyperlink"/>
          </w:rPr>
          <w:t xml:space="preserve">https://doi.org/10.1016/j.jaac.2016.04.016</w:t>
        </w:r>
      </w:hyperlink>
    </w:p>
    <w:bookmarkEnd w:id="44"/>
    <w:bookmarkStart w:id="45"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Cs/>
          <w:i/>
        </w:rPr>
        <w:t xml:space="preserve">Public Health Reports</w:t>
      </w:r>
      <w:r>
        <w:t xml:space="preserve">,</w:t>
      </w:r>
      <w:r>
        <w:t xml:space="preserve"> </w:t>
      </w:r>
      <w:r>
        <w:rPr>
          <w:iCs/>
          <w:i/>
        </w:rPr>
        <w:t xml:space="preserve">100</w:t>
      </w:r>
      <w:r>
        <w:t xml:space="preserve">, 126–131.</w:t>
      </w:r>
    </w:p>
    <w:bookmarkEnd w:id="45"/>
    <w:bookmarkStart w:id="47"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Cs/>
          <w:i/>
        </w:rPr>
        <w:t xml:space="preserve">The Lancet</w:t>
      </w:r>
      <w:r>
        <w:t xml:space="preserve">,</w:t>
      </w:r>
      <w:r>
        <w:t xml:space="preserve"> </w:t>
      </w:r>
      <w:r>
        <w:rPr>
          <w:iCs/>
          <w:i/>
        </w:rPr>
        <w:t xml:space="preserve">388</w:t>
      </w:r>
      <w:r>
        <w:t xml:space="preserve">(10051), 1311–1324.</w:t>
      </w:r>
      <w:r>
        <w:t xml:space="preserve"> </w:t>
      </w:r>
      <w:hyperlink r:id="rId46">
        <w:r>
          <w:rPr>
            <w:rStyle w:val="Hyperlink"/>
          </w:rPr>
          <w:t xml:space="preserve">https://doi.org/10.1016/s0140-6736(16)30383-x</w:t>
        </w:r>
      </w:hyperlink>
    </w:p>
    <w:bookmarkEnd w:id="47"/>
    <w:bookmarkStart w:id="49"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Cs/>
          <w:i/>
        </w:rPr>
        <w:t xml:space="preserve">International Journal of Sports Physiology and Performance</w:t>
      </w:r>
      <w:r>
        <w:t xml:space="preserve">,</w:t>
      </w:r>
      <w:r>
        <w:t xml:space="preserve"> </w:t>
      </w:r>
      <w:r>
        <w:rPr>
          <w:iCs/>
          <w:i/>
        </w:rPr>
        <w:t xml:space="preserve">16</w:t>
      </w:r>
      <w:r>
        <w:t xml:space="preserve">(5), 612–621.</w:t>
      </w:r>
      <w:r>
        <w:t xml:space="preserve"> </w:t>
      </w:r>
      <w:hyperlink r:id="rId48">
        <w:r>
          <w:rPr>
            <w:rStyle w:val="Hyperlink"/>
          </w:rPr>
          <w:t xml:space="preserve">https://doi.org/10.1123/ijspp.2020-0599</w:t>
        </w:r>
      </w:hyperlink>
    </w:p>
    <w:bookmarkEnd w:id="49"/>
    <w:bookmarkStart w:id="51"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Cs/>
          <w:i/>
        </w:rPr>
        <w:t xml:space="preserve">Social Science &amp;amp; Medicine</w:t>
      </w:r>
      <w:r>
        <w:t xml:space="preserve">,</w:t>
      </w:r>
      <w:r>
        <w:t xml:space="preserve"> </w:t>
      </w:r>
      <w:r>
        <w:rPr>
          <w:iCs/>
          <w:i/>
        </w:rPr>
        <w:t xml:space="preserve">68</w:t>
      </w:r>
      <w:r>
        <w:t xml:space="preserve">(9), 1700–1710.</w:t>
      </w:r>
      <w:r>
        <w:t xml:space="preserve"> </w:t>
      </w:r>
      <w:hyperlink r:id="rId50">
        <w:r>
          <w:rPr>
            <w:rStyle w:val="Hyperlink"/>
          </w:rPr>
          <w:t xml:space="preserve">https://doi.org/10.1016/j.socscimed.2009.02.028</w:t>
        </w:r>
      </w:hyperlink>
    </w:p>
    <w:bookmarkEnd w:id="51"/>
    <w:bookmarkStart w:id="52" w:name="ref-hollmann2009sportmedizin"/>
    <w:p>
      <w:pPr>
        <w:pStyle w:val="Bibliography"/>
      </w:pPr>
      <w:r>
        <w:t xml:space="preserve">Hollmann, W., &amp; Strüder, H. K. (2009).</w:t>
      </w:r>
      <w:r>
        <w:t xml:space="preserve"> </w:t>
      </w:r>
      <w:r>
        <w:rPr>
          <w:iCs/>
          <w:i/>
        </w:rPr>
        <w:t xml:space="preserve">Sportmedizin. Grundlagen für physische Aktivität, Training und Präventivmedizin</w:t>
      </w:r>
      <w:r>
        <w:t xml:space="preserve"> </w:t>
      </w:r>
      <w:r>
        <w:t xml:space="preserve">(5th Aufl.). Schattauer.</w:t>
      </w:r>
    </w:p>
    <w:bookmarkEnd w:id="52"/>
    <w:bookmarkStart w:id="54" w:name="ref-Krug2013"/>
    <w:p>
      <w:pPr>
        <w:pStyle w:val="Bibliography"/>
      </w:pPr>
      <w:r>
        <w:t xml:space="preserve">Krug, S., Jordan, S., Mensink, G., Müters, S., Finger, J., &amp; Lampert, T. (2013). Körperliche Aktivität. In</w:t>
      </w:r>
      <w:r>
        <w:t xml:space="preserve"> </w:t>
      </w:r>
      <w:r>
        <w:rPr>
          <w:iCs/>
          <w:i/>
        </w:rPr>
        <w:t xml:space="preserve">Bundesgesundheitsblatt - Gesundheitsforschung - Gesundheitsschutz</w:t>
      </w:r>
      <w:r>
        <w:t xml:space="preserve"> </w:t>
      </w:r>
      <w:r>
        <w:t xml:space="preserve">(Bd. 56). Robert Koch-Institut, Epidemiologie und Gesundheitsberichterstattung.</w:t>
      </w:r>
      <w:r>
        <w:t xml:space="preserve"> </w:t>
      </w:r>
      <w:hyperlink r:id="rId53">
        <w:r>
          <w:rPr>
            <w:rStyle w:val="Hyperlink"/>
          </w:rPr>
          <w:t xml:space="preserve">https://doi.org/10.1007/s00103-012-1661-6</w:t>
        </w:r>
      </w:hyperlink>
    </w:p>
    <w:bookmarkEnd w:id="54"/>
    <w:bookmarkStart w:id="56"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Cs/>
          <w:i/>
        </w:rPr>
        <w:t xml:space="preserve">The Lancet</w:t>
      </w:r>
      <w:r>
        <w:t xml:space="preserve">,</w:t>
      </w:r>
      <w:r>
        <w:t xml:space="preserve"> </w:t>
      </w:r>
      <w:r>
        <w:rPr>
          <w:iCs/>
          <w:i/>
        </w:rPr>
        <w:t xml:space="preserve">380</w:t>
      </w:r>
      <w:r>
        <w:t xml:space="preserve">(9838), 219–229.</w:t>
      </w:r>
      <w:r>
        <w:t xml:space="preserve"> </w:t>
      </w:r>
      <w:hyperlink r:id="rId55">
        <w:r>
          <w:rPr>
            <w:rStyle w:val="Hyperlink"/>
          </w:rPr>
          <w:t xml:space="preserve">https://doi.org/10.1016/s0140-6736(12)61031-9</w:t>
        </w:r>
      </w:hyperlink>
    </w:p>
    <w:bookmarkEnd w:id="56"/>
    <w:bookmarkStart w:id="58" w:name="ref-Marcus1997"/>
    <w:p>
      <w:pPr>
        <w:pStyle w:val="Bibliography"/>
      </w:pPr>
      <w:r>
        <w:t xml:space="preserve">Marcus, B. H., Bock, B. C., &amp; Pinto, B. M. (1997). Initiation and Maintenance of Exercise Behavior. In</w:t>
      </w:r>
      <w:r>
        <w:t xml:space="preserve"> </w:t>
      </w:r>
      <w:r>
        <w:rPr>
          <w:iCs/>
          <w:i/>
        </w:rPr>
        <w:t xml:space="preserve">Handbook of Health Behavior Research II</w:t>
      </w:r>
      <w:r>
        <w:t xml:space="preserve"> </w:t>
      </w:r>
      <w:r>
        <w:t xml:space="preserve">(S. 335–352). Springer US.</w:t>
      </w:r>
      <w:r>
        <w:t xml:space="preserve"> </w:t>
      </w:r>
      <w:hyperlink r:id="rId57">
        <w:r>
          <w:rPr>
            <w:rStyle w:val="Hyperlink"/>
          </w:rPr>
          <w:t xml:space="preserve">https://doi.org/10.1007/978-1-4899-1760-7_18</w:t>
        </w:r>
      </w:hyperlink>
    </w:p>
    <w:bookmarkEnd w:id="58"/>
    <w:bookmarkStart w:id="60" w:name="ref-Marcus1993"/>
    <w:p>
      <w:pPr>
        <w:pStyle w:val="Bibliography"/>
      </w:pPr>
      <w:r>
        <w:t xml:space="preserve">Marcus, B. H., &amp; Stanton, A. L. (1993). Evaluation of Relapse Prevention and Reinforcement Interventions to Promote Exercise Adherence in Sedentary Females.</w:t>
      </w:r>
      <w:r>
        <w:t xml:space="preserve"> </w:t>
      </w:r>
      <w:r>
        <w:rPr>
          <w:iCs/>
          <w:i/>
        </w:rPr>
        <w:t xml:space="preserve">Research Quarterly for Exercise and Sport</w:t>
      </w:r>
      <w:r>
        <w:t xml:space="preserve">,</w:t>
      </w:r>
      <w:r>
        <w:t xml:space="preserve"> </w:t>
      </w:r>
      <w:r>
        <w:rPr>
          <w:iCs/>
          <w:i/>
        </w:rPr>
        <w:t xml:space="preserve">64</w:t>
      </w:r>
      <w:r>
        <w:t xml:space="preserve">(4), 447–452.</w:t>
      </w:r>
      <w:r>
        <w:t xml:space="preserve"> </w:t>
      </w:r>
      <w:hyperlink r:id="rId59">
        <w:r>
          <w:rPr>
            <w:rStyle w:val="Hyperlink"/>
          </w:rPr>
          <w:t xml:space="preserve">https://doi.org/10.1080/02701367.1993.10607598</w:t>
        </w:r>
      </w:hyperlink>
    </w:p>
    <w:bookmarkEnd w:id="60"/>
    <w:bookmarkStart w:id="62" w:name="ref-Marlatt1984"/>
    <w:p>
      <w:pPr>
        <w:pStyle w:val="Bibliography"/>
      </w:pPr>
      <w:r>
        <w:t xml:space="preserve">Marlatt, G. A., &amp; George, W. H. (1984). Relapse Prevention: Introduction and Overview of the Model.</w:t>
      </w:r>
      <w:r>
        <w:t xml:space="preserve"> </w:t>
      </w:r>
      <w:r>
        <w:rPr>
          <w:iCs/>
          <w:i/>
        </w:rPr>
        <w:t xml:space="preserve">British Journal of Addiction</w:t>
      </w:r>
      <w:r>
        <w:t xml:space="preserve">,</w:t>
      </w:r>
      <w:r>
        <w:t xml:space="preserve"> </w:t>
      </w:r>
      <w:r>
        <w:rPr>
          <w:iCs/>
          <w:i/>
        </w:rPr>
        <w:t xml:space="preserve">79</w:t>
      </w:r>
      <w:r>
        <w:t xml:space="preserve">(4), 261–273.</w:t>
      </w:r>
      <w:r>
        <w:t xml:space="preserve"> </w:t>
      </w:r>
      <w:hyperlink r:id="rId61">
        <w:r>
          <w:rPr>
            <w:rStyle w:val="Hyperlink"/>
          </w:rPr>
          <w:t xml:space="preserve">https://doi.org/10.1111/j.1360-0443.1984.tb03867.x</w:t>
        </w:r>
      </w:hyperlink>
    </w:p>
    <w:bookmarkEnd w:id="62"/>
    <w:bookmarkStart w:id="64"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Cs/>
          <w:i/>
        </w:rPr>
        <w:t xml:space="preserve">Journal of Consulting and Clinical Psychology</w:t>
      </w:r>
      <w:r>
        <w:t xml:space="preserve">,</w:t>
      </w:r>
      <w:r>
        <w:t xml:space="preserve"> </w:t>
      </w:r>
      <w:r>
        <w:rPr>
          <w:iCs/>
          <w:i/>
        </w:rPr>
        <w:t xml:space="preserve">52</w:t>
      </w:r>
      <w:r>
        <w:t xml:space="preserve">(5), 795–811.</w:t>
      </w:r>
      <w:r>
        <w:t xml:space="preserve"> </w:t>
      </w:r>
      <w:hyperlink r:id="rId63">
        <w:r>
          <w:rPr>
            <w:rStyle w:val="Hyperlink"/>
          </w:rPr>
          <w:t xml:space="preserve">https://doi.org/10.1037/0022-006x.52.5.795</w:t>
        </w:r>
      </w:hyperlink>
    </w:p>
    <w:bookmarkEnd w:id="64"/>
    <w:bookmarkStart w:id="66" w:name="ref-Mcauley1994"/>
    <w:p>
      <w:pPr>
        <w:pStyle w:val="Bibliography"/>
      </w:pPr>
      <w:r>
        <w:t xml:space="preserve">Mcauley, E., Courneya, K. S., Rudolph, D. L., &amp; Lox, C. L. (1994). Enhancing Exercise Adherence in Middle-Aged Males and Females.</w:t>
      </w:r>
      <w:r>
        <w:t xml:space="preserve"> </w:t>
      </w:r>
      <w:r>
        <w:rPr>
          <w:iCs/>
          <w:i/>
        </w:rPr>
        <w:t xml:space="preserve">Preventive Medicine</w:t>
      </w:r>
      <w:r>
        <w:t xml:space="preserve">,</w:t>
      </w:r>
      <w:r>
        <w:t xml:space="preserve"> </w:t>
      </w:r>
      <w:r>
        <w:rPr>
          <w:iCs/>
          <w:i/>
        </w:rPr>
        <w:t xml:space="preserve">23</w:t>
      </w:r>
      <w:r>
        <w:t xml:space="preserve">(4), 498–506.</w:t>
      </w:r>
      <w:r>
        <w:t xml:space="preserve"> </w:t>
      </w:r>
      <w:hyperlink r:id="rId65">
        <w:r>
          <w:rPr>
            <w:rStyle w:val="Hyperlink"/>
          </w:rPr>
          <w:t xml:space="preserve">https://doi.org/10.1006/pmed.1994.1068</w:t>
        </w:r>
      </w:hyperlink>
    </w:p>
    <w:bookmarkEnd w:id="66"/>
    <w:bookmarkStart w:id="68" w:name="ref-Mikkelsen2017"/>
    <w:p>
      <w:pPr>
        <w:pStyle w:val="Bibliography"/>
      </w:pPr>
      <w:r>
        <w:t xml:space="preserve">Mikkelsen, K., Stojanovska, L., Polenakovic, M., Bosevski, M., &amp; Apostolopoulos, V. (2017). Exercise and mental health.</w:t>
      </w:r>
      <w:r>
        <w:t xml:space="preserve"> </w:t>
      </w:r>
      <w:r>
        <w:rPr>
          <w:iCs/>
          <w:i/>
        </w:rPr>
        <w:t xml:space="preserve">Maturitas</w:t>
      </w:r>
      <w:r>
        <w:t xml:space="preserve">,</w:t>
      </w:r>
      <w:r>
        <w:t xml:space="preserve"> </w:t>
      </w:r>
      <w:r>
        <w:rPr>
          <w:iCs/>
          <w:i/>
        </w:rPr>
        <w:t xml:space="preserve">106</w:t>
      </w:r>
      <w:r>
        <w:t xml:space="preserve">, 48–56.</w:t>
      </w:r>
      <w:r>
        <w:t xml:space="preserve"> </w:t>
      </w:r>
      <w:hyperlink r:id="rId67">
        <w:r>
          <w:rPr>
            <w:rStyle w:val="Hyperlink"/>
          </w:rPr>
          <w:t xml:space="preserve">https://doi.org/10.1016/j.maturitas.2017.09.003</w:t>
        </w:r>
      </w:hyperlink>
    </w:p>
    <w:bookmarkEnd w:id="68"/>
    <w:bookmarkStart w:id="70"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Cs/>
          <w:i/>
        </w:rPr>
        <w:t xml:space="preserve">The American Journal of Medicine</w:t>
      </w:r>
      <w:r>
        <w:t xml:space="preserve">,</w:t>
      </w:r>
      <w:r>
        <w:t xml:space="preserve"> </w:t>
      </w:r>
      <w:r>
        <w:rPr>
          <w:iCs/>
          <w:i/>
        </w:rPr>
        <w:t xml:space="preserve">117</w:t>
      </w:r>
      <w:r>
        <w:t xml:space="preserve">(12), 912–918.</w:t>
      </w:r>
      <w:r>
        <w:t xml:space="preserve"> </w:t>
      </w:r>
      <w:hyperlink r:id="rId69">
        <w:r>
          <w:rPr>
            <w:rStyle w:val="Hyperlink"/>
          </w:rPr>
          <w:t xml:space="preserve">https://doi.org/10.1016/j.amjmed.2004.06.047</w:t>
        </w:r>
      </w:hyperlink>
    </w:p>
    <w:bookmarkEnd w:id="70"/>
    <w:bookmarkStart w:id="72" w:name="ref-Paluska2000"/>
    <w:p>
      <w:pPr>
        <w:pStyle w:val="Bibliography"/>
      </w:pPr>
      <w:r>
        <w:t xml:space="preserve">Paluska, S. A., &amp; Schwenk, T. L. (2000). Physical Activity and Mental Health: Current Concepts.</w:t>
      </w:r>
      <w:r>
        <w:t xml:space="preserve"> </w:t>
      </w:r>
      <w:r>
        <w:rPr>
          <w:iCs/>
          <w:i/>
        </w:rPr>
        <w:t xml:space="preserve">Sports Medicine</w:t>
      </w:r>
      <w:r>
        <w:t xml:space="preserve">,</w:t>
      </w:r>
      <w:r>
        <w:t xml:space="preserve"> </w:t>
      </w:r>
      <w:r>
        <w:rPr>
          <w:iCs/>
          <w:i/>
        </w:rPr>
        <w:t xml:space="preserve">29</w:t>
      </w:r>
      <w:r>
        <w:t xml:space="preserve">(3), 167–180.</w:t>
      </w:r>
      <w:r>
        <w:t xml:space="preserve"> </w:t>
      </w:r>
      <w:hyperlink r:id="rId71">
        <w:r>
          <w:rPr>
            <w:rStyle w:val="Hyperlink"/>
          </w:rPr>
          <w:t xml:space="preserve">https://doi.org/10.2165/00007256-200029030-00003</w:t>
        </w:r>
      </w:hyperlink>
    </w:p>
    <w:bookmarkEnd w:id="72"/>
    <w:bookmarkStart w:id="74" w:name="ref-Peterson1982"/>
    <w:p>
      <w:pPr>
        <w:pStyle w:val="Bibliography"/>
      </w:pPr>
      <w:r>
        <w:t xml:space="preserve">Peterson, C., Semmel, A., Baeyer, C. von, Abramson, L. Y., Metalsky, G. I., &amp; Seligman, M. E. P. (1982). The attributional Style Questionnaire.</w:t>
      </w:r>
      <w:r>
        <w:t xml:space="preserve"> </w:t>
      </w:r>
      <w:r>
        <w:rPr>
          <w:iCs/>
          <w:i/>
        </w:rPr>
        <w:t xml:space="preserve">Cognitive Therapy and Research</w:t>
      </w:r>
      <w:r>
        <w:t xml:space="preserve">,</w:t>
      </w:r>
      <w:r>
        <w:t xml:space="preserve"> </w:t>
      </w:r>
      <w:r>
        <w:rPr>
          <w:iCs/>
          <w:i/>
        </w:rPr>
        <w:t xml:space="preserve">6</w:t>
      </w:r>
      <w:r>
        <w:t xml:space="preserve">(3), 287–299.</w:t>
      </w:r>
      <w:r>
        <w:t xml:space="preserve"> </w:t>
      </w:r>
      <w:hyperlink r:id="rId73">
        <w:r>
          <w:rPr>
            <w:rStyle w:val="Hyperlink"/>
          </w:rPr>
          <w:t xml:space="preserve">https://doi.org/10.1007/bf01173577</w:t>
        </w:r>
      </w:hyperlink>
    </w:p>
    <w:bookmarkEnd w:id="74"/>
    <w:bookmarkStart w:id="76" w:name="ref-Piggin2020"/>
    <w:p>
      <w:pPr>
        <w:pStyle w:val="Bibliography"/>
      </w:pPr>
      <w:r>
        <w:t xml:space="preserve">Piggin, J. (2020). What Is Physical Activity? A Holistic Definition for Teachers, Researchers and Policy Makers.</w:t>
      </w:r>
      <w:r>
        <w:t xml:space="preserve"> </w:t>
      </w:r>
      <w:r>
        <w:rPr>
          <w:iCs/>
          <w:i/>
        </w:rPr>
        <w:t xml:space="preserve">Frontiers in Sports and Active Living</w:t>
      </w:r>
      <w:r>
        <w:t xml:space="preserve">,</w:t>
      </w:r>
      <w:r>
        <w:t xml:space="preserve"> </w:t>
      </w:r>
      <w:r>
        <w:rPr>
          <w:iCs/>
          <w:i/>
        </w:rPr>
        <w:t xml:space="preserve">2</w:t>
      </w:r>
      <w:r>
        <w:t xml:space="preserve">.</w:t>
      </w:r>
      <w:r>
        <w:t xml:space="preserve"> </w:t>
      </w:r>
      <w:hyperlink r:id="rId75">
        <w:r>
          <w:rPr>
            <w:rStyle w:val="Hyperlink"/>
          </w:rPr>
          <w:t xml:space="preserve">https://doi.org/10.3389/fspor.2020.00072</w:t>
        </w:r>
      </w:hyperlink>
    </w:p>
    <w:bookmarkEnd w:id="76"/>
    <w:bookmarkStart w:id="78" w:name="ref-RKI_2022"/>
    <w:p>
      <w:pPr>
        <w:pStyle w:val="Bibliography"/>
      </w:pPr>
      <w:r>
        <w:t xml:space="preserve">Robert Koch-Institut. (2022).</w:t>
      </w:r>
      <w:r>
        <w:t xml:space="preserve"> </w:t>
      </w:r>
      <w:r>
        <w:rPr>
          <w:iCs/>
          <w:i/>
        </w:rPr>
        <w:t xml:space="preserve">Dashboard zu Gesundheit in Deutschland aktuell - GEDA 2019/2020</w:t>
      </w:r>
      <w:r>
        <w:t xml:space="preserve">. Robert Koch-Institut.</w:t>
      </w:r>
      <w:r>
        <w:t xml:space="preserve"> </w:t>
      </w:r>
      <w:hyperlink r:id="rId77">
        <w:r>
          <w:rPr>
            <w:rStyle w:val="Hyperlink"/>
          </w:rPr>
          <w:t xml:space="preserve">https://doi.org/10.25646/9362</w:t>
        </w:r>
      </w:hyperlink>
    </w:p>
    <w:bookmarkEnd w:id="78"/>
    <w:bookmarkStart w:id="80"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Cs/>
          <w:i/>
        </w:rPr>
        <w:t xml:space="preserve">Annals of Behavioral Medicine</w:t>
      </w:r>
      <w:r>
        <w:t xml:space="preserve">,</w:t>
      </w:r>
      <w:r>
        <w:t xml:space="preserve"> </w:t>
      </w:r>
      <w:r>
        <w:rPr>
          <w:iCs/>
          <w:i/>
        </w:rPr>
        <w:t xml:space="preserve">30</w:t>
      </w:r>
      <w:r>
        <w:t xml:space="preserve">(1), 25–35.</w:t>
      </w:r>
      <w:r>
        <w:t xml:space="preserve"> </w:t>
      </w:r>
      <w:hyperlink r:id="rId79">
        <w:r>
          <w:rPr>
            <w:rStyle w:val="Hyperlink"/>
          </w:rPr>
          <w:t xml:space="preserve">https://doi.org/10.1207/s15324796abm3001_4</w:t>
        </w:r>
      </w:hyperlink>
    </w:p>
    <w:bookmarkEnd w:id="80"/>
    <w:bookmarkStart w:id="82" w:name="ref-Warburton2006"/>
    <w:p>
      <w:pPr>
        <w:pStyle w:val="Bibliography"/>
      </w:pPr>
      <w:r>
        <w:t xml:space="preserve">Warburton, D. E. R. (2006). Health benefits of physical activity: the evidence.</w:t>
      </w:r>
      <w:r>
        <w:t xml:space="preserve"> </w:t>
      </w:r>
      <w:r>
        <w:rPr>
          <w:iCs/>
          <w:i/>
        </w:rPr>
        <w:t xml:space="preserve">Canadian Medical Association Journal</w:t>
      </w:r>
      <w:r>
        <w:t xml:space="preserve">,</w:t>
      </w:r>
      <w:r>
        <w:t xml:space="preserve"> </w:t>
      </w:r>
      <w:r>
        <w:rPr>
          <w:iCs/>
          <w:i/>
        </w:rPr>
        <w:t xml:space="preserve">174</w:t>
      </w:r>
      <w:r>
        <w:t xml:space="preserve">(6), 801–809.</w:t>
      </w:r>
      <w:r>
        <w:t xml:space="preserve"> </w:t>
      </w:r>
      <w:hyperlink r:id="rId81">
        <w:r>
          <w:rPr>
            <w:rStyle w:val="Hyperlink"/>
          </w:rPr>
          <w:t xml:space="preserve">https://doi.org/10.1503/cmaj.051351</w:t>
        </w:r>
      </w:hyperlink>
    </w:p>
    <w:bookmarkEnd w:id="82"/>
    <w:bookmarkStart w:id="84" w:name="ref-Watson1988"/>
    <w:p>
      <w:pPr>
        <w:pStyle w:val="Bibliography"/>
      </w:pPr>
      <w:r>
        <w:t xml:space="preserve">Watson, D., Clark, L. A., &amp; Tellegen, A. (1988). Development and validation of brief measures of positive and negative affect: The PANAS scales.</w:t>
      </w:r>
      <w:r>
        <w:t xml:space="preserve"> </w:t>
      </w:r>
      <w:r>
        <w:rPr>
          <w:iCs/>
          <w:i/>
        </w:rPr>
        <w:t xml:space="preserve">Journal of Personality and Social Psychology</w:t>
      </w:r>
      <w:r>
        <w:t xml:space="preserve">,</w:t>
      </w:r>
      <w:r>
        <w:t xml:space="preserve"> </w:t>
      </w:r>
      <w:r>
        <w:rPr>
          <w:iCs/>
          <w:i/>
        </w:rPr>
        <w:t xml:space="preserve">54</w:t>
      </w:r>
      <w:r>
        <w:t xml:space="preserve">(6), 1063–1070.</w:t>
      </w:r>
      <w:r>
        <w:t xml:space="preserve"> </w:t>
      </w:r>
      <w:hyperlink r:id="rId83">
        <w:r>
          <w:rPr>
            <w:rStyle w:val="Hyperlink"/>
          </w:rPr>
          <w:t xml:space="preserve">https://doi.org/10.1037/0022-3514.54.6.1063</w:t>
        </w:r>
      </w:hyperlink>
    </w:p>
    <w:bookmarkEnd w:id="84"/>
    <w:bookmarkStart w:id="86" w:name="ref-WHO2010"/>
    <w:p>
      <w:pPr>
        <w:pStyle w:val="Bibliography"/>
      </w:pPr>
      <w:r>
        <w:t xml:space="preserve">World Health Organization (Hrsg.). (2010).</w:t>
      </w:r>
      <w:r>
        <w:t xml:space="preserve"> </w:t>
      </w:r>
      <w:r>
        <w:rPr>
          <w:iCs/>
          <w:i/>
        </w:rPr>
        <w:t xml:space="preserve">Global Recommendations on Physical Activity for Health</w:t>
      </w:r>
      <w:r>
        <w:t xml:space="preserve">. World Health Organization.</w:t>
      </w:r>
      <w:r>
        <w:t xml:space="preserve"> </w:t>
      </w:r>
      <w:hyperlink r:id="rId85">
        <w:r>
          <w:rPr>
            <w:rStyle w:val="Hyperlink"/>
          </w:rPr>
          <w:t xml:space="preserve">https://iris.who.int/bitstream/handle/10665/44399/9789241599979_eng.pdf?sequence=1</w:t>
        </w:r>
      </w:hyperlink>
    </w:p>
    <w:bookmarkEnd w:id="86"/>
    <w:bookmarkEnd w:id="87"/>
    <w:bookmarkEnd w:id="88"/>
    <w:bookmarkStart w:id="89" w:name="anhang"/>
    <w:p>
      <w:pPr>
        <w:pStyle w:val="Heading1"/>
      </w:pPr>
      <w:r>
        <w:t xml:space="preserve">Anhang</w:t>
      </w:r>
    </w:p>
    <w:bookmarkEnd w:id="8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1" Target="https://doi.org/10.1002/9781118270011" TargetMode="External" /><Relationship Type="http://schemas.openxmlformats.org/officeDocument/2006/relationships/hyperlink" Id="rId37" Target="https://doi.org/10.1002/9781119568124.ch37" TargetMode="External" /><Relationship Type="http://schemas.openxmlformats.org/officeDocument/2006/relationships/hyperlink" Id="rId65" Target="https://doi.org/10.1006/pmed.1994.1068" TargetMode="External" /><Relationship Type="http://schemas.openxmlformats.org/officeDocument/2006/relationships/hyperlink" Id="rId57" Target="https://doi.org/10.1007/978-1-4899-1760-7_18" TargetMode="External" /><Relationship Type="http://schemas.openxmlformats.org/officeDocument/2006/relationships/hyperlink" Id="rId73" Target="https://doi.org/10.1007/bf01173577" TargetMode="External" /><Relationship Type="http://schemas.openxmlformats.org/officeDocument/2006/relationships/hyperlink" Id="rId53" Target="https://doi.org/10.1007/s00103-012-1661-6" TargetMode="External" /><Relationship Type="http://schemas.openxmlformats.org/officeDocument/2006/relationships/hyperlink" Id="rId69" Target="https://doi.org/10.1016/j.amjmed.2004.06.047" TargetMode="External" /><Relationship Type="http://schemas.openxmlformats.org/officeDocument/2006/relationships/hyperlink" Id="rId43" Target="https://doi.org/10.1016/j.jaac.2016.04.016" TargetMode="External" /><Relationship Type="http://schemas.openxmlformats.org/officeDocument/2006/relationships/hyperlink" Id="rId67" Target="https://doi.org/10.1016/j.maturitas.2017.09.003" TargetMode="External" /><Relationship Type="http://schemas.openxmlformats.org/officeDocument/2006/relationships/hyperlink" Id="rId50" Target="https://doi.org/10.1016/j.socscimed.2009.02.028" TargetMode="External" /><Relationship Type="http://schemas.openxmlformats.org/officeDocument/2006/relationships/hyperlink" Id="rId55" Target="https://doi.org/10.1016/s0140-6736(12)61031-9" TargetMode="External" /><Relationship Type="http://schemas.openxmlformats.org/officeDocument/2006/relationships/hyperlink" Id="rId46" Target="https://doi.org/10.1016/s0140-6736(16)30383-x" TargetMode="External" /><Relationship Type="http://schemas.openxmlformats.org/officeDocument/2006/relationships/hyperlink" Id="rId63" Target="https://doi.org/10.1037/0022-006x.52.5.795" TargetMode="External" /><Relationship Type="http://schemas.openxmlformats.org/officeDocument/2006/relationships/hyperlink" Id="rId83" Target="https://doi.org/10.1037/0022-3514.54.6.1063" TargetMode="External" /><Relationship Type="http://schemas.openxmlformats.org/officeDocument/2006/relationships/hyperlink" Id="rId59" Target="https://doi.org/10.1080/02701367.1993.10607598" TargetMode="External" /><Relationship Type="http://schemas.openxmlformats.org/officeDocument/2006/relationships/hyperlink" Id="rId39" Target="https://doi.org/10.1080/17437199.2012.701060" TargetMode="External" /><Relationship Type="http://schemas.openxmlformats.org/officeDocument/2006/relationships/hyperlink" Id="rId61" Target="https://doi.org/10.1111/j.1360-0443.1984.tb03867.x" TargetMode="External" /><Relationship Type="http://schemas.openxmlformats.org/officeDocument/2006/relationships/hyperlink" Id="rId48" Target="https://doi.org/10.1123/ijspp.2020-0599" TargetMode="External" /><Relationship Type="http://schemas.openxmlformats.org/officeDocument/2006/relationships/hyperlink" Id="rId79" Target="https://doi.org/10.1207/s15324796abm3001_4" TargetMode="External" /><Relationship Type="http://schemas.openxmlformats.org/officeDocument/2006/relationships/hyperlink" Id="rId81" Target="https://doi.org/10.1503/cmaj.051351" TargetMode="External" /><Relationship Type="http://schemas.openxmlformats.org/officeDocument/2006/relationships/hyperlink" Id="rId71" Target="https://doi.org/10.2165/00007256-200029030-00003" TargetMode="External" /><Relationship Type="http://schemas.openxmlformats.org/officeDocument/2006/relationships/hyperlink" Id="rId77" Target="https://doi.org/10.25646/9362" TargetMode="External" /><Relationship Type="http://schemas.openxmlformats.org/officeDocument/2006/relationships/hyperlink" Id="rId75" Target="https://doi.org/10.3389/fspor.2020.00072" TargetMode="External" /><Relationship Type="http://schemas.openxmlformats.org/officeDocument/2006/relationships/hyperlink" Id="rId85"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9781118270011" TargetMode="External" /><Relationship Type="http://schemas.openxmlformats.org/officeDocument/2006/relationships/hyperlink" Id="rId37" Target="https://doi.org/10.1002/9781119568124.ch37" TargetMode="External" /><Relationship Type="http://schemas.openxmlformats.org/officeDocument/2006/relationships/hyperlink" Id="rId65" Target="https://doi.org/10.1006/pmed.1994.1068" TargetMode="External" /><Relationship Type="http://schemas.openxmlformats.org/officeDocument/2006/relationships/hyperlink" Id="rId57" Target="https://doi.org/10.1007/978-1-4899-1760-7_18" TargetMode="External" /><Relationship Type="http://schemas.openxmlformats.org/officeDocument/2006/relationships/hyperlink" Id="rId73" Target="https://doi.org/10.1007/bf01173577" TargetMode="External" /><Relationship Type="http://schemas.openxmlformats.org/officeDocument/2006/relationships/hyperlink" Id="rId53" Target="https://doi.org/10.1007/s00103-012-1661-6" TargetMode="External" /><Relationship Type="http://schemas.openxmlformats.org/officeDocument/2006/relationships/hyperlink" Id="rId69" Target="https://doi.org/10.1016/j.amjmed.2004.06.047" TargetMode="External" /><Relationship Type="http://schemas.openxmlformats.org/officeDocument/2006/relationships/hyperlink" Id="rId43" Target="https://doi.org/10.1016/j.jaac.2016.04.016" TargetMode="External" /><Relationship Type="http://schemas.openxmlformats.org/officeDocument/2006/relationships/hyperlink" Id="rId67" Target="https://doi.org/10.1016/j.maturitas.2017.09.003" TargetMode="External" /><Relationship Type="http://schemas.openxmlformats.org/officeDocument/2006/relationships/hyperlink" Id="rId50" Target="https://doi.org/10.1016/j.socscimed.2009.02.028" TargetMode="External" /><Relationship Type="http://schemas.openxmlformats.org/officeDocument/2006/relationships/hyperlink" Id="rId55" Target="https://doi.org/10.1016/s0140-6736(12)61031-9" TargetMode="External" /><Relationship Type="http://schemas.openxmlformats.org/officeDocument/2006/relationships/hyperlink" Id="rId46" Target="https://doi.org/10.1016/s0140-6736(16)30383-x" TargetMode="External" /><Relationship Type="http://schemas.openxmlformats.org/officeDocument/2006/relationships/hyperlink" Id="rId63" Target="https://doi.org/10.1037/0022-006x.52.5.795" TargetMode="External" /><Relationship Type="http://schemas.openxmlformats.org/officeDocument/2006/relationships/hyperlink" Id="rId83" Target="https://doi.org/10.1037/0022-3514.54.6.1063" TargetMode="External" /><Relationship Type="http://schemas.openxmlformats.org/officeDocument/2006/relationships/hyperlink" Id="rId59" Target="https://doi.org/10.1080/02701367.1993.10607598" TargetMode="External" /><Relationship Type="http://schemas.openxmlformats.org/officeDocument/2006/relationships/hyperlink" Id="rId39" Target="https://doi.org/10.1080/17437199.2012.701060" TargetMode="External" /><Relationship Type="http://schemas.openxmlformats.org/officeDocument/2006/relationships/hyperlink" Id="rId61" Target="https://doi.org/10.1111/j.1360-0443.1984.tb03867.x" TargetMode="External" /><Relationship Type="http://schemas.openxmlformats.org/officeDocument/2006/relationships/hyperlink" Id="rId48" Target="https://doi.org/10.1123/ijspp.2020-0599" TargetMode="External" /><Relationship Type="http://schemas.openxmlformats.org/officeDocument/2006/relationships/hyperlink" Id="rId79" Target="https://doi.org/10.1207/s15324796abm3001_4" TargetMode="External" /><Relationship Type="http://schemas.openxmlformats.org/officeDocument/2006/relationships/hyperlink" Id="rId81" Target="https://doi.org/10.1503/cmaj.051351" TargetMode="External" /><Relationship Type="http://schemas.openxmlformats.org/officeDocument/2006/relationships/hyperlink" Id="rId71" Target="https://doi.org/10.2165/00007256-200029030-00003" TargetMode="External" /><Relationship Type="http://schemas.openxmlformats.org/officeDocument/2006/relationships/hyperlink" Id="rId77" Target="https://doi.org/10.25646/9362" TargetMode="External" /><Relationship Type="http://schemas.openxmlformats.org/officeDocument/2006/relationships/hyperlink" Id="rId75" Target="https://doi.org/10.3389/fspor.2020.00072" TargetMode="External" /><Relationship Type="http://schemas.openxmlformats.org/officeDocument/2006/relationships/hyperlink" Id="rId85"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2024-10-28T18:37:30Z</dcterms:created>
  <dcterms:modified xsi:type="dcterms:W3CDTF">2024-10-28T18:37:30Z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