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DD2AF5">
      <w:pPr>
        <w:rPr>
          <w:rFonts w:hint="eastAsia"/>
          <w:sz w:val="28"/>
          <w:szCs w:val="36"/>
          <w:lang w:val="en-US" w:eastAsia="zh-CN"/>
        </w:rPr>
      </w:pPr>
      <w:r>
        <w:rPr>
          <w:rFonts w:hint="eastAsia"/>
          <w:sz w:val="28"/>
          <w:szCs w:val="36"/>
          <w:lang w:val="en-US" w:eastAsia="zh-CN"/>
        </w:rPr>
        <w:t>1拉网式迎头侦察阵位设置决策技术</w:t>
      </w:r>
    </w:p>
    <w:p w14:paraId="77FCCA7C">
      <w:pPr>
        <w:rPr>
          <w:rFonts w:hint="eastAsia"/>
          <w:lang w:val="en-US" w:eastAsia="zh-CN"/>
        </w:rPr>
      </w:pPr>
      <w:r>
        <w:rPr>
          <w:rFonts w:hint="eastAsia"/>
          <w:lang w:val="en-US" w:eastAsia="zh-CN"/>
        </w:rPr>
        <w:t>1.1 背景描述</w:t>
      </w:r>
    </w:p>
    <w:p w14:paraId="40291E8F">
      <w:pPr>
        <w:ind w:firstLine="420" w:firstLineChars="0"/>
        <w:rPr>
          <w:rFonts w:hint="eastAsia"/>
          <w:lang w:val="en-US" w:eastAsia="zh-CN"/>
        </w:rPr>
      </w:pPr>
      <w:r>
        <w:rPr>
          <w:rFonts w:hint="eastAsia"/>
          <w:lang w:val="en-US" w:eastAsia="zh-CN"/>
        </w:rPr>
        <w:t>针对光电探测侦察无人机发现敌群后由迎头转尾后继续实时探测的过程中，存在目标从视场中丢失、丢失后无法尾后追击找回的情况，设置2个波次的观点探测侦察无人机，第一波次负责迎头探测发现、第2波次负责前置转弯。</w:t>
      </w:r>
    </w:p>
    <w:p w14:paraId="476319DE">
      <w:pPr>
        <w:ind w:firstLine="420" w:firstLineChars="0"/>
        <w:rPr>
          <w:rFonts w:hint="default"/>
          <w:lang w:val="en-US" w:eastAsia="zh-CN"/>
        </w:rPr>
      </w:pPr>
    </w:p>
    <w:p w14:paraId="056B7649">
      <w:pPr>
        <w:rPr>
          <w:rFonts w:hint="eastAsia"/>
          <w:lang w:val="en-US" w:eastAsia="zh-CN"/>
        </w:rPr>
      </w:pPr>
      <w:r>
        <w:rPr>
          <w:rFonts w:hint="eastAsia"/>
          <w:lang w:val="en-US" w:eastAsia="zh-CN"/>
        </w:rPr>
        <w:t>1.2 问题描述</w:t>
      </w:r>
    </w:p>
    <w:p w14:paraId="5BF59FFB">
      <w:pPr>
        <w:ind w:firstLine="420" w:firstLineChars="0"/>
        <w:rPr>
          <w:rFonts w:hint="eastAsia"/>
          <w:lang w:val="en-US" w:eastAsia="zh-CN"/>
        </w:rPr>
      </w:pPr>
      <w:r>
        <w:rPr>
          <w:rFonts w:hint="eastAsia"/>
          <w:lang w:val="en-US" w:eastAsia="zh-CN"/>
        </w:rPr>
        <w:t xml:space="preserve">（1）初始探测阵位设置  </w:t>
      </w:r>
      <w:bookmarkStart w:id="0" w:name="_GoBack"/>
      <w:bookmarkEnd w:id="0"/>
    </w:p>
    <w:p w14:paraId="14CE06D8">
      <w:pPr>
        <w:ind w:firstLine="420" w:firstLineChars="0"/>
        <w:rPr>
          <w:rFonts w:hint="default"/>
          <w:lang w:val="en-US" w:eastAsia="zh-CN"/>
        </w:rPr>
      </w:pPr>
      <w:r>
        <w:rPr>
          <w:rFonts w:hint="eastAsia"/>
          <w:lang w:val="en-US" w:eastAsia="zh-CN"/>
        </w:rPr>
        <w:t>第1波次和第2波次我方光电探测侦察无人机集群的初始探测阵位。根据预警中心提供的敌群概略位置信息，以概略预警探测误差为半径，形成探测圆阵面。将第1波次侦察无人机的光电相机设置最小视场，计算出完全覆盖探测阵面所需的无人机数量，以及无人机的位置。根据敌群数量、敌群队形、敌群最大机间距离和尾后探测收容能力，计算出尾后探测完全覆盖敌群所需的无人机数量，结合第1波次光电侦察无人机数量，计算出第2波次光电侦察无人机数量，以及第2波次侦察无人机位置。</w:t>
      </w:r>
    </w:p>
    <w:p w14:paraId="44301CD4">
      <w:pPr>
        <w:ind w:firstLine="420" w:firstLineChars="0"/>
        <w:rPr>
          <w:rFonts w:hint="eastAsia"/>
          <w:lang w:val="en-US" w:eastAsia="zh-CN"/>
        </w:rPr>
      </w:pPr>
      <w:r>
        <w:rPr>
          <w:rFonts w:hint="eastAsia"/>
          <w:lang w:val="en-US" w:eastAsia="zh-CN"/>
        </w:rPr>
        <w:t>初始阵位解算的输入输出参数如下描述。</w:t>
      </w:r>
    </w:p>
    <w:p w14:paraId="2A8C73AB">
      <w:pPr>
        <w:numPr>
          <w:ilvl w:val="0"/>
          <w:numId w:val="0"/>
        </w:numPr>
        <w:ind w:leftChars="0" w:firstLine="420" w:firstLineChars="0"/>
        <w:rPr>
          <w:rFonts w:hint="eastAsia"/>
          <w:lang w:val="en-US" w:eastAsia="zh-CN"/>
        </w:rPr>
      </w:pPr>
      <w:r>
        <w:rPr>
          <w:rFonts w:hint="eastAsia"/>
          <w:b/>
          <w:bCs/>
          <w:lang w:val="en-US" w:eastAsia="zh-CN"/>
        </w:rPr>
        <w:t>输入参数</w:t>
      </w:r>
      <w:r>
        <w:rPr>
          <w:rFonts w:hint="eastAsia"/>
          <w:lang w:val="en-US" w:eastAsia="zh-CN"/>
        </w:rPr>
        <w:t>：</w:t>
      </w:r>
    </w:p>
    <w:p w14:paraId="01917A4B">
      <w:pPr>
        <w:numPr>
          <w:ilvl w:val="0"/>
          <w:numId w:val="1"/>
        </w:numPr>
        <w:ind w:left="1265" w:leftChars="0" w:hanging="425" w:firstLineChars="0"/>
        <w:rPr>
          <w:rFonts w:hint="eastAsia"/>
          <w:lang w:val="en-US" w:eastAsia="zh-CN"/>
        </w:rPr>
      </w:pPr>
      <w:r>
        <w:rPr>
          <w:rFonts w:hint="eastAsia"/>
          <w:lang w:val="en-US" w:eastAsia="zh-CN"/>
        </w:rPr>
        <w:t>polygon不规则圆阵面：</w:t>
      </w:r>
      <w:r>
        <w:rPr>
          <w:rFonts w:hint="eastAsia"/>
          <w:b/>
          <w:bCs/>
          <w:lang w:val="en-US" w:eastAsia="zh-CN"/>
        </w:rPr>
        <w:t>敌群中心点概略位置</w:t>
      </w:r>
      <w:r>
        <w:rPr>
          <w:rFonts w:hint="eastAsia"/>
          <w:lang w:val="en-US" w:eastAsia="zh-CN"/>
        </w:rPr>
        <w:t>，探测误差</w:t>
      </w:r>
    </w:p>
    <w:p w14:paraId="2A07976D">
      <w:pPr>
        <w:numPr>
          <w:ilvl w:val="0"/>
          <w:numId w:val="1"/>
        </w:numPr>
        <w:ind w:left="1265" w:leftChars="0" w:hanging="425" w:firstLineChars="0"/>
        <w:rPr>
          <w:rFonts w:hint="eastAsia"/>
          <w:lang w:val="en-US" w:eastAsia="zh-CN"/>
        </w:rPr>
      </w:pPr>
      <w:r>
        <w:rPr>
          <w:rFonts w:hint="eastAsia"/>
          <w:highlight w:val="yellow"/>
          <w:lang w:val="en-US" w:eastAsia="zh-CN"/>
        </w:rPr>
        <w:t>光电相机视场：</w:t>
      </w:r>
      <w:r>
        <w:rPr>
          <w:rFonts w:hint="eastAsia"/>
          <w:b/>
          <w:bCs/>
          <w:highlight w:val="yellow"/>
          <w:lang w:val="en-US" w:eastAsia="zh-CN"/>
        </w:rPr>
        <w:t>视场的长和宽</w:t>
      </w:r>
      <w:r>
        <w:rPr>
          <w:rFonts w:hint="eastAsia"/>
          <w:highlight w:val="yellow"/>
          <w:lang w:val="en-US" w:eastAsia="zh-CN"/>
        </w:rPr>
        <w:t>（和仿真人员确认输入参数）</w:t>
      </w:r>
    </w:p>
    <w:p w14:paraId="7BD016D3">
      <w:pPr>
        <w:numPr>
          <w:ilvl w:val="0"/>
          <w:numId w:val="1"/>
        </w:numPr>
        <w:ind w:left="1265" w:leftChars="0" w:hanging="425" w:firstLineChars="0"/>
        <w:rPr>
          <w:rFonts w:hint="eastAsia"/>
          <w:strike w:val="0"/>
          <w:dstrike w:val="0"/>
          <w:lang w:val="en-US" w:eastAsia="zh-CN"/>
        </w:rPr>
      </w:pPr>
      <w:r>
        <w:rPr>
          <w:rFonts w:hint="eastAsia"/>
          <w:strike w:val="0"/>
          <w:dstrike w:val="0"/>
          <w:lang w:val="en-US" w:eastAsia="zh-CN"/>
        </w:rPr>
        <w:t>敌群信息</w:t>
      </w:r>
      <w:r>
        <w:rPr>
          <w:rFonts w:hint="eastAsia"/>
          <w:strike w:val="0"/>
          <w:dstrike w:val="0"/>
          <w:color w:val="FF0000"/>
          <w:lang w:val="en-US" w:eastAsia="zh-CN"/>
        </w:rPr>
        <w:t>（常量，显示但不可更改）</w:t>
      </w:r>
      <w:r>
        <w:rPr>
          <w:rFonts w:hint="eastAsia"/>
          <w:strike w:val="0"/>
          <w:dstrike w:val="0"/>
          <w:lang w:val="en-US" w:eastAsia="zh-CN"/>
        </w:rPr>
        <w:t>：敌群数量、</w:t>
      </w:r>
      <w:r>
        <w:rPr>
          <w:rFonts w:hint="eastAsia"/>
          <w:b w:val="0"/>
          <w:bCs w:val="0"/>
          <w:strike w:val="0"/>
          <w:dstrike w:val="0"/>
          <w:lang w:val="en-US" w:eastAsia="zh-CN"/>
        </w:rPr>
        <w:t>敌群速度</w:t>
      </w:r>
      <w:r>
        <w:rPr>
          <w:rFonts w:hint="eastAsia"/>
          <w:strike w:val="0"/>
          <w:dstrike w:val="0"/>
          <w:lang w:val="en-US" w:eastAsia="zh-CN"/>
        </w:rPr>
        <w:t>、群队形</w:t>
      </w:r>
      <w:r>
        <w:rPr>
          <w:rFonts w:hint="eastAsia"/>
          <w:strike w:val="0"/>
          <w:dstrike w:val="0"/>
          <w:color w:val="FF0000"/>
          <w:lang w:val="en-US" w:eastAsia="zh-CN"/>
        </w:rPr>
        <w:t>（显示队形示意阶梯状）</w:t>
      </w:r>
    </w:p>
    <w:p w14:paraId="775596B4">
      <w:pPr>
        <w:numPr>
          <w:ilvl w:val="0"/>
          <w:numId w:val="1"/>
        </w:numPr>
        <w:ind w:left="1265" w:leftChars="0" w:hanging="425" w:firstLineChars="0"/>
        <w:rPr>
          <w:rFonts w:hint="eastAsia"/>
          <w:strike w:val="0"/>
          <w:dstrike w:val="0"/>
          <w:lang w:val="en-US" w:eastAsia="zh-CN"/>
        </w:rPr>
      </w:pPr>
      <w:r>
        <w:rPr>
          <w:rFonts w:hint="eastAsia"/>
          <w:strike w:val="0"/>
          <w:dstrike w:val="0"/>
          <w:lang w:val="en-US" w:eastAsia="zh-CN"/>
        </w:rPr>
        <w:t>我方信息：我方位置</w:t>
      </w:r>
    </w:p>
    <w:p w14:paraId="7BE3A262">
      <w:pPr>
        <w:numPr>
          <w:ilvl w:val="0"/>
          <w:numId w:val="1"/>
        </w:numPr>
        <w:ind w:left="1265" w:leftChars="0" w:hanging="425" w:firstLineChars="0"/>
        <w:rPr>
          <w:rFonts w:hint="eastAsia"/>
          <w:lang w:val="en-US" w:eastAsia="zh-CN"/>
        </w:rPr>
      </w:pPr>
      <w:r>
        <w:rPr>
          <w:rFonts w:hint="eastAsia"/>
          <w:lang w:val="en-US" w:eastAsia="zh-CN"/>
        </w:rPr>
        <w:t>编队间距：第二波次间距以及与第一波次间距</w:t>
      </w:r>
      <w:r>
        <w:rPr>
          <w:rFonts w:hint="eastAsia"/>
          <w:color w:val="FF0000"/>
          <w:lang w:val="en-US" w:eastAsia="zh-CN"/>
        </w:rPr>
        <w:t>（提供建议范围）</w:t>
      </w:r>
    </w:p>
    <w:p w14:paraId="7BEB99ED">
      <w:pPr>
        <w:numPr>
          <w:ilvl w:val="0"/>
          <w:numId w:val="1"/>
        </w:numPr>
        <w:ind w:left="1265" w:leftChars="0" w:hanging="425" w:firstLineChars="0"/>
        <w:rPr>
          <w:rFonts w:hint="eastAsia"/>
          <w:lang w:val="en-US" w:eastAsia="zh-CN"/>
        </w:rPr>
      </w:pPr>
      <w:r>
        <w:rPr>
          <w:rFonts w:hint="eastAsia"/>
          <w:lang w:val="en-US" w:eastAsia="zh-CN"/>
        </w:rPr>
        <w:t>速度等机动性能相关的参数：敌机速度、</w:t>
      </w:r>
      <w:r>
        <w:rPr>
          <w:rFonts w:hint="eastAsia"/>
          <w:b/>
          <w:bCs/>
          <w:lang w:val="en-US" w:eastAsia="zh-CN"/>
        </w:rPr>
        <w:t>我方侦察无人机转弯时间</w:t>
      </w:r>
      <w:r>
        <w:rPr>
          <w:rFonts w:hint="eastAsia"/>
          <w:highlight w:val="yellow"/>
          <w:lang w:val="en-US" w:eastAsia="zh-CN"/>
        </w:rPr>
        <w:t>（和仿真人员确认，用于计算第二波次的队伍总长度）</w:t>
      </w:r>
    </w:p>
    <w:p w14:paraId="619D4C29">
      <w:pPr>
        <w:numPr>
          <w:ilvl w:val="0"/>
          <w:numId w:val="1"/>
        </w:numPr>
        <w:ind w:left="1265" w:leftChars="0" w:hanging="425" w:firstLineChars="0"/>
        <w:rPr>
          <w:rFonts w:hint="eastAsia"/>
          <w:strike/>
          <w:dstrike w:val="0"/>
          <w:lang w:val="en-US" w:eastAsia="zh-CN"/>
        </w:rPr>
      </w:pPr>
      <w:r>
        <w:rPr>
          <w:rFonts w:hint="eastAsia"/>
          <w:strike/>
          <w:dstrike w:val="0"/>
          <w:lang w:val="en-US" w:eastAsia="zh-CN"/>
        </w:rPr>
        <w:t>动态调整：输入8个方位的误差（注意做个检测，各个方向输入的数值均不能比初始输入值大）</w:t>
      </w:r>
    </w:p>
    <w:p w14:paraId="73D24CE6">
      <w:pPr>
        <w:numPr>
          <w:ilvl w:val="0"/>
          <w:numId w:val="0"/>
        </w:numPr>
        <w:ind w:leftChars="0" w:firstLine="420" w:firstLineChars="0"/>
        <w:rPr>
          <w:rFonts w:hint="eastAsia"/>
          <w:b/>
          <w:bCs/>
          <w:lang w:val="en-US" w:eastAsia="zh-CN"/>
        </w:rPr>
      </w:pPr>
      <w:r>
        <w:rPr>
          <w:rFonts w:hint="eastAsia"/>
          <w:b/>
          <w:bCs/>
          <w:lang w:val="en-US" w:eastAsia="zh-CN"/>
        </w:rPr>
        <w:t>输出参数：</w:t>
      </w:r>
    </w:p>
    <w:p w14:paraId="60F01F56">
      <w:pPr>
        <w:numPr>
          <w:ilvl w:val="0"/>
          <w:numId w:val="2"/>
        </w:numPr>
        <w:ind w:left="1265" w:leftChars="0" w:hanging="425" w:firstLineChars="0"/>
        <w:rPr>
          <w:rFonts w:hint="eastAsia"/>
          <w:lang w:val="en-US" w:eastAsia="zh-CN"/>
        </w:rPr>
      </w:pPr>
      <w:r>
        <w:rPr>
          <w:rFonts w:hint="eastAsia"/>
          <w:lang w:val="en-US" w:eastAsia="zh-CN"/>
        </w:rPr>
        <w:t>first_num：第1波次侦察无人机数量</w:t>
      </w:r>
    </w:p>
    <w:p w14:paraId="5A38BBBB">
      <w:pPr>
        <w:numPr>
          <w:ilvl w:val="0"/>
          <w:numId w:val="2"/>
        </w:numPr>
        <w:ind w:left="1265" w:leftChars="0" w:hanging="425" w:firstLineChars="0"/>
        <w:rPr>
          <w:rFonts w:hint="eastAsia"/>
          <w:lang w:val="en-US" w:eastAsia="zh-CN"/>
        </w:rPr>
      </w:pPr>
      <w:r>
        <w:rPr>
          <w:rFonts w:hint="eastAsia"/>
          <w:lang w:val="en-US" w:eastAsia="zh-CN"/>
        </w:rPr>
        <w:t>first_uavs：第1波次侦察无人机坐标</w:t>
      </w:r>
    </w:p>
    <w:p w14:paraId="619D257A">
      <w:pPr>
        <w:numPr>
          <w:ilvl w:val="0"/>
          <w:numId w:val="2"/>
        </w:numPr>
        <w:ind w:left="1265" w:leftChars="0" w:hanging="425" w:firstLineChars="0"/>
        <w:rPr>
          <w:rFonts w:hint="eastAsia"/>
          <w:lang w:val="en-US" w:eastAsia="zh-CN"/>
        </w:rPr>
      </w:pPr>
      <w:r>
        <w:rPr>
          <w:rFonts w:hint="eastAsia"/>
          <w:lang w:val="en-US" w:eastAsia="zh-CN"/>
        </w:rPr>
        <w:t>second_nums：第2波次侦察无人机数量</w:t>
      </w:r>
    </w:p>
    <w:p w14:paraId="3775AF51">
      <w:pPr>
        <w:numPr>
          <w:ilvl w:val="0"/>
          <w:numId w:val="2"/>
        </w:numPr>
        <w:ind w:left="1265" w:leftChars="0" w:hanging="425" w:firstLineChars="0"/>
        <w:rPr>
          <w:rFonts w:hint="eastAsia"/>
          <w:lang w:val="en-US" w:eastAsia="zh-CN"/>
        </w:rPr>
      </w:pPr>
      <w:r>
        <w:rPr>
          <w:rFonts w:hint="eastAsia"/>
          <w:lang w:val="en-US" w:eastAsia="zh-CN"/>
        </w:rPr>
        <w:t>second_uavs：第2波次侦察无人机坐标</w:t>
      </w:r>
    </w:p>
    <w:p w14:paraId="03E77167">
      <w:pPr>
        <w:numPr>
          <w:ilvl w:val="0"/>
          <w:numId w:val="0"/>
        </w:numPr>
        <w:ind w:firstLine="420" w:firstLineChars="0"/>
        <w:rPr>
          <w:rFonts w:hint="default"/>
          <w:lang w:val="en-US" w:eastAsia="zh-CN"/>
        </w:rPr>
      </w:pPr>
    </w:p>
    <w:p w14:paraId="537C6545">
      <w:pPr>
        <w:numPr>
          <w:ilvl w:val="0"/>
          <w:numId w:val="3"/>
        </w:numPr>
        <w:ind w:left="0" w:leftChars="0" w:firstLine="420" w:firstLineChars="0"/>
        <w:rPr>
          <w:rFonts w:hint="eastAsia"/>
          <w:lang w:val="en-US" w:eastAsia="zh-CN"/>
        </w:rPr>
      </w:pPr>
      <w:r>
        <w:rPr>
          <w:rFonts w:hint="eastAsia"/>
          <w:lang w:val="en-US" w:eastAsia="zh-CN"/>
        </w:rPr>
        <w:t>发现敌群后的敌群中心推算和我方光电探测侦察无人机集群阵位调整技术</w:t>
      </w:r>
    </w:p>
    <w:p w14:paraId="723CC23A">
      <w:pPr>
        <w:numPr>
          <w:ilvl w:val="0"/>
          <w:numId w:val="0"/>
        </w:numPr>
        <w:ind w:firstLine="420" w:firstLineChars="0"/>
        <w:rPr>
          <w:rFonts w:hint="eastAsia"/>
          <w:lang w:val="en-US" w:eastAsia="zh-CN"/>
        </w:rPr>
      </w:pPr>
      <w:r>
        <w:rPr>
          <w:rFonts w:hint="eastAsia"/>
          <w:lang w:val="en-US" w:eastAsia="zh-CN"/>
        </w:rPr>
        <w:t>发现敌群后依靠敌群在我群整体视场内的探测信息变化情况来推算敌群中心点。根据敌群中心点与我群中心点是否重合，调整我群阵位。</w:t>
      </w:r>
    </w:p>
    <w:p w14:paraId="3F1EC226">
      <w:pPr>
        <w:numPr>
          <w:ilvl w:val="0"/>
          <w:numId w:val="0"/>
        </w:numPr>
        <w:ind w:firstLine="420" w:firstLineChars="0"/>
        <w:rPr>
          <w:rFonts w:hint="eastAsia"/>
          <w:lang w:val="en-US" w:eastAsia="zh-CN"/>
        </w:rPr>
      </w:pPr>
      <w:r>
        <w:rPr>
          <w:rFonts w:hint="eastAsia"/>
          <w:lang w:val="en-US" w:eastAsia="zh-CN"/>
        </w:rPr>
        <w:t>阵位调整解算的输入输出参数如下描述。</w:t>
      </w:r>
    </w:p>
    <w:p w14:paraId="4459D5DA">
      <w:pPr>
        <w:numPr>
          <w:ilvl w:val="0"/>
          <w:numId w:val="0"/>
        </w:numPr>
        <w:ind w:firstLine="420" w:firstLineChars="0"/>
        <w:rPr>
          <w:rFonts w:hint="eastAsia"/>
          <w:lang w:val="en-US" w:eastAsia="zh-CN"/>
        </w:rPr>
      </w:pPr>
      <w:r>
        <w:rPr>
          <w:rFonts w:hint="eastAsia"/>
          <w:lang w:val="en-US" w:eastAsia="zh-CN"/>
        </w:rPr>
        <w:t>输入参数：</w:t>
      </w:r>
    </w:p>
    <w:p w14:paraId="4EBCCCD5">
      <w:pPr>
        <w:numPr>
          <w:ilvl w:val="0"/>
          <w:numId w:val="4"/>
        </w:numPr>
        <w:ind w:left="420" w:leftChars="0" w:firstLine="420" w:firstLineChars="0"/>
        <w:rPr>
          <w:rFonts w:hint="default"/>
          <w:lang w:val="en-US" w:eastAsia="zh-CN"/>
        </w:rPr>
      </w:pPr>
      <w:r>
        <w:rPr>
          <w:rFonts w:hint="eastAsia"/>
          <w:lang w:val="en-US" w:eastAsia="zh-CN"/>
        </w:rPr>
        <w:t>第1波次侦察无人机信息：中心无人机、探测范围矩阵、无人机坐标</w:t>
      </w:r>
    </w:p>
    <w:p w14:paraId="4BD37E5A">
      <w:pPr>
        <w:numPr>
          <w:ilvl w:val="0"/>
          <w:numId w:val="4"/>
        </w:numPr>
        <w:ind w:left="420" w:leftChars="0" w:firstLine="420" w:firstLineChars="0"/>
        <w:rPr>
          <w:rFonts w:hint="default"/>
          <w:lang w:val="en-US" w:eastAsia="zh-CN"/>
        </w:rPr>
      </w:pPr>
      <w:r>
        <w:rPr>
          <w:rFonts w:hint="eastAsia"/>
          <w:lang w:val="en-US" w:eastAsia="zh-CN"/>
        </w:rPr>
        <w:t>第2波次侦察无人机信息：无人机坐标</w:t>
      </w:r>
    </w:p>
    <w:p w14:paraId="0D606927">
      <w:pPr>
        <w:numPr>
          <w:ilvl w:val="0"/>
          <w:numId w:val="4"/>
        </w:numPr>
        <w:ind w:left="420" w:leftChars="0" w:firstLine="420" w:firstLineChars="0"/>
        <w:rPr>
          <w:rFonts w:hint="default"/>
          <w:lang w:val="en-US" w:eastAsia="zh-CN"/>
        </w:rPr>
      </w:pPr>
      <w:r>
        <w:rPr>
          <w:rFonts w:hint="eastAsia"/>
          <w:lang w:val="en-US" w:eastAsia="zh-CN"/>
        </w:rPr>
        <w:t>视场内探测信息变化情况：探测到敌机的我方无人机组成和数量</w:t>
      </w:r>
      <w:r>
        <w:rPr>
          <w:rFonts w:hint="eastAsia"/>
          <w:color w:val="FF0000"/>
          <w:lang w:val="en-US" w:eastAsia="zh-CN"/>
        </w:rPr>
        <w:t>（点击进入“发现”的阶段/场景，然后选择具体的双方交会的样式）</w:t>
      </w:r>
    </w:p>
    <w:p w14:paraId="5825ED50">
      <w:pPr>
        <w:numPr>
          <w:ilvl w:val="0"/>
          <w:numId w:val="0"/>
        </w:numPr>
        <w:ind w:firstLine="420" w:firstLineChars="0"/>
        <w:rPr>
          <w:rFonts w:hint="eastAsia"/>
          <w:lang w:val="en-US" w:eastAsia="zh-CN"/>
        </w:rPr>
      </w:pPr>
      <w:r>
        <w:rPr>
          <w:rFonts w:hint="eastAsia"/>
          <w:lang w:val="en-US" w:eastAsia="zh-CN"/>
        </w:rPr>
        <w:t>输出参数：</w:t>
      </w:r>
    </w:p>
    <w:p w14:paraId="06E886EB">
      <w:pPr>
        <w:numPr>
          <w:ilvl w:val="0"/>
          <w:numId w:val="5"/>
        </w:numPr>
        <w:ind w:left="420" w:leftChars="0" w:firstLine="420" w:firstLineChars="0"/>
        <w:rPr>
          <w:rFonts w:hint="eastAsia"/>
          <w:lang w:val="en-US" w:eastAsia="zh-CN"/>
        </w:rPr>
      </w:pPr>
      <w:r>
        <w:rPr>
          <w:rFonts w:hint="eastAsia"/>
          <w:lang w:val="en-US" w:eastAsia="zh-CN"/>
        </w:rPr>
        <w:t>first_uavs_points：第1波次侦察无人机坐标</w:t>
      </w:r>
    </w:p>
    <w:p w14:paraId="1E5C2AD4">
      <w:pPr>
        <w:numPr>
          <w:ilvl w:val="0"/>
          <w:numId w:val="5"/>
        </w:numPr>
        <w:ind w:left="420" w:leftChars="0" w:firstLine="420" w:firstLineChars="0"/>
        <w:rPr>
          <w:rFonts w:hint="default"/>
          <w:lang w:val="en-US" w:eastAsia="zh-CN"/>
        </w:rPr>
      </w:pPr>
      <w:r>
        <w:rPr>
          <w:rFonts w:hint="eastAsia"/>
          <w:lang w:val="en-US" w:eastAsia="zh-CN"/>
        </w:rPr>
        <w:t>second_uavs_points：第2波次侦察无人机坐标</w:t>
      </w:r>
    </w:p>
    <w:p w14:paraId="1463E7B8">
      <w:pPr>
        <w:numPr>
          <w:ilvl w:val="0"/>
          <w:numId w:val="5"/>
        </w:numPr>
        <w:ind w:left="420" w:leftChars="0" w:firstLine="420" w:firstLineChars="0"/>
        <w:rPr>
          <w:rFonts w:hint="default"/>
          <w:color w:val="FF0000"/>
          <w:lang w:val="en-US" w:eastAsia="zh-CN"/>
        </w:rPr>
      </w:pPr>
      <w:r>
        <w:rPr>
          <w:rFonts w:hint="eastAsia"/>
          <w:lang w:val="en-US" w:eastAsia="zh-CN"/>
        </w:rPr>
        <w:t>每个小相机视场内的成像变化情况</w:t>
      </w:r>
      <w:r>
        <w:rPr>
          <w:rFonts w:hint="eastAsia"/>
          <w:color w:val="FF0000"/>
          <w:lang w:val="en-US" w:eastAsia="zh-CN"/>
        </w:rPr>
        <w:t>（按阵位划成格子，显示敌群成像的整体变化情况）</w:t>
      </w:r>
    </w:p>
    <w:p w14:paraId="22C8AE6D">
      <w:pPr>
        <w:rPr>
          <w:rFonts w:hint="default"/>
          <w:lang w:val="en-US" w:eastAsia="zh-CN"/>
        </w:rPr>
      </w:pPr>
    </w:p>
    <w:p w14:paraId="03BA9CD2">
      <w:pPr>
        <w:rPr>
          <w:rFonts w:hint="eastAsia"/>
          <w:lang w:val="en-US" w:eastAsia="zh-CN"/>
        </w:rPr>
      </w:pPr>
      <w:r>
        <w:rPr>
          <w:rFonts w:hint="eastAsia"/>
          <w:lang w:val="en-US" w:eastAsia="zh-CN"/>
        </w:rPr>
        <w:t>1.3 求解步骤</w:t>
      </w:r>
    </w:p>
    <w:p w14:paraId="14A5BC23">
      <w:pPr>
        <w:ind w:firstLine="420" w:firstLineChars="0"/>
        <w:rPr>
          <w:rFonts w:hint="eastAsia"/>
          <w:lang w:val="en-US" w:eastAsia="zh-CN"/>
        </w:rPr>
      </w:pPr>
      <w:r>
        <w:rPr>
          <w:rFonts w:hint="eastAsia"/>
          <w:lang w:val="en-US" w:eastAsia="zh-CN"/>
        </w:rPr>
        <w:t>（1）初始探测阵位设置</w:t>
      </w:r>
    </w:p>
    <w:p w14:paraId="3BDB06FA">
      <w:pPr>
        <w:ind w:left="420" w:leftChars="0" w:firstLine="420" w:firstLineChars="0"/>
        <w:jc w:val="center"/>
      </w:pPr>
      <w:r>
        <w:drawing>
          <wp:inline distT="0" distB="0" distL="114300" distR="114300">
            <wp:extent cx="1731010" cy="4126230"/>
            <wp:effectExtent l="0" t="0" r="6350" b="381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4"/>
                    <a:stretch>
                      <a:fillRect/>
                    </a:stretch>
                  </pic:blipFill>
                  <pic:spPr>
                    <a:xfrm>
                      <a:off x="0" y="0"/>
                      <a:ext cx="1731010" cy="4126230"/>
                    </a:xfrm>
                    <a:prstGeom prst="rect">
                      <a:avLst/>
                    </a:prstGeom>
                    <a:noFill/>
                    <a:ln>
                      <a:noFill/>
                    </a:ln>
                  </pic:spPr>
                </pic:pic>
              </a:graphicData>
            </a:graphic>
          </wp:inline>
        </w:drawing>
      </w:r>
    </w:p>
    <w:p w14:paraId="3A9BA53A">
      <w:pPr>
        <w:ind w:left="840" w:leftChars="0" w:firstLine="420" w:firstLineChars="0"/>
        <w:jc w:val="center"/>
        <w:rPr>
          <w:rFonts w:hint="eastAsia"/>
          <w:lang w:val="en-US" w:eastAsia="zh-CN"/>
        </w:rPr>
      </w:pPr>
      <w:r>
        <w:rPr>
          <w:rFonts w:hint="eastAsia"/>
          <w:lang w:val="en-US" w:eastAsia="zh-CN"/>
        </w:rPr>
        <w:t>图 初始探测阵位设置流程</w:t>
      </w:r>
    </w:p>
    <w:p w14:paraId="0A4065D8">
      <w:pPr>
        <w:ind w:left="420" w:leftChars="0" w:firstLine="420" w:firstLineChars="0"/>
        <w:rPr>
          <w:rFonts w:hint="eastAsia"/>
          <w:lang w:val="en-US" w:eastAsia="zh-CN"/>
        </w:rPr>
      </w:pPr>
      <w:r>
        <w:rPr>
          <w:rFonts w:hint="eastAsia"/>
          <w:lang w:val="en-US" w:eastAsia="zh-CN"/>
        </w:rPr>
        <w:t>如图所示，当“加载输入数据”环节里包含了1.2节介绍的输入参数，初始探测阵</w:t>
      </w:r>
      <w:r>
        <w:rPr>
          <w:rFonts w:hint="eastAsia"/>
          <w:position w:val="-8"/>
          <w:lang w:val="en-US" w:eastAsia="zh-CN"/>
        </w:rPr>
        <w:object>
          <v:shape id="_x0000_i1025" o:spt="75" type="#_x0000_t75" style="height:16pt;width:46pt;" o:ole="t" filled="f" o:preferrelative="t" stroked="f" coordsize="21600,21600">
            <v:path/>
            <v:fill on="f" focussize="0,0"/>
            <v:stroke on="f"/>
            <v:imagedata r:id="rId6" o:title=""/>
            <o:lock v:ext="edit" aspectratio="t"/>
            <w10:wrap type="none"/>
            <w10:anchorlock/>
          </v:shape>
          <o:OLEObject Type="Embed" ProgID="Equation.KSEE3" ShapeID="_x0000_i1025" DrawAspect="Content" ObjectID="_1468075725" r:id="rId5">
            <o:LockedField>false</o:LockedField>
          </o:OLEObject>
        </w:object>
      </w:r>
      <w:r>
        <w:rPr>
          <w:rFonts w:hint="eastAsia"/>
          <w:lang w:val="en-US" w:eastAsia="zh-CN"/>
        </w:rPr>
        <w:t>位设置流程才可以正式启动，以下针对各步骤介绍求解过程：</w:t>
      </w:r>
    </w:p>
    <w:p w14:paraId="0AE7F1D6">
      <w:pPr>
        <w:numPr>
          <w:ilvl w:val="0"/>
          <w:numId w:val="6"/>
        </w:numPr>
        <w:ind w:left="420" w:leftChars="0" w:firstLine="420" w:firstLineChars="0"/>
        <w:rPr>
          <w:rFonts w:hint="eastAsia"/>
          <w:lang w:val="en-US" w:eastAsia="zh-CN"/>
        </w:rPr>
      </w:pPr>
      <w:r>
        <w:rPr>
          <w:rFonts w:hint="eastAsia"/>
          <w:lang w:val="en-US" w:eastAsia="zh-CN"/>
        </w:rPr>
        <w:t>测算探测阵面。根据预警中心提供的敌群中心概略位置和探测误差，结合三次样条插值法求得不规则探测阵面。</w:t>
      </w:r>
    </w:p>
    <w:p w14:paraId="5458F7F8">
      <w:pPr>
        <w:numPr>
          <w:ilvl w:val="0"/>
          <w:numId w:val="0"/>
        </w:numPr>
        <w:ind w:left="840" w:leftChars="0"/>
        <w:rPr>
          <w:rFonts w:hint="default" w:ascii="Times New Roman" w:hAnsi="Times New Roman" w:eastAsia="宋体" w:cs="Times New Roman"/>
          <w:i w:val="0"/>
          <w:iCs w:val="0"/>
          <w:caps w:val="0"/>
          <w:spacing w:val="0"/>
          <w:sz w:val="14"/>
          <w:szCs w:val="14"/>
          <w:shd w:val="clear" w:fill="FFFFFF"/>
          <w:vertAlign w:val="baseline"/>
          <w:lang w:val="en-US" w:eastAsia="zh-CN"/>
        </w:rPr>
      </w:pPr>
      <w:r>
        <w:rPr>
          <w:rFonts w:hint="eastAsia"/>
          <w:lang w:val="en-US" w:eastAsia="zh-CN"/>
        </w:rPr>
        <w:t xml:space="preserve"> </w:t>
      </w:r>
      <m:oMath>
        <m:r>
          <m:rPr/>
          <w:rPr>
            <w:rFonts w:ascii="Cambria Math" w:hAnsi="Cambria Math" w:eastAsia="KaTeX_Math" w:cs="KaTeX_Math"/>
            <w:caps w:val="0"/>
            <w:spacing w:val="0"/>
            <w:kern w:val="2"/>
            <w:sz w:val="23"/>
            <w:szCs w:val="23"/>
            <w:shd w:val="clear" w:fill="FFFFFF"/>
            <w:vertAlign w:val="baseline"/>
            <w:lang w:val="en-US" w:bidi="ar-SA"/>
          </w:rPr>
          <m:t>S</m:t>
        </m:r>
        <m:r>
          <m:rPr/>
          <w:rPr>
            <w:rFonts w:hint="default" w:ascii="Cambria Math" w:hAnsi="Cambria Math" w:eastAsia="KaTeX_Math" w:cs="KaTeX_Math"/>
            <w:caps w:val="0"/>
            <w:spacing w:val="0"/>
            <w:kern w:val="2"/>
            <w:sz w:val="14"/>
            <w:szCs w:val="14"/>
            <w:shd w:val="clear" w:fill="FFFFFF"/>
            <w:vertAlign w:val="baseline"/>
            <w:lang w:val="en-US" w:bidi="ar-SA"/>
          </w:rPr>
          <m:t>i</m:t>
        </m:r>
        <m:r>
          <m:rPr>
            <m:sty m:val="p"/>
          </m:rPr>
          <w:rPr>
            <w:rFonts w:hint="default" w:ascii="Cambria Math" w:hAnsi="Cambria Math" w:eastAsia="Times New Roman" w:cs="Times New Roman"/>
            <w:caps w:val="0"/>
            <w:spacing w:val="0"/>
            <w:kern w:val="2"/>
            <w:sz w:val="23"/>
            <w:szCs w:val="23"/>
            <w:shd w:val="clear" w:fill="FFFFFF"/>
            <w:vertAlign w:val="baseline"/>
            <w:lang w:val="en-US" w:bidi="ar-SA"/>
          </w:rPr>
          <m:t>(</m:t>
        </m:r>
        <m:r>
          <m:rPr/>
          <w:rPr>
            <w:rFonts w:hint="default" w:ascii="Cambria Math" w:hAnsi="Cambria Math" w:eastAsia="KaTeX_Math" w:cs="KaTeX_Math"/>
            <w:caps w:val="0"/>
            <w:spacing w:val="0"/>
            <w:kern w:val="2"/>
            <w:sz w:val="23"/>
            <w:szCs w:val="23"/>
            <w:shd w:val="clear" w:fill="FFFFFF"/>
            <w:vertAlign w:val="baseline"/>
            <w:lang w:val="en-US" w:bidi="ar-SA"/>
          </w:rPr>
          <m:t>x</m:t>
        </m:r>
        <m:r>
          <m:rPr>
            <m:sty m:val="p"/>
          </m:rPr>
          <w:rPr>
            <w:rFonts w:hint="default" w:ascii="Cambria Math" w:hAnsi="Cambria Math" w:eastAsia="Times New Roman" w:cs="Times New Roman"/>
            <w:caps w:val="0"/>
            <w:spacing w:val="0"/>
            <w:kern w:val="2"/>
            <w:sz w:val="23"/>
            <w:szCs w:val="23"/>
            <w:shd w:val="clear" w:fill="FFFFFF"/>
            <w:vertAlign w:val="baseline"/>
            <w:lang w:val="en-US" w:bidi="ar-SA"/>
          </w:rPr>
          <m:t>)=</m:t>
        </m:r>
        <m:r>
          <m:rPr/>
          <w:rPr>
            <w:rFonts w:hint="default" w:ascii="Cambria Math" w:hAnsi="Cambria Math" w:eastAsia="KaTeX_Math" w:cs="KaTeX_Math"/>
            <w:caps w:val="0"/>
            <w:spacing w:val="0"/>
            <w:kern w:val="2"/>
            <w:sz w:val="23"/>
            <w:szCs w:val="23"/>
            <w:shd w:val="clear" w:fill="FFFFFF"/>
            <w:vertAlign w:val="baseline"/>
            <w:lang w:val="en-US" w:bidi="ar-SA"/>
          </w:rPr>
          <m:t>a</m:t>
        </m:r>
        <m:r>
          <m:rPr/>
          <w:rPr>
            <w:rFonts w:hint="default" w:ascii="Cambria Math" w:hAnsi="Cambria Math" w:eastAsia="KaTeX_Math" w:cs="KaTeX_Math"/>
            <w:caps w:val="0"/>
            <w:spacing w:val="0"/>
            <w:kern w:val="2"/>
            <w:sz w:val="14"/>
            <w:szCs w:val="14"/>
            <w:shd w:val="clear" w:fill="FFFFFF"/>
            <w:vertAlign w:val="baseline"/>
            <w:lang w:val="en-US" w:bidi="ar-SA"/>
          </w:rPr>
          <m:t>i</m:t>
        </m:r>
        <m:r>
          <m:rPr>
            <m:sty m:val="p"/>
          </m:rPr>
          <w:rPr>
            <w:rFonts w:hint="default" w:ascii="Cambria Math" w:hAnsi="Cambria Math" w:eastAsia="Times New Roman" w:cs="Times New Roman"/>
            <w:caps w:val="0"/>
            <w:spacing w:val="0"/>
            <w:kern w:val="2"/>
            <w:sz w:val="1"/>
            <w:szCs w:val="1"/>
            <w:shd w:val="clear" w:fill="FFFFFF"/>
            <w:lang w:val="en-US" w:bidi="ar-SA"/>
          </w:rPr>
          <m:t>​</m:t>
        </m:r>
        <m:r>
          <m:rPr>
            <m:sty m:val="p"/>
          </m:rPr>
          <w:rPr>
            <w:rFonts w:hint="default" w:ascii="Cambria Math" w:hAnsi="Cambria Math" w:eastAsia="Times New Roman" w:cs="Times New Roman"/>
            <w:caps w:val="0"/>
            <w:spacing w:val="0"/>
            <w:kern w:val="2"/>
            <w:sz w:val="23"/>
            <w:szCs w:val="23"/>
            <w:shd w:val="clear" w:fill="FFFFFF"/>
            <w:vertAlign w:val="baseline"/>
            <w:lang w:val="en-US" w:bidi="ar-SA"/>
          </w:rPr>
          <m:t>+</m:t>
        </m:r>
        <m:r>
          <m:rPr/>
          <w:rPr>
            <w:rFonts w:hint="default" w:ascii="Cambria Math" w:hAnsi="Cambria Math" w:eastAsia="KaTeX_Math" w:cs="KaTeX_Math"/>
            <w:caps w:val="0"/>
            <w:spacing w:val="0"/>
            <w:kern w:val="2"/>
            <w:sz w:val="23"/>
            <w:szCs w:val="23"/>
            <w:shd w:val="clear" w:fill="FFFFFF"/>
            <w:vertAlign w:val="baseline"/>
            <w:lang w:val="en-US" w:bidi="ar-SA"/>
          </w:rPr>
          <m:t>b</m:t>
        </m:r>
        <m:r>
          <m:rPr/>
          <w:rPr>
            <w:rFonts w:hint="default" w:ascii="Cambria Math" w:hAnsi="Cambria Math" w:eastAsia="KaTeX_Math" w:cs="KaTeX_Math"/>
            <w:caps w:val="0"/>
            <w:spacing w:val="0"/>
            <w:kern w:val="2"/>
            <w:sz w:val="14"/>
            <w:szCs w:val="14"/>
            <w:shd w:val="clear" w:fill="FFFFFF"/>
            <w:vertAlign w:val="baseline"/>
            <w:lang w:val="en-US" w:bidi="ar-SA"/>
          </w:rPr>
          <m:t>i</m:t>
        </m:r>
        <m:r>
          <m:rPr>
            <m:sty m:val="p"/>
          </m:rPr>
          <w:rPr>
            <w:rFonts w:hint="default" w:ascii="Cambria Math" w:hAnsi="Cambria Math" w:eastAsia="Times New Roman" w:cs="Times New Roman"/>
            <w:caps w:val="0"/>
            <w:spacing w:val="0"/>
            <w:kern w:val="2"/>
            <w:sz w:val="1"/>
            <w:szCs w:val="1"/>
            <w:shd w:val="clear" w:fill="FFFFFF"/>
            <w:lang w:val="en-US" w:bidi="ar-SA"/>
          </w:rPr>
          <m:t>​</m:t>
        </m:r>
        <m:r>
          <m:rPr>
            <m:sty m:val="p"/>
          </m:rPr>
          <w:rPr>
            <w:rFonts w:hint="default" w:ascii="Cambria Math" w:hAnsi="Cambria Math" w:eastAsia="Times New Roman" w:cs="Times New Roman"/>
            <w:caps w:val="0"/>
            <w:spacing w:val="0"/>
            <w:kern w:val="2"/>
            <w:sz w:val="23"/>
            <w:szCs w:val="23"/>
            <w:shd w:val="clear" w:fill="FFFFFF"/>
            <w:vertAlign w:val="baseline"/>
            <w:lang w:val="en-US" w:bidi="ar-SA"/>
          </w:rPr>
          <m:t>(</m:t>
        </m:r>
        <m:r>
          <m:rPr/>
          <w:rPr>
            <w:rFonts w:hint="default" w:ascii="Cambria Math" w:hAnsi="Cambria Math" w:eastAsia="KaTeX_Math" w:cs="KaTeX_Math"/>
            <w:caps w:val="0"/>
            <w:spacing w:val="0"/>
            <w:kern w:val="2"/>
            <w:sz w:val="23"/>
            <w:szCs w:val="23"/>
            <w:shd w:val="clear" w:fill="FFFFFF"/>
            <w:vertAlign w:val="baseline"/>
            <w:lang w:val="en-US" w:bidi="ar-SA"/>
          </w:rPr>
          <m:t>x</m:t>
        </m:r>
        <m:r>
          <m:rPr>
            <m:sty m:val="p"/>
          </m:rPr>
          <w:rPr>
            <w:rFonts w:hint="default" w:ascii="Cambria Math" w:hAnsi="Cambria Math" w:eastAsia="Times New Roman" w:cs="Times New Roman"/>
            <w:caps w:val="0"/>
            <w:spacing w:val="0"/>
            <w:kern w:val="2"/>
            <w:sz w:val="23"/>
            <w:szCs w:val="23"/>
            <w:shd w:val="clear" w:fill="FFFFFF"/>
            <w:vertAlign w:val="baseline"/>
            <w:lang w:val="en-US" w:bidi="ar-SA"/>
          </w:rPr>
          <m:t>−</m:t>
        </m:r>
        <m:r>
          <m:rPr/>
          <w:rPr>
            <w:rFonts w:hint="default" w:ascii="Cambria Math" w:hAnsi="Cambria Math" w:eastAsia="KaTeX_Math" w:cs="KaTeX_Math"/>
            <w:caps w:val="0"/>
            <w:spacing w:val="0"/>
            <w:kern w:val="2"/>
            <w:sz w:val="23"/>
            <w:szCs w:val="23"/>
            <w:shd w:val="clear" w:fill="FFFFFF"/>
            <w:vertAlign w:val="baseline"/>
            <w:lang w:val="en-US" w:bidi="ar-SA"/>
          </w:rPr>
          <m:t>x</m:t>
        </m:r>
        <m:r>
          <m:rPr/>
          <w:rPr>
            <w:rFonts w:hint="default" w:ascii="Cambria Math" w:hAnsi="Cambria Math" w:eastAsia="KaTeX_Math" w:cs="KaTeX_Math"/>
            <w:caps w:val="0"/>
            <w:spacing w:val="0"/>
            <w:kern w:val="2"/>
            <w:sz w:val="14"/>
            <w:szCs w:val="14"/>
            <w:shd w:val="clear" w:fill="FFFFFF"/>
            <w:vertAlign w:val="baseline"/>
            <w:lang w:val="en-US" w:bidi="ar-SA"/>
          </w:rPr>
          <m:t>i</m:t>
        </m:r>
        <m:r>
          <m:rPr>
            <m:sty m:val="p"/>
          </m:rPr>
          <w:rPr>
            <w:rFonts w:hint="default" w:ascii="Cambria Math" w:hAnsi="Cambria Math" w:eastAsia="Times New Roman" w:cs="Times New Roman"/>
            <w:caps w:val="0"/>
            <w:spacing w:val="0"/>
            <w:kern w:val="2"/>
            <w:sz w:val="1"/>
            <w:szCs w:val="1"/>
            <w:shd w:val="clear" w:fill="FFFFFF"/>
            <w:lang w:val="en-US" w:bidi="ar-SA"/>
          </w:rPr>
          <m:t>​</m:t>
        </m:r>
        <m:r>
          <m:rPr>
            <m:sty m:val="p"/>
          </m:rPr>
          <w:rPr>
            <w:rFonts w:hint="default" w:ascii="Cambria Math" w:hAnsi="Cambria Math" w:eastAsia="Times New Roman" w:cs="Times New Roman"/>
            <w:caps w:val="0"/>
            <w:spacing w:val="0"/>
            <w:kern w:val="2"/>
            <w:sz w:val="23"/>
            <w:szCs w:val="23"/>
            <w:shd w:val="clear" w:fill="FFFFFF"/>
            <w:vertAlign w:val="baseline"/>
            <w:lang w:val="en-US" w:bidi="ar-SA"/>
          </w:rPr>
          <m:t>)+</m:t>
        </m:r>
        <m:sSup>
          <m:sSupPr>
            <m:ctrlPr>
              <w:rPr>
                <w:rFonts w:hint="default" w:ascii="Cambria Math" w:hAnsi="Cambria Math" w:eastAsia="Times New Roman" w:cs="Times New Roman"/>
                <w:i w:val="0"/>
                <w:iCs w:val="0"/>
                <w:caps w:val="0"/>
                <w:spacing w:val="0"/>
                <w:kern w:val="2"/>
                <w:sz w:val="23"/>
                <w:szCs w:val="23"/>
                <w:shd w:val="clear" w:fill="FFFFFF"/>
                <w:vertAlign w:val="baseline"/>
                <w:lang w:val="en-US" w:bidi="ar-SA"/>
              </w:rPr>
            </m:ctrlPr>
          </m:sSupPr>
          <m:e>
            <m:r>
              <m:rPr/>
              <w:rPr>
                <w:rFonts w:hint="default" w:ascii="Cambria Math" w:hAnsi="Cambria Math" w:eastAsia="KaTeX_Math" w:cs="KaTeX_Math"/>
                <w:caps w:val="0"/>
                <w:spacing w:val="0"/>
                <w:kern w:val="2"/>
                <w:sz w:val="23"/>
                <w:szCs w:val="23"/>
                <w:shd w:val="clear" w:fill="FFFFFF"/>
                <w:vertAlign w:val="baseline"/>
                <w:lang w:val="en-US" w:bidi="ar-SA"/>
              </w:rPr>
              <m:t>c</m:t>
            </m:r>
            <m:r>
              <m:rPr/>
              <w:rPr>
                <w:rFonts w:hint="default" w:ascii="Cambria Math" w:hAnsi="Cambria Math" w:eastAsia="KaTeX_Math" w:cs="KaTeX_Math"/>
                <w:caps w:val="0"/>
                <w:spacing w:val="0"/>
                <w:kern w:val="2"/>
                <w:sz w:val="14"/>
                <w:szCs w:val="14"/>
                <w:shd w:val="clear" w:fill="FFFFFF"/>
                <w:vertAlign w:val="baseline"/>
                <w:lang w:val="en-US" w:bidi="ar-SA"/>
              </w:rPr>
              <m:t>i</m:t>
            </m:r>
            <m:r>
              <m:rPr>
                <m:sty m:val="p"/>
              </m:rPr>
              <w:rPr>
                <w:rFonts w:hint="default" w:ascii="Cambria Math" w:hAnsi="Cambria Math" w:eastAsia="Times New Roman" w:cs="Times New Roman"/>
                <w:caps w:val="0"/>
                <w:spacing w:val="0"/>
                <w:kern w:val="2"/>
                <w:sz w:val="1"/>
                <w:szCs w:val="1"/>
                <w:shd w:val="clear" w:fill="FFFFFF"/>
                <w:lang w:val="en-US" w:bidi="ar-SA"/>
              </w:rPr>
              <m:t>​</m:t>
            </m:r>
            <m:r>
              <m:rPr>
                <m:sty m:val="p"/>
              </m:rPr>
              <w:rPr>
                <w:rFonts w:hint="default" w:ascii="Cambria Math" w:hAnsi="Cambria Math" w:eastAsia="Times New Roman" w:cs="Times New Roman"/>
                <w:caps w:val="0"/>
                <w:spacing w:val="0"/>
                <w:kern w:val="2"/>
                <w:sz w:val="23"/>
                <w:szCs w:val="23"/>
                <w:shd w:val="clear" w:fill="FFFFFF"/>
                <w:vertAlign w:val="baseline"/>
                <w:lang w:val="en-US" w:bidi="ar-SA"/>
              </w:rPr>
              <m:t>(</m:t>
            </m:r>
            <m:r>
              <m:rPr/>
              <w:rPr>
                <w:rFonts w:hint="default" w:ascii="Cambria Math" w:hAnsi="Cambria Math" w:eastAsia="KaTeX_Math" w:cs="KaTeX_Math"/>
                <w:caps w:val="0"/>
                <w:spacing w:val="0"/>
                <w:kern w:val="2"/>
                <w:sz w:val="23"/>
                <w:szCs w:val="23"/>
                <w:shd w:val="clear" w:fill="FFFFFF"/>
                <w:vertAlign w:val="baseline"/>
                <w:lang w:val="en-US" w:bidi="ar-SA"/>
              </w:rPr>
              <m:t>x</m:t>
            </m:r>
            <m:r>
              <m:rPr>
                <m:sty m:val="p"/>
              </m:rPr>
              <w:rPr>
                <w:rFonts w:hint="default" w:ascii="Cambria Math" w:hAnsi="Cambria Math" w:eastAsia="Times New Roman" w:cs="Times New Roman"/>
                <w:caps w:val="0"/>
                <w:spacing w:val="0"/>
                <w:kern w:val="2"/>
                <w:sz w:val="23"/>
                <w:szCs w:val="23"/>
                <w:shd w:val="clear" w:fill="FFFFFF"/>
                <w:vertAlign w:val="baseline"/>
                <w:lang w:val="en-US" w:bidi="ar-SA"/>
              </w:rPr>
              <m:t>−</m:t>
            </m:r>
            <m:r>
              <m:rPr/>
              <w:rPr>
                <w:rFonts w:hint="default" w:ascii="Cambria Math" w:hAnsi="Cambria Math" w:eastAsia="KaTeX_Math" w:cs="KaTeX_Math"/>
                <w:caps w:val="0"/>
                <w:spacing w:val="0"/>
                <w:kern w:val="2"/>
                <w:sz w:val="23"/>
                <w:szCs w:val="23"/>
                <w:shd w:val="clear" w:fill="FFFFFF"/>
                <w:vertAlign w:val="baseline"/>
                <w:lang w:val="en-US" w:bidi="ar-SA"/>
              </w:rPr>
              <m:t>x</m:t>
            </m:r>
            <m:r>
              <m:rPr/>
              <w:rPr>
                <w:rFonts w:hint="default" w:ascii="Cambria Math" w:hAnsi="Cambria Math" w:eastAsia="KaTeX_Math" w:cs="KaTeX_Math"/>
                <w:caps w:val="0"/>
                <w:spacing w:val="0"/>
                <w:kern w:val="2"/>
                <w:sz w:val="14"/>
                <w:szCs w:val="14"/>
                <w:shd w:val="clear" w:fill="FFFFFF"/>
                <w:vertAlign w:val="baseline"/>
                <w:lang w:val="en-US" w:bidi="ar-SA"/>
              </w:rPr>
              <m:t>i</m:t>
            </m:r>
            <m:r>
              <m:rPr>
                <m:sty m:val="p"/>
              </m:rPr>
              <w:rPr>
                <w:rFonts w:hint="default" w:ascii="Cambria Math" w:hAnsi="Cambria Math" w:eastAsia="Times New Roman" w:cs="Times New Roman"/>
                <w:caps w:val="0"/>
                <w:spacing w:val="0"/>
                <w:kern w:val="2"/>
                <w:sz w:val="1"/>
                <w:szCs w:val="1"/>
                <w:shd w:val="clear" w:fill="FFFFFF"/>
                <w:lang w:val="en-US" w:bidi="ar-SA"/>
              </w:rPr>
              <m:t>​</m:t>
            </m:r>
            <m:r>
              <m:rPr>
                <m:sty m:val="p"/>
              </m:rPr>
              <w:rPr>
                <w:rFonts w:hint="default" w:ascii="Cambria Math" w:hAnsi="Cambria Math" w:eastAsia="Times New Roman" w:cs="Times New Roman"/>
                <w:caps w:val="0"/>
                <w:spacing w:val="0"/>
                <w:kern w:val="2"/>
                <w:sz w:val="23"/>
                <w:szCs w:val="23"/>
                <w:shd w:val="clear" w:fill="FFFFFF"/>
                <w:vertAlign w:val="baseline"/>
                <w:lang w:val="en-US" w:bidi="ar-SA"/>
              </w:rPr>
              <m:t>)</m:t>
            </m:r>
            <m:ctrlPr>
              <w:rPr>
                <w:rFonts w:hint="default" w:ascii="Cambria Math" w:hAnsi="Cambria Math" w:eastAsia="Times New Roman" w:cs="Times New Roman"/>
                <w:i w:val="0"/>
                <w:iCs w:val="0"/>
                <w:caps w:val="0"/>
                <w:spacing w:val="0"/>
                <w:kern w:val="2"/>
                <w:sz w:val="23"/>
                <w:szCs w:val="23"/>
                <w:shd w:val="clear" w:fill="FFFFFF"/>
                <w:vertAlign w:val="baseline"/>
                <w:lang w:val="en-US" w:bidi="ar-SA"/>
              </w:rPr>
            </m:ctrlPr>
          </m:e>
          <m:sup>
            <m:r>
              <m:rPr>
                <m:sty m:val="p"/>
              </m:rPr>
              <w:rPr>
                <w:rFonts w:hint="default" w:ascii="Cambria Math" w:hAnsi="Cambria Math" w:eastAsia="宋体" w:cs="Times New Roman"/>
                <w:caps w:val="0"/>
                <w:spacing w:val="0"/>
                <w:kern w:val="2"/>
                <w:sz w:val="23"/>
                <w:szCs w:val="23"/>
                <w:shd w:val="clear" w:fill="FFFFFF"/>
                <w:vertAlign w:val="baseline"/>
                <w:lang w:val="en-US" w:eastAsia="zh-CN" w:bidi="ar-SA"/>
              </w:rPr>
              <m:t>2</m:t>
            </m:r>
            <m:ctrlPr>
              <w:rPr>
                <w:rFonts w:hint="default" w:ascii="Cambria Math" w:hAnsi="Cambria Math" w:eastAsia="Times New Roman" w:cs="Times New Roman"/>
                <w:i w:val="0"/>
                <w:iCs w:val="0"/>
                <w:caps w:val="0"/>
                <w:spacing w:val="0"/>
                <w:kern w:val="2"/>
                <w:sz w:val="23"/>
                <w:szCs w:val="23"/>
                <w:shd w:val="clear" w:fill="FFFFFF"/>
                <w:vertAlign w:val="baseline"/>
                <w:lang w:val="en-US" w:bidi="ar-SA"/>
              </w:rPr>
            </m:ctrlPr>
          </m:sup>
        </m:sSup>
        <m:r>
          <m:rPr>
            <m:sty m:val="p"/>
          </m:rPr>
          <w:rPr>
            <w:rFonts w:hint="default" w:ascii="Cambria Math" w:hAnsi="Cambria Math" w:eastAsia="Times New Roman" w:cs="Times New Roman"/>
            <w:caps w:val="0"/>
            <w:spacing w:val="0"/>
            <w:kern w:val="2"/>
            <w:sz w:val="23"/>
            <w:szCs w:val="23"/>
            <w:shd w:val="clear" w:fill="FFFFFF"/>
            <w:vertAlign w:val="baseline"/>
            <w:lang w:val="en-US" w:bidi="ar-SA"/>
          </w:rPr>
          <m:t>+</m:t>
        </m:r>
        <m:r>
          <m:rPr/>
          <w:rPr>
            <w:rFonts w:hint="default" w:ascii="Cambria Math" w:hAnsi="Cambria Math" w:eastAsia="KaTeX_Math" w:cs="KaTeX_Math"/>
            <w:caps w:val="0"/>
            <w:spacing w:val="0"/>
            <w:kern w:val="2"/>
            <w:sz w:val="23"/>
            <w:szCs w:val="23"/>
            <w:shd w:val="clear" w:fill="FFFFFF"/>
            <w:vertAlign w:val="baseline"/>
            <w:lang w:val="en-US" w:bidi="ar-SA"/>
          </w:rPr>
          <m:t>d</m:t>
        </m:r>
        <m:r>
          <m:rPr/>
          <w:rPr>
            <w:rFonts w:hint="default" w:ascii="Cambria Math" w:hAnsi="Cambria Math" w:eastAsia="KaTeX_Math" w:cs="KaTeX_Math"/>
            <w:caps w:val="0"/>
            <w:spacing w:val="0"/>
            <w:kern w:val="2"/>
            <w:sz w:val="14"/>
            <w:szCs w:val="14"/>
            <w:shd w:val="clear" w:fill="FFFFFF"/>
            <w:vertAlign w:val="baseline"/>
            <w:lang w:val="en-US" w:bidi="ar-SA"/>
          </w:rPr>
          <m:t>i</m:t>
        </m:r>
        <m:r>
          <m:rPr>
            <m:sty m:val="p"/>
          </m:rPr>
          <w:rPr>
            <w:rFonts w:hint="default" w:ascii="Cambria Math" w:hAnsi="Cambria Math" w:eastAsia="Times New Roman" w:cs="Times New Roman"/>
            <w:caps w:val="0"/>
            <w:spacing w:val="0"/>
            <w:kern w:val="2"/>
            <w:sz w:val="1"/>
            <w:szCs w:val="1"/>
            <w:shd w:val="clear" w:fill="FFFFFF"/>
            <w:lang w:val="en-US" w:bidi="ar-SA"/>
          </w:rPr>
          <m:t>​</m:t>
        </m:r>
        <m:sSup>
          <m:sSupPr>
            <m:ctrlPr>
              <w:rPr>
                <w:rFonts w:hint="default" w:ascii="Cambria Math" w:hAnsi="Cambria Math" w:eastAsia="Times New Roman" w:cs="Times New Roman"/>
                <w:i w:val="0"/>
                <w:iCs w:val="0"/>
                <w:caps w:val="0"/>
                <w:spacing w:val="0"/>
                <w:kern w:val="2"/>
                <w:sz w:val="1"/>
                <w:szCs w:val="1"/>
                <w:shd w:val="clear" w:fill="FFFFFF"/>
                <w:lang w:val="en-US" w:bidi="ar-SA"/>
              </w:rPr>
            </m:ctrlPr>
          </m:sSupPr>
          <m:e>
            <m:sSup>
              <m:sSupPr>
                <m:ctrlPr>
                  <w:rPr>
                    <w:rFonts w:hint="default" w:ascii="Cambria Math" w:hAnsi="Cambria Math" w:eastAsia="Times New Roman" w:cs="Times New Roman"/>
                    <w:b w:val="0"/>
                    <w:i w:val="0"/>
                    <w:caps w:val="0"/>
                    <w:spacing w:val="0"/>
                    <w:kern w:val="2"/>
                    <w:sz w:val="23"/>
                    <w:szCs w:val="23"/>
                    <w:shd w:val="clear" w:fill="FFFFFF"/>
                    <w:vertAlign w:val="baseline"/>
                    <w:lang w:val="en-US" w:bidi="ar-SA"/>
                  </w:rPr>
                </m:ctrlPr>
              </m:sSupPr>
              <m:e>
                <m:r>
                  <m:rPr>
                    <m:sty m:val="p"/>
                  </m:rPr>
                  <w:rPr>
                    <w:rFonts w:hint="default" w:ascii="Cambria Math" w:hAnsi="Cambria Math" w:eastAsia="Times New Roman" w:cs="Times New Roman"/>
                    <w:caps w:val="0"/>
                    <w:spacing w:val="0"/>
                    <w:kern w:val="2"/>
                    <w:sz w:val="23"/>
                    <w:szCs w:val="23"/>
                    <w:shd w:val="clear" w:fill="FFFFFF"/>
                    <w:vertAlign w:val="baseline"/>
                    <w:lang w:val="en-US" w:bidi="ar-SA"/>
                  </w:rPr>
                  <m:t>(</m:t>
                </m:r>
                <m:r>
                  <m:rPr/>
                  <w:rPr>
                    <w:rFonts w:hint="default" w:ascii="Cambria Math" w:hAnsi="Cambria Math" w:eastAsia="KaTeX_Math" w:cs="KaTeX_Math"/>
                    <w:caps w:val="0"/>
                    <w:spacing w:val="0"/>
                    <w:kern w:val="2"/>
                    <w:sz w:val="23"/>
                    <w:szCs w:val="23"/>
                    <w:shd w:val="clear" w:fill="FFFFFF"/>
                    <w:vertAlign w:val="baseline"/>
                    <w:lang w:val="en-US" w:bidi="ar-SA"/>
                  </w:rPr>
                  <m:t>x</m:t>
                </m:r>
                <m:r>
                  <m:rPr>
                    <m:sty m:val="p"/>
                  </m:rPr>
                  <w:rPr>
                    <w:rFonts w:hint="default" w:ascii="Cambria Math" w:hAnsi="Cambria Math" w:eastAsia="Times New Roman" w:cs="Times New Roman"/>
                    <w:caps w:val="0"/>
                    <w:spacing w:val="0"/>
                    <w:kern w:val="2"/>
                    <w:sz w:val="23"/>
                    <w:szCs w:val="23"/>
                    <w:shd w:val="clear" w:fill="FFFFFF"/>
                    <w:vertAlign w:val="baseline"/>
                    <w:lang w:val="en-US" w:bidi="ar-SA"/>
                  </w:rPr>
                  <m:t>−</m:t>
                </m:r>
                <m:r>
                  <m:rPr/>
                  <w:rPr>
                    <w:rFonts w:hint="default" w:ascii="Cambria Math" w:hAnsi="Cambria Math" w:eastAsia="KaTeX_Math" w:cs="KaTeX_Math"/>
                    <w:caps w:val="0"/>
                    <w:spacing w:val="0"/>
                    <w:kern w:val="2"/>
                    <w:sz w:val="23"/>
                    <w:szCs w:val="23"/>
                    <w:shd w:val="clear" w:fill="FFFFFF"/>
                    <w:vertAlign w:val="baseline"/>
                    <w:lang w:val="en-US" w:bidi="ar-SA"/>
                  </w:rPr>
                  <m:t>x</m:t>
                </m:r>
                <m:r>
                  <m:rPr/>
                  <w:rPr>
                    <w:rFonts w:hint="default" w:ascii="Cambria Math" w:hAnsi="Cambria Math" w:eastAsia="KaTeX_Math" w:cs="KaTeX_Math"/>
                    <w:caps w:val="0"/>
                    <w:spacing w:val="0"/>
                    <w:kern w:val="2"/>
                    <w:sz w:val="14"/>
                    <w:szCs w:val="14"/>
                    <w:shd w:val="clear" w:fill="FFFFFF"/>
                    <w:vertAlign w:val="baseline"/>
                    <w:lang w:val="en-US" w:bidi="ar-SA"/>
                  </w:rPr>
                  <m:t>i</m:t>
                </m:r>
                <m:r>
                  <m:rPr>
                    <m:sty m:val="p"/>
                  </m:rPr>
                  <w:rPr>
                    <w:rFonts w:hint="default" w:ascii="Cambria Math" w:hAnsi="Cambria Math" w:eastAsia="Times New Roman" w:cs="Times New Roman"/>
                    <w:caps w:val="0"/>
                    <w:spacing w:val="0"/>
                    <w:kern w:val="2"/>
                    <w:sz w:val="1"/>
                    <w:szCs w:val="1"/>
                    <w:shd w:val="clear" w:fill="FFFFFF"/>
                    <w:lang w:val="en-US" w:bidi="ar-SA"/>
                  </w:rPr>
                  <m:t>​</m:t>
                </m:r>
                <m:r>
                  <m:rPr>
                    <m:sty m:val="p"/>
                  </m:rPr>
                  <w:rPr>
                    <w:rFonts w:hint="default" w:ascii="Cambria Math" w:hAnsi="Cambria Math" w:eastAsia="Times New Roman" w:cs="Times New Roman"/>
                    <w:caps w:val="0"/>
                    <w:spacing w:val="0"/>
                    <w:kern w:val="2"/>
                    <w:sz w:val="23"/>
                    <w:szCs w:val="23"/>
                    <w:shd w:val="clear" w:fill="FFFFFF"/>
                    <w:vertAlign w:val="baseline"/>
                    <w:lang w:val="en-US" w:bidi="ar-SA"/>
                  </w:rPr>
                  <m:t>)</m:t>
                </m:r>
                <m:ctrlPr>
                  <w:rPr>
                    <w:rFonts w:hint="default" w:ascii="Cambria Math" w:hAnsi="Cambria Math" w:eastAsia="Times New Roman" w:cs="Times New Roman"/>
                    <w:b w:val="0"/>
                    <w:i w:val="0"/>
                    <w:caps w:val="0"/>
                    <w:spacing w:val="0"/>
                    <w:kern w:val="2"/>
                    <w:sz w:val="23"/>
                    <w:szCs w:val="23"/>
                    <w:shd w:val="clear" w:fill="FFFFFF"/>
                    <w:vertAlign w:val="baseline"/>
                    <w:lang w:val="en-US" w:bidi="ar-SA"/>
                  </w:rPr>
                </m:ctrlPr>
              </m:e>
              <m:sup>
                <m:r>
                  <m:rPr/>
                  <w:rPr>
                    <w:rFonts w:hint="default" w:ascii="Cambria Math" w:hAnsi="Cambria Math" w:eastAsia="宋体" w:cs="Times New Roman"/>
                    <w:caps w:val="0"/>
                    <w:spacing w:val="0"/>
                    <w:kern w:val="2"/>
                    <w:sz w:val="23"/>
                    <w:szCs w:val="23"/>
                    <w:shd w:val="clear" w:fill="FFFFFF"/>
                    <w:vertAlign w:val="baseline"/>
                    <w:lang w:val="en-US" w:eastAsia="zh-CN" w:bidi="ar-SA"/>
                  </w:rPr>
                  <m:t>3</m:t>
                </m:r>
                <m:ctrlPr>
                  <w:rPr>
                    <w:rFonts w:hint="default" w:ascii="Cambria Math" w:hAnsi="Cambria Math" w:eastAsia="Times New Roman" w:cs="Times New Roman"/>
                    <w:b w:val="0"/>
                    <w:i w:val="0"/>
                    <w:caps w:val="0"/>
                    <w:spacing w:val="0"/>
                    <w:kern w:val="2"/>
                    <w:sz w:val="23"/>
                    <w:szCs w:val="23"/>
                    <w:shd w:val="clear" w:fill="FFFFFF"/>
                    <w:vertAlign w:val="baseline"/>
                    <w:lang w:val="en-US" w:bidi="ar-SA"/>
                  </w:rPr>
                </m:ctrlPr>
              </m:sup>
            </m:sSup>
            <m:ctrlPr>
              <w:rPr>
                <w:rFonts w:hint="default" w:ascii="Cambria Math" w:hAnsi="Cambria Math" w:eastAsia="Times New Roman" w:cs="Times New Roman"/>
                <w:i w:val="0"/>
                <w:iCs w:val="0"/>
                <w:caps w:val="0"/>
                <w:spacing w:val="0"/>
                <w:kern w:val="2"/>
                <w:sz w:val="1"/>
                <w:szCs w:val="1"/>
                <w:shd w:val="clear" w:fill="FFFFFF"/>
                <w:lang w:val="en-US" w:bidi="ar-SA"/>
              </w:rPr>
            </m:ctrlPr>
          </m:e>
          <m:sup>
            <m:r>
              <m:rPr>
                <m:sty m:val="p"/>
              </m:rPr>
              <w:rPr>
                <w:rFonts w:hint="default" w:ascii="Cambria Math" w:hAnsi="Cambria Math" w:eastAsia="宋体" w:cs="Times New Roman"/>
                <w:caps w:val="0"/>
                <w:spacing w:val="0"/>
                <w:kern w:val="2"/>
                <w:sz w:val="1"/>
                <w:szCs w:val="1"/>
                <w:shd w:val="clear" w:fill="FFFFFF"/>
                <w:lang w:val="en-US" w:eastAsia="zh-CN" w:bidi="ar-SA"/>
              </w:rPr>
              <m:t>3</m:t>
            </m:r>
            <m:ctrlPr>
              <w:rPr>
                <w:rFonts w:hint="default" w:ascii="Cambria Math" w:hAnsi="Cambria Math" w:eastAsia="Times New Roman" w:cs="Times New Roman"/>
                <w:i w:val="0"/>
                <w:iCs w:val="0"/>
                <w:caps w:val="0"/>
                <w:spacing w:val="0"/>
                <w:kern w:val="2"/>
                <w:sz w:val="1"/>
                <w:szCs w:val="1"/>
                <w:shd w:val="clear" w:fill="FFFFFF"/>
                <w:lang w:val="en-US" w:bidi="ar-SA"/>
              </w:rPr>
            </m:ctrlPr>
          </m:sup>
        </m:sSup>
      </m:oMath>
    </w:p>
    <w:p w14:paraId="0536FAB4">
      <w:pPr>
        <w:pStyle w:val="2"/>
        <w:keepNext w:val="0"/>
        <w:keepLines w:val="0"/>
        <w:widowControl/>
        <w:numPr>
          <w:ilvl w:val="0"/>
          <w:numId w:val="6"/>
        </w:numPr>
        <w:suppressLineNumbers w:val="0"/>
        <w:ind w:left="420" w:leftChars="0" w:firstLine="420" w:firstLineChars="0"/>
        <w:jc w:val="left"/>
        <w:rPr>
          <w:rFonts w:hint="eastAsia"/>
          <w:lang w:val="en-US" w:eastAsia="zh-CN"/>
        </w:rPr>
      </w:pPr>
      <w:r>
        <w:rPr>
          <w:rFonts w:hint="eastAsia"/>
          <w:lang w:val="en-US" w:eastAsia="zh-CN"/>
        </w:rPr>
        <w:t>测算第一波次数量和阵位。根据做小视场面积，从探测阵面的左下角开始，从左至右从上至下依次覆盖探测阵面，</w:t>
      </w:r>
      <m:oMath>
        <m:sSub>
          <m:sSubPr>
            <m:ctrlPr>
              <w:rPr>
                <w:rFonts w:hint="default" w:ascii="Cambria Math"/>
                <w:i w:val="0"/>
                <w:sz w:val="24"/>
                <w:szCs w:val="32"/>
                <w:lang w:val="en-US" w:eastAsia="zh-CN"/>
              </w:rPr>
            </m:ctrlPr>
          </m:sSubPr>
          <m:e>
            <m:r>
              <m:rPr>
                <m:sty m:val="p"/>
              </m:rPr>
              <w:rPr>
                <w:rFonts w:hint="default" w:ascii="Cambria Math"/>
                <w:sz w:val="24"/>
                <w:szCs w:val="32"/>
                <w:lang w:val="en-US" w:eastAsia="zh-CN"/>
              </w:rPr>
              <m:t>N</m:t>
            </m:r>
            <m:ctrlPr>
              <w:rPr>
                <w:rFonts w:hint="default" w:ascii="Cambria Math"/>
                <w:i w:val="0"/>
                <w:sz w:val="24"/>
                <w:szCs w:val="32"/>
                <w:lang w:val="en-US" w:eastAsia="zh-CN"/>
              </w:rPr>
            </m:ctrlPr>
          </m:e>
          <m:sub>
            <m:r>
              <m:rPr>
                <m:sty m:val="p"/>
              </m:rPr>
              <w:rPr>
                <w:rFonts w:hint="eastAsia" w:ascii="Cambria Math"/>
                <w:sz w:val="24"/>
                <w:szCs w:val="32"/>
                <w:lang w:val="en-US" w:eastAsia="zh-CN"/>
              </w:rPr>
              <m:t>第一波次</m:t>
            </m:r>
            <m:ctrlPr>
              <w:rPr>
                <w:rFonts w:hint="default" w:ascii="Cambria Math" w:hAnsi="Cambria Math"/>
                <w:sz w:val="24"/>
                <w:szCs w:val="32"/>
                <w:lang w:val="en-US" w:eastAsia="zh-CN"/>
              </w:rPr>
            </m:ctrlPr>
          </m:sub>
        </m:sSub>
        <m:r>
          <m:rPr>
            <m:sty m:val="p"/>
          </m:rPr>
          <w:rPr>
            <w:rFonts w:ascii="Cambria Math" w:hAnsi="Cambria Math"/>
            <w:sz w:val="24"/>
            <w:szCs w:val="32"/>
            <w:lang w:val="en-US"/>
          </w:rPr>
          <m:t>≈</m:t>
        </m:r>
        <m:sSub>
          <m:sSubPr>
            <m:ctrlPr>
              <w:rPr>
                <w:rFonts w:hint="default" w:ascii="Cambria Math" w:hAnsi="Cambria Math" w:cstheme="minorBidi"/>
                <w:kern w:val="2"/>
                <w:sz w:val="24"/>
                <w:szCs w:val="32"/>
                <w:lang w:val="en-US" w:eastAsia="zh-CN" w:bidi="ar-SA"/>
              </w:rPr>
            </m:ctrlPr>
          </m:sSubPr>
          <m:e>
            <m:r>
              <m:rPr>
                <m:sty m:val="p"/>
              </m:rPr>
              <w:rPr>
                <w:rFonts w:hint="default" w:ascii="Cambria Math" w:hAnsi="Cambria Math" w:cstheme="minorBidi"/>
                <w:kern w:val="2"/>
                <w:sz w:val="24"/>
                <w:szCs w:val="32"/>
                <w:lang w:val="en-US" w:eastAsia="zh-CN" w:bidi="ar-SA"/>
              </w:rPr>
              <m:t>S</m:t>
            </m:r>
            <m:ctrlPr>
              <w:rPr>
                <w:rFonts w:hint="default" w:ascii="Cambria Math" w:hAnsi="Cambria Math" w:cstheme="minorBidi"/>
                <w:kern w:val="2"/>
                <w:sz w:val="24"/>
                <w:szCs w:val="32"/>
                <w:lang w:val="en-US" w:eastAsia="zh-CN" w:bidi="ar-SA"/>
              </w:rPr>
            </m:ctrlPr>
          </m:e>
          <m:sub>
            <m:r>
              <m:rPr>
                <m:sty m:val="p"/>
              </m:rPr>
              <w:rPr>
                <w:rFonts w:hint="eastAsia" w:ascii="Cambria Math" w:hAnsi="Cambria Math" w:cstheme="minorBidi"/>
                <w:kern w:val="2"/>
                <w:sz w:val="24"/>
                <w:szCs w:val="32"/>
                <w:lang w:val="en-US" w:eastAsia="zh-CN" w:bidi="ar-SA"/>
              </w:rPr>
              <m:t>圆</m:t>
            </m:r>
            <m:ctrlPr>
              <w:rPr>
                <w:rFonts w:hint="default" w:ascii="Cambria Math" w:hAnsi="Cambria Math" w:cstheme="minorBidi"/>
                <w:kern w:val="2"/>
                <w:sz w:val="24"/>
                <w:szCs w:val="32"/>
                <w:lang w:val="en-US" w:eastAsia="zh-CN" w:bidi="ar-SA"/>
              </w:rPr>
            </m:ctrlPr>
          </m:sub>
        </m:sSub>
        <m:r>
          <m:rPr>
            <m:sty m:val="p"/>
          </m:rPr>
          <w:rPr>
            <w:rFonts w:hint="default" w:ascii="Cambria Math" w:hAnsi="Cambria Math" w:cstheme="minorBidi"/>
            <w:kern w:val="2"/>
            <w:sz w:val="24"/>
            <w:szCs w:val="32"/>
            <w:lang w:val="en-US" w:eastAsia="zh-CN" w:bidi="ar-SA"/>
          </w:rPr>
          <m:t>/</m:t>
        </m:r>
        <m:sSub>
          <m:sSubPr>
            <m:ctrlPr>
              <w:rPr>
                <w:rFonts w:hint="default" w:ascii="Cambria Math" w:hAnsi="Cambria Math" w:cstheme="minorBidi"/>
                <w:kern w:val="2"/>
                <w:sz w:val="24"/>
                <w:szCs w:val="32"/>
                <w:lang w:val="en-US" w:eastAsia="zh-CN" w:bidi="ar-SA"/>
              </w:rPr>
            </m:ctrlPr>
          </m:sSubPr>
          <m:e>
            <m:r>
              <m:rPr>
                <m:sty m:val="p"/>
              </m:rPr>
              <w:rPr>
                <w:rFonts w:hint="eastAsia" w:ascii="Cambria Math" w:hAnsi="Cambria Math" w:cstheme="minorBidi"/>
                <w:kern w:val="2"/>
                <w:sz w:val="24"/>
                <w:szCs w:val="32"/>
                <w:lang w:val="en-US" w:eastAsia="zh-CN" w:bidi="ar-SA"/>
              </w:rPr>
              <m:t>S</m:t>
            </m:r>
            <m:ctrlPr>
              <w:rPr>
                <w:rFonts w:hint="default" w:ascii="Cambria Math" w:hAnsi="Cambria Math" w:cstheme="minorBidi"/>
                <w:kern w:val="2"/>
                <w:sz w:val="24"/>
                <w:szCs w:val="32"/>
                <w:lang w:val="en-US" w:eastAsia="zh-CN" w:bidi="ar-SA"/>
              </w:rPr>
            </m:ctrlPr>
          </m:e>
          <m:sub>
            <m:r>
              <m:rPr>
                <m:sty m:val="p"/>
              </m:rPr>
              <w:rPr>
                <w:rFonts w:hint="eastAsia" w:ascii="Cambria Math" w:hAnsi="Cambria Math" w:cstheme="minorBidi"/>
                <w:kern w:val="2"/>
                <w:sz w:val="24"/>
                <w:szCs w:val="32"/>
                <w:lang w:val="en-US" w:eastAsia="zh-CN" w:bidi="ar-SA"/>
              </w:rPr>
              <m:t>小视场</m:t>
            </m:r>
            <m:ctrlPr>
              <w:rPr>
                <w:rFonts w:hint="default" w:ascii="Cambria Math" w:hAnsi="Cambria Math" w:cstheme="minorBidi"/>
                <w:kern w:val="2"/>
                <w:sz w:val="24"/>
                <w:szCs w:val="32"/>
                <w:lang w:val="en-US" w:eastAsia="zh-CN" w:bidi="ar-SA"/>
              </w:rPr>
            </m:ctrlPr>
          </m:sub>
        </m:sSub>
      </m:oMath>
      <w:r>
        <w:rPr>
          <w:rFonts w:hint="eastAsia" w:hAnsi="Cambria Math" w:cstheme="minorBidi"/>
          <w:i w:val="0"/>
          <w:kern w:val="2"/>
          <w:sz w:val="24"/>
          <w:szCs w:val="32"/>
          <w:lang w:val="en-US" w:eastAsia="zh-CN" w:bidi="ar-SA"/>
        </w:rPr>
        <w:t>。</w:t>
      </w:r>
      <w:r>
        <w:rPr>
          <w:rFonts w:hint="eastAsia"/>
          <w:lang w:val="en-US" w:eastAsia="zh-CN"/>
        </w:rPr>
        <w:t>接着求每个小视场的中心位置，即第一波次侦察无人机阵位。</w:t>
      </w:r>
    </w:p>
    <w:p w14:paraId="603C612F">
      <w:pPr>
        <w:ind w:left="420" w:leftChars="0" w:firstLine="420" w:firstLineChars="0"/>
        <w:rPr>
          <w:rFonts w:hint="eastAsia"/>
          <w:lang w:val="en-US" w:eastAsia="zh-CN"/>
        </w:rPr>
      </w:pPr>
      <w:r>
        <w:rPr>
          <w:rFonts w:hint="eastAsia"/>
          <w:lang w:val="en-US" w:eastAsia="zh-CN"/>
        </w:rPr>
        <w:t>3）测算第二波次侦察无人机数量。根据敌群数量</w:t>
      </w:r>
      <m:oMath>
        <m:sSub>
          <m:sSubPr>
            <m:ctrlPr>
              <w:rPr>
                <w:rFonts w:ascii="Cambria Math" w:hAnsi="Cambria Math"/>
                <w:i/>
                <w:lang w:val="en-US"/>
              </w:rPr>
            </m:ctrlPr>
          </m:sSubPr>
          <m:e>
            <m:r>
              <m:rPr/>
              <w:rPr>
                <w:rFonts w:hint="default" w:ascii="Cambria Math" w:hAnsi="Cambria Math"/>
                <w:lang w:val="en-US" w:eastAsia="zh-CN"/>
              </w:rPr>
              <m:t>N</m:t>
            </m:r>
            <m:ctrlPr>
              <w:rPr>
                <w:rFonts w:ascii="Cambria Math" w:hAnsi="Cambria Math"/>
                <w:i/>
                <w:lang w:val="en-US"/>
              </w:rPr>
            </m:ctrlPr>
          </m:e>
          <m:sub>
            <m:r>
              <m:rPr/>
              <w:rPr>
                <w:rFonts w:hint="eastAsia" w:ascii="Cambria Math" w:hAnsi="Cambria Math"/>
                <w:lang w:val="en-US" w:eastAsia="zh-CN"/>
              </w:rPr>
              <m:t>敌</m:t>
            </m:r>
            <m:ctrlPr>
              <w:rPr>
                <w:rFonts w:ascii="Cambria Math" w:hAnsi="Cambria Math"/>
                <w:i/>
                <w:lang w:val="en-US"/>
              </w:rPr>
            </m:ctrlPr>
          </m:sub>
        </m:sSub>
      </m:oMath>
      <w:r>
        <w:rPr>
          <w:rFonts w:hint="eastAsia" w:hAnsi="Cambria Math"/>
          <w:i w:val="0"/>
          <w:lang w:val="en-US" w:eastAsia="zh-CN"/>
        </w:rPr>
        <w:t xml:space="preserve"> </w:t>
      </w:r>
      <w:r>
        <w:rPr>
          <w:rFonts w:hint="eastAsia"/>
          <w:lang w:val="en-US" w:eastAsia="zh-CN"/>
        </w:rPr>
        <w:t>、敌群最大机间距离</w:t>
      </w:r>
      <m:oMath>
        <m:sSub>
          <m:sSubPr>
            <m:ctrlPr>
              <w:rPr>
                <w:rFonts w:ascii="Cambria Math" w:hAnsi="Cambria Math"/>
                <w:i/>
                <w:lang w:val="en-US"/>
              </w:rPr>
            </m:ctrlPr>
          </m:sSubPr>
          <m:e>
            <m:r>
              <m:rPr/>
              <w:rPr>
                <w:rFonts w:hint="default" w:ascii="Cambria Math" w:hAnsi="Cambria Math"/>
                <w:lang w:val="en-US" w:eastAsia="zh-CN"/>
              </w:rPr>
              <m:t>D</m:t>
            </m:r>
            <m:ctrlPr>
              <w:rPr>
                <w:rFonts w:ascii="Cambria Math" w:hAnsi="Cambria Math"/>
                <w:i/>
                <w:lang w:val="en-US"/>
              </w:rPr>
            </m:ctrlPr>
          </m:e>
          <m:sub>
            <m:r>
              <m:rPr/>
              <w:rPr>
                <w:rFonts w:hint="eastAsia" w:ascii="Cambria Math" w:hAnsi="Cambria Math"/>
                <w:lang w:val="en-US" w:eastAsia="zh-CN"/>
              </w:rPr>
              <m:t>敌间距</m:t>
            </m:r>
            <m:ctrlPr>
              <w:rPr>
                <w:rFonts w:ascii="Cambria Math" w:hAnsi="Cambria Math"/>
                <w:i/>
                <w:lang w:val="en-US"/>
              </w:rPr>
            </m:ctrlPr>
          </m:sub>
        </m:sSub>
      </m:oMath>
      <w:r>
        <w:rPr>
          <w:rFonts w:hint="eastAsia"/>
          <w:lang w:val="en-US" w:eastAsia="zh-CN"/>
        </w:rPr>
        <w:t>、尾后收容能力</w:t>
      </w:r>
      <m:oMath>
        <m:sSub>
          <m:sSubPr>
            <m:ctrlPr>
              <w:rPr>
                <w:rFonts w:ascii="Cambria Math" w:hAnsi="Cambria Math"/>
                <w:i/>
                <w:lang w:val="en-US"/>
              </w:rPr>
            </m:ctrlPr>
          </m:sSubPr>
          <m:e>
            <m:r>
              <m:rPr/>
              <w:rPr>
                <w:rFonts w:hint="default" w:ascii="Cambria Math" w:hAnsi="Cambria Math"/>
                <w:lang w:val="en-US" w:eastAsia="zh-CN"/>
              </w:rPr>
              <m:t>S</m:t>
            </m:r>
            <m:ctrlPr>
              <w:rPr>
                <w:rFonts w:ascii="Cambria Math" w:hAnsi="Cambria Math"/>
                <w:i/>
                <w:lang w:val="en-US"/>
              </w:rPr>
            </m:ctrlPr>
          </m:e>
          <m:sub>
            <m:r>
              <m:rPr/>
              <w:rPr>
                <w:rFonts w:hint="eastAsia" w:ascii="Cambria Math" w:hAnsi="Cambria Math"/>
                <w:lang w:val="en-US" w:eastAsia="zh-CN"/>
              </w:rPr>
              <m:t>尾后视场</m:t>
            </m:r>
            <m:ctrlPr>
              <w:rPr>
                <w:rFonts w:ascii="Cambria Math" w:hAnsi="Cambria Math"/>
                <w:i/>
                <w:lang w:val="en-US"/>
              </w:rPr>
            </m:ctrlPr>
          </m:sub>
        </m:sSub>
      </m:oMath>
      <w:r>
        <w:rPr>
          <w:rFonts w:hint="eastAsia" w:hAnsi="Cambria Math"/>
          <w:i w:val="0"/>
          <w:lang w:val="en-US" w:eastAsia="zh-CN"/>
        </w:rPr>
        <w:t xml:space="preserve"> </w:t>
      </w:r>
      <w:r>
        <w:rPr>
          <w:rFonts w:hint="eastAsia"/>
          <w:lang w:val="en-US" w:eastAsia="zh-CN"/>
        </w:rPr>
        <w:t>，测算尾后探测数量：</w:t>
      </w:r>
    </w:p>
    <w:p w14:paraId="44887207">
      <w:pPr>
        <w:pStyle w:val="2"/>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lang w:val="en-US" w:eastAsia="zh-CN"/>
        </w:rPr>
        <w:tab/>
      </w:r>
      <w:r>
        <w:rPr>
          <w:rFonts w:hint="eastAsia"/>
          <w:lang w:val="en-US" w:eastAsia="zh-CN"/>
        </w:rPr>
        <w:t xml:space="preserve"> </w:t>
      </w:r>
      <m:oMath>
        <m:sSub>
          <m:sSubPr>
            <m:ctrlPr>
              <w:rPr>
                <w:rFonts w:hint="eastAsia" w:ascii="Cambria Math" w:hAnsi="Cambria Math" w:eastAsiaTheme="minorEastAsia" w:cstheme="minorBidi"/>
                <w:kern w:val="2"/>
                <w:sz w:val="21"/>
                <w:szCs w:val="24"/>
                <w:lang w:val="en-US" w:eastAsia="zh-CN" w:bidi="ar-SA"/>
              </w:rPr>
            </m:ctrlPr>
          </m:sSubPr>
          <m:e>
            <m:r>
              <m:rPr>
                <m:sty m:val="p"/>
              </m:rPr>
              <w:rPr>
                <w:rFonts w:hint="default" w:ascii="Cambria Math" w:hAnsi="Cambria Math" w:eastAsiaTheme="minorEastAsia" w:cstheme="minorBidi"/>
                <w:kern w:val="2"/>
                <w:sz w:val="21"/>
                <w:szCs w:val="24"/>
                <w:lang w:val="en-US" w:eastAsia="zh-CN" w:bidi="ar-SA"/>
              </w:rPr>
              <m:t>N</m:t>
            </m:r>
            <m:ctrlPr>
              <w:rPr>
                <w:rFonts w:hint="eastAsia" w:ascii="Cambria Math" w:hAnsi="Cambria Math" w:eastAsiaTheme="minorEastAsia" w:cstheme="minorBidi"/>
                <w:kern w:val="2"/>
                <w:sz w:val="21"/>
                <w:szCs w:val="24"/>
                <w:lang w:val="en-US" w:eastAsia="zh-CN" w:bidi="ar-SA"/>
              </w:rPr>
            </m:ctrlPr>
          </m:e>
          <m:sub>
            <m:r>
              <m:rPr>
                <m:sty m:val="p"/>
              </m:rPr>
              <w:rPr>
                <w:rFonts w:hint="eastAsia" w:ascii="Cambria Math" w:hAnsi="Cambria Math" w:eastAsiaTheme="minorEastAsia" w:cstheme="minorBidi"/>
                <w:kern w:val="2"/>
                <w:sz w:val="21"/>
                <w:szCs w:val="24"/>
                <w:lang w:val="en-US" w:eastAsia="zh-CN" w:bidi="ar-SA"/>
              </w:rPr>
              <m:t>总</m:t>
            </m:r>
            <m:ctrlPr>
              <w:rPr>
                <w:rFonts w:hint="eastAsia" w:ascii="Cambria Math" w:hAnsi="Cambria Math" w:eastAsiaTheme="minorEastAsia" w:cstheme="minorBidi"/>
                <w:kern w:val="2"/>
                <w:sz w:val="21"/>
                <w:szCs w:val="24"/>
                <w:lang w:val="en-US" w:eastAsia="zh-CN" w:bidi="ar-SA"/>
              </w:rPr>
            </m:ctrlPr>
          </m:sub>
        </m:sSub>
        <m:r>
          <m:rPr>
            <m:sty m:val="p"/>
          </m:rPr>
          <w:rPr>
            <w:rFonts w:hint="default" w:ascii="Cambria Math" w:hAnsi="Cambria Math" w:eastAsiaTheme="minorEastAsia" w:cstheme="minorBidi"/>
            <w:kern w:val="2"/>
            <w:sz w:val="21"/>
            <w:szCs w:val="24"/>
            <w:lang w:val="en-US" w:eastAsia="zh-CN" w:bidi="ar-SA"/>
          </w:rPr>
          <m:t xml:space="preserve">= </m:t>
        </m:r>
        <m:sSup>
          <m:sSupPr>
            <m:ctrlPr>
              <w:rPr>
                <w:rFonts w:hint="default" w:ascii="Cambria Math" w:hAnsi="Cambria Math" w:eastAsiaTheme="minorEastAsia" w:cstheme="minorBidi"/>
                <w:kern w:val="2"/>
                <w:sz w:val="21"/>
                <w:szCs w:val="24"/>
                <w:lang w:val="en-US" w:eastAsia="zh-CN" w:bidi="ar-SA"/>
              </w:rPr>
            </m:ctrlPr>
          </m:sSupPr>
          <m:e>
            <m:sSub>
              <m:sSubPr>
                <m:ctrlPr>
                  <w:rPr>
                    <w:rFonts w:hint="eastAsia" w:ascii="Cambria Math" w:hAnsi="Cambria Math" w:eastAsiaTheme="minorEastAsia" w:cstheme="minorBidi"/>
                    <w:kern w:val="2"/>
                    <w:sz w:val="21"/>
                    <w:szCs w:val="24"/>
                    <w:lang w:val="en-US" w:eastAsia="zh-CN" w:bidi="ar-SA"/>
                  </w:rPr>
                </m:ctrlPr>
              </m:sSubPr>
              <m:e>
                <m:r>
                  <m:rPr>
                    <m:sty m:val="p"/>
                  </m:rPr>
                  <w:rPr>
                    <w:rFonts w:hint="default" w:ascii="Cambria Math" w:hAnsi="Cambria Math" w:eastAsiaTheme="minorEastAsia" w:cstheme="minorBidi"/>
                    <w:kern w:val="2"/>
                    <w:sz w:val="21"/>
                    <w:szCs w:val="24"/>
                    <w:lang w:val="en-US" w:eastAsia="zh-CN" w:bidi="ar-SA"/>
                  </w:rPr>
                  <m:t>D</m:t>
                </m:r>
                <m:ctrlPr>
                  <w:rPr>
                    <w:rFonts w:hint="eastAsia" w:ascii="Cambria Math" w:hAnsi="Cambria Math" w:eastAsiaTheme="minorEastAsia" w:cstheme="minorBidi"/>
                    <w:kern w:val="2"/>
                    <w:sz w:val="21"/>
                    <w:szCs w:val="24"/>
                    <w:lang w:val="en-US" w:eastAsia="zh-CN" w:bidi="ar-SA"/>
                  </w:rPr>
                </m:ctrlPr>
              </m:e>
              <m:sub>
                <m:r>
                  <m:rPr>
                    <m:sty m:val="p"/>
                  </m:rPr>
                  <w:rPr>
                    <w:rFonts w:hint="eastAsia" w:ascii="Cambria Math" w:hAnsi="Cambria Math" w:eastAsiaTheme="minorEastAsia" w:cstheme="minorBidi"/>
                    <w:kern w:val="2"/>
                    <w:sz w:val="21"/>
                    <w:szCs w:val="24"/>
                    <w:lang w:val="en-US" w:eastAsia="zh-CN" w:bidi="ar-SA"/>
                  </w:rPr>
                  <m:t>敌间距</m:t>
                </m:r>
                <m:ctrlPr>
                  <w:rPr>
                    <w:rFonts w:hint="eastAsia" w:ascii="Cambria Math" w:hAnsi="Cambria Math" w:eastAsiaTheme="minorEastAsia" w:cstheme="minorBidi"/>
                    <w:kern w:val="2"/>
                    <w:sz w:val="21"/>
                    <w:szCs w:val="24"/>
                    <w:lang w:val="en-US" w:eastAsia="zh-CN" w:bidi="ar-SA"/>
                  </w:rPr>
                </m:ctrlPr>
              </m:sub>
            </m:sSub>
            <m:ctrlPr>
              <w:rPr>
                <w:rFonts w:hint="default" w:ascii="Cambria Math" w:hAnsi="Cambria Math" w:eastAsiaTheme="minorEastAsia" w:cstheme="minorBidi"/>
                <w:kern w:val="2"/>
                <w:sz w:val="21"/>
                <w:szCs w:val="24"/>
                <w:lang w:val="en-US" w:eastAsia="zh-CN" w:bidi="ar-SA"/>
              </w:rPr>
            </m:ctrlPr>
          </m:e>
          <m:sup>
            <m:r>
              <m:rPr>
                <m:sty m:val="p"/>
              </m:rPr>
              <w:rPr>
                <w:rFonts w:hint="default" w:ascii="Cambria Math" w:hAnsi="Cambria Math" w:eastAsiaTheme="minorEastAsia" w:cstheme="minorBidi"/>
                <w:kern w:val="2"/>
                <w:sz w:val="21"/>
                <w:szCs w:val="24"/>
                <w:lang w:val="en-US" w:eastAsia="zh-CN" w:bidi="ar-SA"/>
              </w:rPr>
              <m:t>2</m:t>
            </m:r>
            <m:ctrlPr>
              <w:rPr>
                <w:rFonts w:hint="default" w:ascii="Cambria Math" w:hAnsi="Cambria Math" w:eastAsiaTheme="minorEastAsia" w:cstheme="minorBidi"/>
                <w:kern w:val="2"/>
                <w:sz w:val="21"/>
                <w:szCs w:val="24"/>
                <w:lang w:val="en-US" w:eastAsia="zh-CN" w:bidi="ar-SA"/>
              </w:rPr>
            </m:ctrlPr>
          </m:sup>
        </m:sSup>
        <m:r>
          <m:rPr>
            <m:sty m:val="p"/>
          </m:rPr>
          <w:rPr>
            <w:rFonts w:hint="eastAsia" w:ascii="Cambria Math" w:hAnsi="Cambria Math" w:eastAsiaTheme="minorEastAsia" w:cstheme="minorBidi"/>
            <w:kern w:val="2"/>
            <w:sz w:val="21"/>
            <w:szCs w:val="24"/>
            <w:lang w:val="en-US" w:eastAsia="zh-CN" w:bidi="ar-SA"/>
          </w:rPr>
          <m:t>×</m:t>
        </m:r>
        <m:sSub>
          <m:sSubPr>
            <m:ctrlPr>
              <w:rPr>
                <w:rFonts w:hint="default" w:ascii="Cambria Math" w:hAnsi="Cambria Math" w:eastAsiaTheme="minorEastAsia" w:cstheme="minorBidi"/>
                <w:kern w:val="2"/>
                <w:sz w:val="21"/>
                <w:szCs w:val="24"/>
                <w:lang w:val="en-US" w:eastAsia="zh-CN" w:bidi="ar-SA"/>
              </w:rPr>
            </m:ctrlPr>
          </m:sSubPr>
          <m:e>
            <m:r>
              <m:rPr>
                <m:sty m:val="p"/>
              </m:rPr>
              <w:rPr>
                <w:rFonts w:hint="default" w:ascii="Cambria Math" w:hAnsi="Cambria Math" w:eastAsiaTheme="minorEastAsia" w:cstheme="minorBidi"/>
                <w:kern w:val="2"/>
                <w:sz w:val="21"/>
                <w:szCs w:val="24"/>
                <w:lang w:val="en-US" w:eastAsia="zh-CN" w:bidi="ar-SA"/>
              </w:rPr>
              <m:t>N</m:t>
            </m:r>
            <m:ctrlPr>
              <w:rPr>
                <w:rFonts w:hint="default" w:ascii="Cambria Math" w:hAnsi="Cambria Math" w:eastAsiaTheme="minorEastAsia" w:cstheme="minorBidi"/>
                <w:kern w:val="2"/>
                <w:sz w:val="21"/>
                <w:szCs w:val="24"/>
                <w:lang w:val="en-US" w:eastAsia="zh-CN" w:bidi="ar-SA"/>
              </w:rPr>
            </m:ctrlPr>
          </m:e>
          <m:sub>
            <m:r>
              <m:rPr>
                <m:sty m:val="p"/>
              </m:rPr>
              <w:rPr>
                <w:rFonts w:hint="eastAsia" w:ascii="Cambria Math" w:hAnsi="Cambria Math" w:eastAsiaTheme="minorEastAsia" w:cstheme="minorBidi"/>
                <w:kern w:val="2"/>
                <w:sz w:val="21"/>
                <w:szCs w:val="24"/>
                <w:lang w:val="en-US" w:eastAsia="zh-CN" w:bidi="ar-SA"/>
              </w:rPr>
              <m:t>敌</m:t>
            </m:r>
            <m:ctrlPr>
              <w:rPr>
                <w:rFonts w:hint="default" w:ascii="Cambria Math" w:hAnsi="Cambria Math" w:eastAsiaTheme="minorEastAsia" w:cstheme="minorBidi"/>
                <w:kern w:val="2"/>
                <w:sz w:val="21"/>
                <w:szCs w:val="24"/>
                <w:lang w:val="en-US" w:eastAsia="zh-CN" w:bidi="ar-SA"/>
              </w:rPr>
            </m:ctrlPr>
          </m:sub>
        </m:sSub>
        <m:r>
          <m:rPr>
            <m:sty m:val="p"/>
          </m:rPr>
          <w:rPr>
            <w:rFonts w:hint="default" w:ascii="Cambria Math" w:hAnsi="Cambria Math" w:eastAsiaTheme="minorEastAsia" w:cstheme="minorBidi"/>
            <w:kern w:val="2"/>
            <w:sz w:val="21"/>
            <w:szCs w:val="24"/>
            <w:lang w:val="en-US" w:eastAsia="zh-CN" w:bidi="ar-SA"/>
          </w:rPr>
          <m:t>÷</m:t>
        </m:r>
        <m:sSub>
          <m:sSubPr>
            <m:ctrlPr>
              <w:rPr>
                <w:rFonts w:hint="default" w:ascii="Cambria Math" w:hAnsi="Cambria Math" w:eastAsiaTheme="minorEastAsia" w:cstheme="minorBidi"/>
                <w:kern w:val="2"/>
                <w:sz w:val="21"/>
                <w:szCs w:val="24"/>
                <w:lang w:val="en-US" w:eastAsia="zh-CN" w:bidi="ar-SA"/>
              </w:rPr>
            </m:ctrlPr>
          </m:sSubPr>
          <m:e>
            <m:r>
              <m:rPr>
                <m:sty m:val="p"/>
              </m:rPr>
              <w:rPr>
                <w:rFonts w:hint="default" w:ascii="Cambria Math" w:hAnsi="Cambria Math" w:eastAsiaTheme="minorEastAsia" w:cstheme="minorBidi"/>
                <w:kern w:val="2"/>
                <w:sz w:val="21"/>
                <w:szCs w:val="24"/>
                <w:lang w:val="en-US" w:eastAsia="zh-CN" w:bidi="ar-SA"/>
              </w:rPr>
              <m:t>S</m:t>
            </m:r>
            <m:ctrlPr>
              <w:rPr>
                <w:rFonts w:hint="default" w:ascii="Cambria Math" w:hAnsi="Cambria Math" w:eastAsiaTheme="minorEastAsia" w:cstheme="minorBidi"/>
                <w:kern w:val="2"/>
                <w:sz w:val="21"/>
                <w:szCs w:val="24"/>
                <w:lang w:val="en-US" w:eastAsia="zh-CN" w:bidi="ar-SA"/>
              </w:rPr>
            </m:ctrlPr>
          </m:e>
          <m:sub>
            <m:r>
              <m:rPr>
                <m:sty m:val="p"/>
              </m:rPr>
              <w:rPr>
                <w:rFonts w:hint="eastAsia" w:ascii="Cambria Math" w:hAnsi="Cambria Math" w:eastAsiaTheme="minorEastAsia" w:cstheme="minorBidi"/>
                <w:kern w:val="2"/>
                <w:sz w:val="21"/>
                <w:szCs w:val="24"/>
                <w:lang w:val="en-US" w:eastAsia="zh-CN" w:bidi="ar-SA"/>
              </w:rPr>
              <m:t>尾后视场</m:t>
            </m:r>
            <m:ctrlPr>
              <w:rPr>
                <w:rFonts w:hint="default" w:ascii="Cambria Math" w:hAnsi="Cambria Math" w:eastAsiaTheme="minorEastAsia" w:cstheme="minorBidi"/>
                <w:kern w:val="2"/>
                <w:sz w:val="21"/>
                <w:szCs w:val="24"/>
                <w:lang w:val="en-US" w:eastAsia="zh-CN" w:bidi="ar-SA"/>
              </w:rPr>
            </m:ctrlPr>
          </m:sub>
        </m:sSub>
      </m:oMath>
      <w:r>
        <w:rPr>
          <w:rFonts w:hint="eastAsia" w:asciiTheme="minorHAnsi" w:hAnsiTheme="minorHAnsi" w:eastAsiaTheme="minorEastAsia" w:cstheme="minorBidi"/>
          <w:kern w:val="2"/>
          <w:sz w:val="21"/>
          <w:szCs w:val="24"/>
          <w:lang w:val="en-US" w:eastAsia="zh-CN" w:bidi="ar-SA"/>
        </w:rPr>
        <w:t xml:space="preserve">   </w:t>
      </w:r>
    </w:p>
    <w:p w14:paraId="4B053BE8">
      <w:pPr>
        <w:pStyle w:val="2"/>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接着根据尾后探测数量与第一波次数量的差，求得第二波次侦察无人机数量：</w:t>
      </w:r>
      <w:r>
        <w:rPr>
          <w:rFonts w:hint="eastAsia" w:asciiTheme="minorHAnsi" w:hAnsiTheme="minorHAnsi" w:eastAsiaTheme="minorEastAsia" w:cstheme="minorBidi"/>
          <w:kern w:val="2"/>
          <w:sz w:val="21"/>
          <w:szCs w:val="24"/>
          <w:lang w:val="en-US" w:eastAsia="zh-CN" w:bidi="ar-SA"/>
        </w:rPr>
        <w:tab/>
      </w:r>
      <m:oMath>
        <m:sSub>
          <m:sSubPr>
            <m:ctrlPr>
              <w:rPr>
                <w:rFonts w:hint="eastAsia" w:ascii="Cambria Math" w:hAnsi="Cambria Math" w:eastAsiaTheme="minorEastAsia" w:cstheme="minorBidi"/>
                <w:kern w:val="2"/>
                <w:sz w:val="21"/>
                <w:szCs w:val="24"/>
                <w:lang w:val="en-US" w:eastAsia="zh-CN" w:bidi="ar-SA"/>
              </w:rPr>
            </m:ctrlPr>
          </m:sSubPr>
          <m:e>
            <m:r>
              <m:rPr>
                <m:sty m:val="p"/>
              </m:rPr>
              <w:rPr>
                <w:rFonts w:hint="default" w:ascii="Cambria Math" w:hAnsi="Cambria Math" w:eastAsiaTheme="minorEastAsia" w:cstheme="minorBidi"/>
                <w:kern w:val="2"/>
                <w:sz w:val="21"/>
                <w:szCs w:val="24"/>
                <w:lang w:val="en-US" w:eastAsia="zh-CN" w:bidi="ar-SA"/>
              </w:rPr>
              <m:t>N</m:t>
            </m:r>
            <m:ctrlPr>
              <w:rPr>
                <w:rFonts w:hint="eastAsia" w:ascii="Cambria Math" w:hAnsi="Cambria Math" w:eastAsiaTheme="minorEastAsia" w:cstheme="minorBidi"/>
                <w:kern w:val="2"/>
                <w:sz w:val="21"/>
                <w:szCs w:val="24"/>
                <w:lang w:val="en-US" w:eastAsia="zh-CN" w:bidi="ar-SA"/>
              </w:rPr>
            </m:ctrlPr>
          </m:e>
          <m:sub>
            <m:r>
              <m:rPr>
                <m:sty m:val="p"/>
              </m:rPr>
              <w:rPr>
                <w:rFonts w:hint="eastAsia" w:ascii="Cambria Math" w:hAnsi="Cambria Math" w:eastAsiaTheme="minorEastAsia" w:cstheme="minorBidi"/>
                <w:kern w:val="2"/>
                <w:sz w:val="21"/>
                <w:szCs w:val="24"/>
                <w:lang w:val="en-US" w:eastAsia="zh-CN" w:bidi="ar-SA"/>
              </w:rPr>
              <m:t>第二波次</m:t>
            </m:r>
            <m:ctrlPr>
              <w:rPr>
                <w:rFonts w:hint="eastAsia" w:ascii="Cambria Math" w:hAnsi="Cambria Math" w:eastAsiaTheme="minorEastAsia" w:cstheme="minorBidi"/>
                <w:kern w:val="2"/>
                <w:sz w:val="21"/>
                <w:szCs w:val="24"/>
                <w:lang w:val="en-US" w:eastAsia="zh-CN" w:bidi="ar-SA"/>
              </w:rPr>
            </m:ctrlPr>
          </m:sub>
        </m:sSub>
        <m:r>
          <m:rPr>
            <m:sty m:val="p"/>
          </m:rPr>
          <w:rPr>
            <w:rFonts w:hint="default" w:ascii="Cambria Math" w:hAnsi="Cambria Math" w:eastAsiaTheme="minorEastAsia" w:cstheme="minorBidi"/>
            <w:kern w:val="2"/>
            <w:sz w:val="21"/>
            <w:szCs w:val="24"/>
            <w:lang w:val="en-US" w:eastAsia="zh-CN" w:bidi="ar-SA"/>
          </w:rPr>
          <m:t>=</m:t>
        </m:r>
        <m:sSub>
          <m:sSubPr>
            <m:ctrlPr>
              <w:rPr>
                <w:rFonts w:hint="default" w:ascii="Cambria Math" w:hAnsi="Cambria Math" w:eastAsiaTheme="minorEastAsia" w:cstheme="minorBidi"/>
                <w:kern w:val="2"/>
                <w:sz w:val="21"/>
                <w:szCs w:val="24"/>
                <w:lang w:val="en-US" w:eastAsia="zh-CN" w:bidi="ar-SA"/>
              </w:rPr>
            </m:ctrlPr>
          </m:sSubPr>
          <m:e>
            <m:r>
              <m:rPr>
                <m:sty m:val="p"/>
              </m:rPr>
              <w:rPr>
                <w:rFonts w:hint="default" w:ascii="Cambria Math" w:hAnsi="Cambria Math" w:eastAsiaTheme="minorEastAsia" w:cstheme="minorBidi"/>
                <w:kern w:val="2"/>
                <w:sz w:val="21"/>
                <w:szCs w:val="24"/>
                <w:lang w:val="en-US" w:eastAsia="zh-CN" w:bidi="ar-SA"/>
              </w:rPr>
              <m:t>N</m:t>
            </m:r>
            <m:ctrlPr>
              <w:rPr>
                <w:rFonts w:hint="default" w:ascii="Cambria Math" w:hAnsi="Cambria Math" w:eastAsiaTheme="minorEastAsia" w:cstheme="minorBidi"/>
                <w:kern w:val="2"/>
                <w:sz w:val="21"/>
                <w:szCs w:val="24"/>
                <w:lang w:val="en-US" w:eastAsia="zh-CN" w:bidi="ar-SA"/>
              </w:rPr>
            </m:ctrlPr>
          </m:e>
          <m:sub>
            <m:r>
              <m:rPr>
                <m:sty m:val="p"/>
              </m:rPr>
              <w:rPr>
                <w:rFonts w:hint="eastAsia" w:ascii="Cambria Math" w:hAnsi="Cambria Math" w:eastAsiaTheme="minorEastAsia" w:cstheme="minorBidi"/>
                <w:kern w:val="2"/>
                <w:sz w:val="21"/>
                <w:szCs w:val="24"/>
                <w:lang w:val="en-US" w:eastAsia="zh-CN" w:bidi="ar-SA"/>
              </w:rPr>
              <m:t>总</m:t>
            </m:r>
            <m:ctrlPr>
              <w:rPr>
                <w:rFonts w:hint="default" w:ascii="Cambria Math" w:hAnsi="Cambria Math" w:eastAsiaTheme="minorEastAsia" w:cstheme="minorBidi"/>
                <w:kern w:val="2"/>
                <w:sz w:val="21"/>
                <w:szCs w:val="24"/>
                <w:lang w:val="en-US" w:eastAsia="zh-CN" w:bidi="ar-SA"/>
              </w:rPr>
            </m:ctrlPr>
          </m:sub>
        </m:sSub>
        <m:r>
          <m:rPr>
            <m:sty m:val="p"/>
          </m:rPr>
          <w:rPr>
            <w:rFonts w:hint="default" w:ascii="Cambria Math" w:hAnsi="Cambria Math" w:eastAsiaTheme="minorEastAsia" w:cstheme="minorBidi"/>
            <w:kern w:val="2"/>
            <w:sz w:val="21"/>
            <w:szCs w:val="24"/>
            <w:lang w:val="en-US" w:eastAsia="zh-CN" w:bidi="ar-SA"/>
          </w:rPr>
          <m:t>−</m:t>
        </m:r>
        <m:sSub>
          <m:sSubPr>
            <m:ctrlPr>
              <w:rPr>
                <w:rFonts w:hint="default" w:ascii="Cambria Math" w:hAnsi="Cambria Math" w:eastAsiaTheme="minorEastAsia" w:cstheme="minorBidi"/>
                <w:kern w:val="2"/>
                <w:sz w:val="21"/>
                <w:szCs w:val="24"/>
                <w:lang w:val="en-US" w:eastAsia="zh-CN" w:bidi="ar-SA"/>
              </w:rPr>
            </m:ctrlPr>
          </m:sSubPr>
          <m:e>
            <m:r>
              <m:rPr>
                <m:sty m:val="p"/>
              </m:rPr>
              <w:rPr>
                <w:rFonts w:hint="default" w:ascii="Cambria Math" w:hAnsi="Cambria Math" w:eastAsiaTheme="minorEastAsia" w:cstheme="minorBidi"/>
                <w:kern w:val="2"/>
                <w:sz w:val="21"/>
                <w:szCs w:val="24"/>
                <w:lang w:val="en-US" w:eastAsia="zh-CN" w:bidi="ar-SA"/>
              </w:rPr>
              <m:t>N</m:t>
            </m:r>
            <m:ctrlPr>
              <w:rPr>
                <w:rFonts w:hint="default" w:ascii="Cambria Math" w:hAnsi="Cambria Math" w:eastAsiaTheme="minorEastAsia" w:cstheme="minorBidi"/>
                <w:kern w:val="2"/>
                <w:sz w:val="21"/>
                <w:szCs w:val="24"/>
                <w:lang w:val="en-US" w:eastAsia="zh-CN" w:bidi="ar-SA"/>
              </w:rPr>
            </m:ctrlPr>
          </m:e>
          <m:sub>
            <m:r>
              <m:rPr>
                <m:sty m:val="p"/>
              </m:rPr>
              <w:rPr>
                <w:rFonts w:hint="eastAsia" w:ascii="Cambria Math" w:hAnsi="Cambria Math" w:eastAsiaTheme="minorEastAsia" w:cstheme="minorBidi"/>
                <w:kern w:val="2"/>
                <w:sz w:val="21"/>
                <w:szCs w:val="24"/>
                <w:lang w:val="en-US" w:eastAsia="zh-CN" w:bidi="ar-SA"/>
              </w:rPr>
              <m:t>第一波次</m:t>
            </m:r>
            <m:ctrlPr>
              <w:rPr>
                <w:rFonts w:hint="default" w:ascii="Cambria Math" w:hAnsi="Cambria Math" w:eastAsiaTheme="minorEastAsia" w:cstheme="minorBidi"/>
                <w:kern w:val="2"/>
                <w:sz w:val="21"/>
                <w:szCs w:val="24"/>
                <w:lang w:val="en-US" w:eastAsia="zh-CN" w:bidi="ar-SA"/>
              </w:rPr>
            </m:ctrlPr>
          </m:sub>
        </m:sSub>
      </m:oMath>
      <w:r>
        <w:rPr>
          <w:rFonts w:hint="eastAsia" w:asciiTheme="minorHAnsi" w:hAnsiTheme="minorHAnsi" w:eastAsiaTheme="minorEastAsia" w:cstheme="minorBidi"/>
          <w:kern w:val="2"/>
          <w:sz w:val="21"/>
          <w:szCs w:val="24"/>
          <w:lang w:val="en-US" w:eastAsia="zh-CN" w:bidi="ar-SA"/>
        </w:rPr>
        <w:t>。</w:t>
      </w:r>
    </w:p>
    <w:p w14:paraId="737153CB">
      <w:pPr>
        <w:pStyle w:val="2"/>
        <w:keepNext w:val="0"/>
        <w:keepLines w:val="0"/>
        <w:widowControl/>
        <w:numPr>
          <w:ilvl w:val="0"/>
          <w:numId w:val="5"/>
        </w:numPr>
        <w:suppressLineNumbers w:val="0"/>
        <w:ind w:left="420" w:leftChars="0" w:firstLine="42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第二波次阵位设置。根据敌军速度</w:t>
      </w:r>
      <m:oMath>
        <m:sSub>
          <m:sSubPr>
            <m:ctrlPr>
              <w:rPr>
                <w:rFonts w:hint="eastAsia" w:ascii="Cambria Math" w:hAnsi="Cambria Math" w:eastAsiaTheme="minorEastAsia" w:cstheme="minorBidi"/>
                <w:kern w:val="2"/>
                <w:sz w:val="21"/>
                <w:szCs w:val="24"/>
                <w:lang w:val="en-US" w:eastAsia="zh-CN" w:bidi="ar-SA"/>
              </w:rPr>
            </m:ctrlPr>
          </m:sSubPr>
          <m:e>
            <m:r>
              <m:rPr>
                <m:sty m:val="p"/>
              </m:rPr>
              <w:rPr>
                <w:rFonts w:hint="default" w:ascii="Cambria Math" w:hAnsi="Cambria Math" w:eastAsiaTheme="minorEastAsia" w:cstheme="minorBidi"/>
                <w:kern w:val="2"/>
                <w:sz w:val="21"/>
                <w:szCs w:val="24"/>
                <w:lang w:val="en-US" w:eastAsia="zh-CN" w:bidi="ar-SA"/>
              </w:rPr>
              <m:t>V</m:t>
            </m:r>
            <m:ctrlPr>
              <w:rPr>
                <w:rFonts w:hint="eastAsia" w:ascii="Cambria Math" w:hAnsi="Cambria Math" w:eastAsiaTheme="minorEastAsia" w:cstheme="minorBidi"/>
                <w:kern w:val="2"/>
                <w:sz w:val="21"/>
                <w:szCs w:val="24"/>
                <w:lang w:val="en-US" w:eastAsia="zh-CN" w:bidi="ar-SA"/>
              </w:rPr>
            </m:ctrlPr>
          </m:e>
          <m:sub>
            <m:r>
              <m:rPr>
                <m:sty m:val="p"/>
              </m:rPr>
              <w:rPr>
                <w:rFonts w:hint="eastAsia" w:ascii="Cambria Math" w:hAnsi="Cambria Math" w:eastAsiaTheme="minorEastAsia" w:cstheme="minorBidi"/>
                <w:kern w:val="2"/>
                <w:sz w:val="21"/>
                <w:szCs w:val="24"/>
                <w:lang w:val="en-US" w:eastAsia="zh-CN" w:bidi="ar-SA"/>
              </w:rPr>
              <m:t>敌</m:t>
            </m:r>
            <m:ctrlPr>
              <w:rPr>
                <w:rFonts w:hint="eastAsia" w:ascii="Cambria Math" w:hAnsi="Cambria Math" w:eastAsiaTheme="minorEastAsia" w:cstheme="minorBidi"/>
                <w:kern w:val="2"/>
                <w:sz w:val="21"/>
                <w:szCs w:val="24"/>
                <w:lang w:val="en-US" w:eastAsia="zh-CN" w:bidi="ar-SA"/>
              </w:rPr>
            </m:ctrlPr>
          </m:sub>
        </m:sSub>
      </m:oMath>
      <w:r>
        <w:rPr>
          <w:rFonts w:hint="eastAsia" w:asciiTheme="minorHAnsi" w:hAnsiTheme="minorHAnsi" w:eastAsiaTheme="minorEastAsia" w:cstheme="minorBidi"/>
          <w:kern w:val="2"/>
          <w:sz w:val="21"/>
          <w:szCs w:val="24"/>
          <w:lang w:val="en-US" w:eastAsia="zh-CN" w:bidi="ar-SA"/>
        </w:rPr>
        <w:t>、我方转弯时间T，求得第二波次侦察无人机单列长度</w:t>
      </w:r>
      <m:oMath>
        <m:r>
          <m:rPr>
            <m:sty m:val="p"/>
          </m:rPr>
          <w:rPr>
            <w:rFonts w:hint="eastAsia" w:ascii="Cambria Math" w:hAnsi="Cambria Math" w:eastAsiaTheme="minorEastAsia" w:cstheme="minorBidi"/>
            <w:kern w:val="2"/>
            <w:sz w:val="21"/>
            <w:szCs w:val="24"/>
            <w:lang w:val="en-US" w:eastAsia="zh-CN" w:bidi="ar-SA"/>
          </w:rPr>
          <m:t>S</m:t>
        </m:r>
        <m:r>
          <m:rPr>
            <m:sty m:val="p"/>
          </m:rPr>
          <w:rPr>
            <w:rFonts w:hint="default" w:ascii="Cambria Math" w:hAnsi="Cambria Math" w:eastAsiaTheme="minorEastAsia" w:cstheme="minorBidi"/>
            <w:kern w:val="2"/>
            <w:sz w:val="21"/>
            <w:szCs w:val="24"/>
            <w:lang w:val="en-US" w:eastAsia="zh-CN" w:bidi="ar-SA"/>
          </w:rPr>
          <m:t xml:space="preserve"> = </m:t>
        </m:r>
        <m:sSub>
          <m:sSubPr>
            <m:ctrlPr>
              <w:rPr>
                <w:rFonts w:hint="default" w:ascii="Cambria Math" w:hAnsi="Cambria Math" w:eastAsiaTheme="minorEastAsia" w:cstheme="minorBidi"/>
                <w:kern w:val="2"/>
                <w:sz w:val="21"/>
                <w:szCs w:val="24"/>
                <w:lang w:val="en-US" w:eastAsia="zh-CN" w:bidi="ar-SA"/>
              </w:rPr>
            </m:ctrlPr>
          </m:sSubPr>
          <m:e>
            <m:r>
              <m:rPr>
                <m:sty m:val="p"/>
              </m:rPr>
              <w:rPr>
                <w:rFonts w:hint="eastAsia" w:ascii="Cambria Math" w:hAnsi="Cambria Math" w:eastAsiaTheme="minorEastAsia" w:cstheme="minorBidi"/>
                <w:kern w:val="2"/>
                <w:sz w:val="21"/>
                <w:szCs w:val="24"/>
                <w:lang w:val="en-US" w:eastAsia="zh-CN" w:bidi="ar-SA"/>
              </w:rPr>
              <m:t>V</m:t>
            </m:r>
            <m:ctrlPr>
              <w:rPr>
                <w:rFonts w:hint="default" w:ascii="Cambria Math" w:hAnsi="Cambria Math" w:eastAsiaTheme="minorEastAsia" w:cstheme="minorBidi"/>
                <w:kern w:val="2"/>
                <w:sz w:val="21"/>
                <w:szCs w:val="24"/>
                <w:lang w:val="en-US" w:eastAsia="zh-CN" w:bidi="ar-SA"/>
              </w:rPr>
            </m:ctrlPr>
          </m:e>
          <m:sub>
            <m:r>
              <m:rPr>
                <m:sty m:val="p"/>
              </m:rPr>
              <w:rPr>
                <w:rFonts w:hint="eastAsia" w:ascii="Cambria Math" w:hAnsi="Cambria Math" w:eastAsiaTheme="minorEastAsia" w:cstheme="minorBidi"/>
                <w:kern w:val="2"/>
                <w:sz w:val="21"/>
                <w:szCs w:val="24"/>
                <w:lang w:val="en-US" w:eastAsia="zh-CN" w:bidi="ar-SA"/>
              </w:rPr>
              <m:t>敌</m:t>
            </m:r>
            <m:ctrlPr>
              <w:rPr>
                <w:rFonts w:hint="default" w:ascii="Cambria Math" w:hAnsi="Cambria Math" w:eastAsiaTheme="minorEastAsia" w:cstheme="minorBidi"/>
                <w:kern w:val="2"/>
                <w:sz w:val="21"/>
                <w:szCs w:val="24"/>
                <w:lang w:val="en-US" w:eastAsia="zh-CN" w:bidi="ar-SA"/>
              </w:rPr>
            </m:ctrlPr>
          </m:sub>
        </m:sSub>
        <m:r>
          <m:rPr>
            <m:sty m:val="p"/>
          </m:rPr>
          <w:rPr>
            <w:rFonts w:hint="default" w:ascii="Cambria Math" w:hAnsi="Cambria Math" w:eastAsiaTheme="minorEastAsia" w:cstheme="minorBidi"/>
            <w:kern w:val="2"/>
            <w:sz w:val="21"/>
            <w:szCs w:val="24"/>
            <w:lang w:val="en-US" w:eastAsia="zh-CN" w:bidi="ar-SA"/>
          </w:rPr>
          <m:t>×</m:t>
        </m:r>
        <m:r>
          <m:rPr>
            <m:sty m:val="p"/>
          </m:rPr>
          <w:rPr>
            <w:rFonts w:hint="eastAsia" w:ascii="Cambria Math" w:hAnsi="Cambria Math" w:eastAsiaTheme="minorEastAsia" w:cstheme="minorBidi"/>
            <w:kern w:val="2"/>
            <w:sz w:val="21"/>
            <w:szCs w:val="24"/>
            <w:lang w:val="en-US" w:eastAsia="zh-CN" w:bidi="ar-SA"/>
          </w:rPr>
          <m:t>T</m:t>
        </m:r>
      </m:oMath>
      <w:r>
        <w:rPr>
          <w:rFonts w:hint="eastAsia" w:asciiTheme="minorHAnsi" w:hAnsiTheme="minorHAnsi" w:eastAsiaTheme="minorEastAsia" w:cstheme="minorBidi"/>
          <w:kern w:val="2"/>
          <w:sz w:val="21"/>
          <w:szCs w:val="24"/>
          <w:lang w:val="en-US" w:eastAsia="zh-CN" w:bidi="ar-SA"/>
        </w:rPr>
        <w:t>。</w:t>
      </w:r>
    </w:p>
    <w:p w14:paraId="2E60DAE4">
      <w:pPr>
        <w:pStyle w:val="2"/>
        <w:keepNext w:val="0"/>
        <w:keepLines w:val="0"/>
        <w:widowControl/>
        <w:numPr>
          <w:ilvl w:val="0"/>
          <w:numId w:val="0"/>
        </w:numPr>
        <w:suppressLineNumbers w:val="0"/>
        <w:ind w:left="840" w:leftChars="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再结合我方机间距离</w:t>
      </w:r>
      <m:oMath>
        <m:sSub>
          <m:sSubPr>
            <m:ctrlPr>
              <w:rPr>
                <w:rFonts w:hint="default" w:ascii="Cambria Math" w:hAnsi="Cambria Math" w:eastAsiaTheme="minorEastAsia" w:cstheme="minorBidi"/>
                <w:kern w:val="2"/>
                <w:sz w:val="21"/>
                <w:szCs w:val="24"/>
                <w:lang w:val="en-US" w:eastAsia="zh-CN" w:bidi="ar-SA"/>
              </w:rPr>
            </m:ctrlPr>
          </m:sSubPr>
          <m:e>
            <m:r>
              <m:rPr>
                <m:sty m:val="p"/>
              </m:rPr>
              <w:rPr>
                <w:rFonts w:hint="default" w:ascii="Cambria Math" w:hAnsi="Cambria Math" w:eastAsiaTheme="minorEastAsia" w:cstheme="minorBidi"/>
                <w:kern w:val="2"/>
                <w:sz w:val="21"/>
                <w:szCs w:val="24"/>
                <w:lang w:val="en-US" w:eastAsia="zh-CN" w:bidi="ar-SA"/>
              </w:rPr>
              <m:t>D</m:t>
            </m:r>
            <m:ctrlPr>
              <w:rPr>
                <w:rFonts w:hint="default" w:ascii="Cambria Math" w:hAnsi="Cambria Math" w:eastAsiaTheme="minorEastAsia" w:cstheme="minorBidi"/>
                <w:kern w:val="2"/>
                <w:sz w:val="21"/>
                <w:szCs w:val="24"/>
                <w:lang w:val="en-US" w:eastAsia="zh-CN" w:bidi="ar-SA"/>
              </w:rPr>
            </m:ctrlPr>
          </m:e>
          <m:sub>
            <m:r>
              <m:rPr>
                <m:sty m:val="p"/>
              </m:rPr>
              <w:rPr>
                <w:rFonts w:hint="eastAsia" w:ascii="Cambria Math" w:hAnsi="Cambria Math" w:eastAsiaTheme="minorEastAsia" w:cstheme="minorBidi"/>
                <w:kern w:val="2"/>
                <w:sz w:val="21"/>
                <w:szCs w:val="24"/>
                <w:lang w:val="en-US" w:eastAsia="zh-CN" w:bidi="ar-SA"/>
              </w:rPr>
              <m:t>我间距</m:t>
            </m:r>
            <m:ctrlPr>
              <w:rPr>
                <w:rFonts w:hint="default" w:ascii="Cambria Math" w:hAnsi="Cambria Math" w:eastAsiaTheme="minorEastAsia" w:cstheme="minorBidi"/>
                <w:kern w:val="2"/>
                <w:sz w:val="21"/>
                <w:szCs w:val="24"/>
                <w:lang w:val="en-US" w:eastAsia="zh-CN" w:bidi="ar-SA"/>
              </w:rPr>
            </m:ctrlPr>
          </m:sub>
        </m:sSub>
      </m:oMath>
      <w:r>
        <w:rPr>
          <w:rFonts w:hint="eastAsia" w:asciiTheme="minorHAnsi" w:hAnsiTheme="minorHAnsi" w:eastAsiaTheme="minorEastAsia" w:cstheme="minorBidi"/>
          <w:kern w:val="2"/>
          <w:sz w:val="21"/>
          <w:szCs w:val="24"/>
          <w:lang w:val="en-US" w:eastAsia="zh-CN" w:bidi="ar-SA"/>
        </w:rPr>
        <w:t>，设置第二波次无人机位置：</w:t>
      </w:r>
    </w:p>
    <w:p w14:paraId="0A9701ED">
      <w:pPr>
        <w:pStyle w:val="2"/>
        <w:keepNext w:val="0"/>
        <w:keepLines w:val="0"/>
        <w:widowControl/>
        <w:numPr>
          <w:ilvl w:val="0"/>
          <w:numId w:val="0"/>
        </w:numPr>
        <w:suppressLineNumbers w:val="0"/>
        <w:ind w:left="840" w:leftChars="0"/>
        <w:jc w:val="left"/>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b/>
      </w:r>
      <m:oMath>
        <m:sSub>
          <m:sSubPr>
            <m:ctrlPr>
              <w:rPr>
                <w:rFonts w:hint="default" w:ascii="Cambria Math" w:hAnsi="Cambria Math" w:eastAsiaTheme="minorEastAsia" w:cstheme="minorBidi"/>
                <w:kern w:val="2"/>
                <w:sz w:val="21"/>
                <w:szCs w:val="24"/>
                <w:lang w:val="en-US" w:eastAsia="zh-CN" w:bidi="ar-SA"/>
              </w:rPr>
            </m:ctrlPr>
          </m:sSubPr>
          <m:e>
            <m:r>
              <m:rPr>
                <m:sty m:val="p"/>
              </m:rPr>
              <w:rPr>
                <w:rFonts w:hint="default" w:ascii="Cambria Math" w:hAnsi="Cambria Math" w:eastAsiaTheme="minorEastAsia" w:cstheme="minorBidi"/>
                <w:kern w:val="2"/>
                <w:sz w:val="21"/>
                <w:szCs w:val="24"/>
                <w:lang w:val="en-US" w:eastAsia="zh-CN" w:bidi="ar-SA"/>
              </w:rPr>
              <m:t>P</m:t>
            </m:r>
            <m:ctrlPr>
              <w:rPr>
                <w:rFonts w:hint="default" w:ascii="Cambria Math" w:hAnsi="Cambria Math" w:eastAsiaTheme="minorEastAsia" w:cstheme="minorBidi"/>
                <w:kern w:val="2"/>
                <w:sz w:val="21"/>
                <w:szCs w:val="24"/>
                <w:lang w:val="en-US" w:eastAsia="zh-CN" w:bidi="ar-SA"/>
              </w:rPr>
            </m:ctrlPr>
          </m:e>
          <m:sub>
            <m:r>
              <m:rPr>
                <m:sty m:val="p"/>
              </m:rPr>
              <w:rPr>
                <w:rFonts w:hint="default" w:ascii="Cambria Math" w:hAnsi="Cambria Math" w:eastAsiaTheme="minorEastAsia" w:cstheme="minorBidi"/>
                <w:kern w:val="2"/>
                <w:sz w:val="21"/>
                <w:szCs w:val="24"/>
                <w:lang w:val="en-US" w:eastAsia="zh-CN" w:bidi="ar-SA"/>
              </w:rPr>
              <m:t>i</m:t>
            </m:r>
            <m:ctrlPr>
              <w:rPr>
                <w:rFonts w:hint="default" w:ascii="Cambria Math" w:hAnsi="Cambria Math" w:eastAsiaTheme="minorEastAsia" w:cstheme="minorBidi"/>
                <w:kern w:val="2"/>
                <w:sz w:val="21"/>
                <w:szCs w:val="24"/>
                <w:lang w:val="en-US" w:eastAsia="zh-CN" w:bidi="ar-SA"/>
              </w:rPr>
            </m:ctrlPr>
          </m:sub>
        </m:sSub>
        <m:r>
          <m:rPr>
            <m:sty m:val="p"/>
          </m:rPr>
          <w:rPr>
            <w:rFonts w:hint="default" w:ascii="Cambria Math" w:hAnsi="Cambria Math" w:eastAsiaTheme="minorEastAsia" w:cstheme="minorBidi"/>
            <w:kern w:val="2"/>
            <w:sz w:val="21"/>
            <w:szCs w:val="24"/>
            <w:lang w:val="en-US" w:eastAsia="zh-CN" w:bidi="ar-SA"/>
          </w:rPr>
          <m:t xml:space="preserve"> =</m:t>
        </m:r>
        <m:sSub>
          <m:sSubPr>
            <m:ctrlPr>
              <w:rPr>
                <w:rFonts w:hint="default" w:ascii="Cambria Math" w:hAnsi="Cambria Math" w:eastAsiaTheme="minorEastAsia" w:cstheme="minorBidi"/>
                <w:kern w:val="2"/>
                <w:sz w:val="21"/>
                <w:szCs w:val="24"/>
                <w:lang w:val="en-US" w:eastAsia="zh-CN" w:bidi="ar-SA"/>
              </w:rPr>
            </m:ctrlPr>
          </m:sSubPr>
          <m:e>
            <m:r>
              <m:rPr>
                <m:sty m:val="p"/>
              </m:rPr>
              <w:rPr>
                <w:rFonts w:hint="default" w:ascii="Cambria Math" w:hAnsi="Cambria Math" w:eastAsiaTheme="minorEastAsia" w:cstheme="minorBidi"/>
                <w:kern w:val="2"/>
                <w:sz w:val="21"/>
                <w:szCs w:val="24"/>
                <w:lang w:val="en-US" w:eastAsia="zh-CN" w:bidi="ar-SA"/>
              </w:rPr>
              <m:t>P</m:t>
            </m:r>
            <m:ctrlPr>
              <w:rPr>
                <w:rFonts w:hint="default" w:ascii="Cambria Math" w:hAnsi="Cambria Math" w:eastAsiaTheme="minorEastAsia" w:cstheme="minorBidi"/>
                <w:kern w:val="2"/>
                <w:sz w:val="21"/>
                <w:szCs w:val="24"/>
                <w:lang w:val="en-US" w:eastAsia="zh-CN" w:bidi="ar-SA"/>
              </w:rPr>
            </m:ctrlPr>
          </m:e>
          <m:sub>
            <m:r>
              <m:rPr>
                <m:sty m:val="p"/>
              </m:rPr>
              <w:rPr>
                <w:rFonts w:hint="default" w:ascii="Cambria Math" w:hAnsi="Cambria Math" w:eastAsiaTheme="minorEastAsia" w:cstheme="minorBidi"/>
                <w:kern w:val="2"/>
                <w:sz w:val="21"/>
                <w:szCs w:val="24"/>
                <w:lang w:val="en-US" w:eastAsia="zh-CN" w:bidi="ar-SA"/>
              </w:rPr>
              <m:t>i−1</m:t>
            </m:r>
            <m:ctrlPr>
              <w:rPr>
                <w:rFonts w:hint="default" w:ascii="Cambria Math" w:hAnsi="Cambria Math" w:eastAsiaTheme="minorEastAsia" w:cstheme="minorBidi"/>
                <w:kern w:val="2"/>
                <w:sz w:val="21"/>
                <w:szCs w:val="24"/>
                <w:lang w:val="en-US" w:eastAsia="zh-CN" w:bidi="ar-SA"/>
              </w:rPr>
            </m:ctrlPr>
          </m:sub>
        </m:sSub>
        <m:r>
          <m:rPr>
            <m:sty m:val="p"/>
          </m:rPr>
          <w:rPr>
            <w:rFonts w:hint="default" w:ascii="Cambria Math" w:hAnsi="Cambria Math" w:eastAsiaTheme="minorEastAsia" w:cstheme="minorBidi"/>
            <w:kern w:val="2"/>
            <w:sz w:val="21"/>
            <w:szCs w:val="24"/>
            <w:lang w:val="en-US" w:eastAsia="zh-CN" w:bidi="ar-SA"/>
          </w:rPr>
          <m:t xml:space="preserve">+ </m:t>
        </m:r>
        <m:sSub>
          <m:sSubPr>
            <m:ctrlPr>
              <w:rPr>
                <w:rFonts w:hint="default" w:ascii="Cambria Math" w:hAnsi="Cambria Math" w:eastAsiaTheme="minorEastAsia" w:cstheme="minorBidi"/>
                <w:kern w:val="2"/>
                <w:sz w:val="21"/>
                <w:szCs w:val="24"/>
                <w:lang w:val="en-US" w:eastAsia="zh-CN" w:bidi="ar-SA"/>
              </w:rPr>
            </m:ctrlPr>
          </m:sSubPr>
          <m:e>
            <m:r>
              <m:rPr>
                <m:sty m:val="p"/>
              </m:rPr>
              <w:rPr>
                <w:rFonts w:hint="default" w:ascii="Cambria Math" w:hAnsi="Cambria Math" w:eastAsiaTheme="minorEastAsia" w:cstheme="minorBidi"/>
                <w:kern w:val="2"/>
                <w:sz w:val="21"/>
                <w:szCs w:val="24"/>
                <w:lang w:val="en-US" w:eastAsia="zh-CN" w:bidi="ar-SA"/>
              </w:rPr>
              <m:t>D</m:t>
            </m:r>
            <m:ctrlPr>
              <w:rPr>
                <w:rFonts w:hint="default" w:ascii="Cambria Math" w:hAnsi="Cambria Math" w:eastAsiaTheme="minorEastAsia" w:cstheme="minorBidi"/>
                <w:kern w:val="2"/>
                <w:sz w:val="21"/>
                <w:szCs w:val="24"/>
                <w:lang w:val="en-US" w:eastAsia="zh-CN" w:bidi="ar-SA"/>
              </w:rPr>
            </m:ctrlPr>
          </m:e>
          <m:sub>
            <m:r>
              <m:rPr>
                <m:sty m:val="p"/>
              </m:rPr>
              <w:rPr>
                <w:rFonts w:hint="eastAsia" w:ascii="Cambria Math" w:hAnsi="Cambria Math" w:eastAsiaTheme="minorEastAsia" w:cstheme="minorBidi"/>
                <w:kern w:val="2"/>
                <w:sz w:val="21"/>
                <w:szCs w:val="24"/>
                <w:lang w:val="en-US" w:eastAsia="zh-CN" w:bidi="ar-SA"/>
              </w:rPr>
              <m:t>我间距</m:t>
            </m:r>
            <m:ctrlPr>
              <w:rPr>
                <w:rFonts w:hint="default" w:ascii="Cambria Math" w:hAnsi="Cambria Math" w:eastAsiaTheme="minorEastAsia" w:cstheme="minorBidi"/>
                <w:kern w:val="2"/>
                <w:sz w:val="21"/>
                <w:szCs w:val="24"/>
                <w:lang w:val="en-US" w:eastAsia="zh-CN" w:bidi="ar-SA"/>
              </w:rPr>
            </m:ctrlPr>
          </m:sub>
        </m:sSub>
      </m:oMath>
      <w:r>
        <w:rPr>
          <w:rFonts w:hint="eastAsia" w:asciiTheme="minorHAnsi" w:hAnsiTheme="minorHAnsi" w:eastAsiaTheme="minorEastAsia" w:cstheme="minorBidi"/>
          <w:kern w:val="2"/>
          <w:sz w:val="21"/>
          <w:szCs w:val="24"/>
          <w:lang w:val="en-US" w:eastAsia="zh-CN" w:bidi="ar-SA"/>
        </w:rPr>
        <w:t>。</w:t>
      </w:r>
    </w:p>
    <w:p w14:paraId="027345B7">
      <w:pPr>
        <w:pStyle w:val="2"/>
        <w:keepNext w:val="0"/>
        <w:keepLines w:val="0"/>
        <w:widowControl/>
        <w:suppressLineNumbers w:val="0"/>
        <w:rPr>
          <w:rFonts w:hint="default"/>
          <w:lang w:val="en-US" w:eastAsia="zh-CN"/>
        </w:rPr>
      </w:pPr>
    </w:p>
    <w:p w14:paraId="1E0D3728">
      <w:pPr>
        <w:numPr>
          <w:ilvl w:val="0"/>
          <w:numId w:val="7"/>
        </w:numPr>
        <w:ind w:left="0" w:leftChars="0" w:firstLine="420" w:firstLineChars="0"/>
        <w:rPr>
          <w:rFonts w:hint="eastAsia"/>
          <w:lang w:val="en-US" w:eastAsia="zh-CN"/>
        </w:rPr>
      </w:pPr>
      <w:r>
        <w:rPr>
          <w:rFonts w:hint="eastAsia"/>
          <w:lang w:val="en-US" w:eastAsia="zh-CN"/>
        </w:rPr>
        <w:t>发现敌群后的敌群中心后我方光电探测侦察无人机集群阵位调整技术</w:t>
      </w:r>
    </w:p>
    <w:p w14:paraId="5C4C2377">
      <w:pPr>
        <w:numPr>
          <w:ilvl w:val="0"/>
          <w:numId w:val="0"/>
        </w:numPr>
        <w:ind w:left="420" w:leftChars="0"/>
        <w:rPr>
          <w:rFonts w:hint="eastAsia"/>
          <w:lang w:val="en-US" w:eastAsia="zh-CN"/>
        </w:rPr>
      </w:pPr>
    </w:p>
    <w:p w14:paraId="3A3BFD1E">
      <w:pPr>
        <w:pStyle w:val="2"/>
        <w:keepNext w:val="0"/>
        <w:keepLines w:val="0"/>
        <w:widowControl/>
        <w:suppressLineNumbers w:val="0"/>
        <w:jc w:val="center"/>
      </w:pPr>
      <w:r>
        <w:drawing>
          <wp:inline distT="0" distB="0" distL="114300" distR="114300">
            <wp:extent cx="2016125" cy="2936875"/>
            <wp:effectExtent l="0" t="0" r="1079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2016125" cy="2936875"/>
                    </a:xfrm>
                    <a:prstGeom prst="rect">
                      <a:avLst/>
                    </a:prstGeom>
                    <a:noFill/>
                    <a:ln>
                      <a:noFill/>
                    </a:ln>
                  </pic:spPr>
                </pic:pic>
              </a:graphicData>
            </a:graphic>
          </wp:inline>
        </w:drawing>
      </w:r>
    </w:p>
    <w:p w14:paraId="410C375D">
      <w:pPr>
        <w:pStyle w:val="2"/>
        <w:keepNext w:val="0"/>
        <w:keepLines w:val="0"/>
        <w:widowControl/>
        <w:suppressLineNumbers w:val="0"/>
        <w:jc w:val="center"/>
        <w:rPr>
          <w:rFonts w:hint="default" w:eastAsia="宋体"/>
          <w:sz w:val="21"/>
          <w:szCs w:val="21"/>
          <w:lang w:val="en-US" w:eastAsia="zh-CN"/>
        </w:rPr>
      </w:pPr>
      <w:r>
        <w:rPr>
          <w:rFonts w:hint="eastAsia"/>
          <w:sz w:val="21"/>
          <w:szCs w:val="21"/>
          <w:lang w:val="en-US" w:eastAsia="zh-CN"/>
        </w:rPr>
        <w:t>图 阵位调整</w:t>
      </w:r>
    </w:p>
    <w:p w14:paraId="744982B9">
      <w:pPr>
        <w:ind w:left="420" w:leftChars="0" w:firstLine="420" w:firstLineChars="0"/>
        <w:rPr>
          <w:rFonts w:hint="eastAsia"/>
          <w:lang w:val="en-US" w:eastAsia="zh-CN"/>
        </w:rPr>
      </w:pPr>
      <w:r>
        <w:rPr>
          <w:rFonts w:hint="eastAsia"/>
          <w:lang w:val="en-US" w:eastAsia="zh-CN"/>
        </w:rPr>
        <w:t>如图所示，当“加载输入数据”环节里包含了1.2节介绍的输入参数，无人机阵位流程调整流程才可以正式启动，以下针对各步骤介绍求解过程：</w:t>
      </w:r>
    </w:p>
    <w:p w14:paraId="0543FD6A">
      <w:pPr>
        <w:pStyle w:val="2"/>
        <w:keepNext w:val="0"/>
        <w:keepLines w:val="0"/>
        <w:widowControl/>
        <w:numPr>
          <w:ilvl w:val="0"/>
          <w:numId w:val="8"/>
        </w:numPr>
        <w:suppressLineNumbers w:val="0"/>
        <w:ind w:left="420" w:leftChars="0" w:firstLine="420" w:firstLineChars="0"/>
        <w:jc w:val="left"/>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判断敌我中心是否重合。如果重合就不调整无人机阵位，否则，调整无人机阵位。结合我方侦察无人机前一时刻位置和敌群中心变动距离，求得调整后的无人机位置：</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P</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t</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t−1</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D</m:t>
            </m:r>
            <m:ctrlPr>
              <w:rPr>
                <w:rFonts w:hint="default" w:ascii="Cambria Math" w:hAnsi="Cambria Math" w:cstheme="minorBidi"/>
                <w:i/>
                <w:kern w:val="2"/>
                <w:sz w:val="21"/>
                <w:szCs w:val="24"/>
                <w:lang w:val="en-US" w:eastAsia="zh-CN" w:bidi="ar-SA"/>
              </w:rPr>
            </m:ctrlPr>
          </m:e>
          <m:sub>
            <m:r>
              <m:rPr/>
              <w:rPr>
                <w:rFonts w:hint="eastAsia" w:ascii="Cambria Math" w:hAnsi="Cambria Math" w:cstheme="minorBidi"/>
                <w:kern w:val="2"/>
                <w:sz w:val="21"/>
                <w:szCs w:val="24"/>
                <w:lang w:val="en-US" w:eastAsia="zh-CN" w:bidi="ar-SA"/>
              </w:rPr>
              <m:t>敌群变动矢量</m:t>
            </m:r>
            <m:ctrlPr>
              <w:rPr>
                <w:rFonts w:hint="default" w:ascii="Cambria Math" w:hAnsi="Cambria Math" w:cstheme="minorBidi"/>
                <w:i/>
                <w:kern w:val="2"/>
                <w:sz w:val="21"/>
                <w:szCs w:val="24"/>
                <w:lang w:val="en-US" w:eastAsia="zh-CN" w:bidi="ar-SA"/>
              </w:rPr>
            </m:ctrlPr>
          </m:sub>
        </m:sSub>
      </m:oMath>
    </w:p>
    <w:p w14:paraId="3DDC0747">
      <w:pPr>
        <w:pStyle w:val="2"/>
        <w:keepNext w:val="0"/>
        <w:keepLines w:val="0"/>
        <w:widowControl/>
        <w:numPr>
          <w:ilvl w:val="0"/>
          <w:numId w:val="0"/>
        </w:numPr>
        <w:suppressLineNumbers w:val="0"/>
        <w:ind w:left="840" w:leftChars="0"/>
        <w:jc w:val="left"/>
        <w:rPr>
          <w:rFonts w:hint="default" w:asciiTheme="minorHAnsi" w:hAnsiTheme="minorHAnsi" w:eastAsiaTheme="minorEastAsia" w:cstheme="minorBidi"/>
          <w:kern w:val="2"/>
          <w:sz w:val="21"/>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970761"/>
    <w:multiLevelType w:val="singleLevel"/>
    <w:tmpl w:val="8F970761"/>
    <w:lvl w:ilvl="0" w:tentative="0">
      <w:start w:val="2"/>
      <w:numFmt w:val="decimal"/>
      <w:suff w:val="nothing"/>
      <w:lvlText w:val="（%1）"/>
      <w:lvlJc w:val="left"/>
    </w:lvl>
  </w:abstractNum>
  <w:abstractNum w:abstractNumId="1">
    <w:nsid w:val="A41935C8"/>
    <w:multiLevelType w:val="singleLevel"/>
    <w:tmpl w:val="A41935C8"/>
    <w:lvl w:ilvl="0" w:tentative="0">
      <w:start w:val="1"/>
      <w:numFmt w:val="decimal"/>
      <w:suff w:val="nothing"/>
      <w:lvlText w:val="%1）"/>
      <w:lvlJc w:val="left"/>
    </w:lvl>
  </w:abstractNum>
  <w:abstractNum w:abstractNumId="2">
    <w:nsid w:val="D5FF2830"/>
    <w:multiLevelType w:val="singleLevel"/>
    <w:tmpl w:val="D5FF2830"/>
    <w:lvl w:ilvl="0" w:tentative="0">
      <w:start w:val="2"/>
      <w:numFmt w:val="decimal"/>
      <w:suff w:val="nothing"/>
      <w:lvlText w:val="（%1）"/>
      <w:lvlJc w:val="left"/>
    </w:lvl>
  </w:abstractNum>
  <w:abstractNum w:abstractNumId="3">
    <w:nsid w:val="12EEEA83"/>
    <w:multiLevelType w:val="singleLevel"/>
    <w:tmpl w:val="12EEEA83"/>
    <w:lvl w:ilvl="0" w:tentative="0">
      <w:start w:val="1"/>
      <w:numFmt w:val="decimal"/>
      <w:lvlText w:val="%1)"/>
      <w:lvlJc w:val="left"/>
      <w:pPr>
        <w:tabs>
          <w:tab w:val="left" w:pos="420"/>
        </w:tabs>
        <w:ind w:left="845" w:hanging="425"/>
      </w:pPr>
      <w:rPr>
        <w:rFonts w:hint="default"/>
      </w:rPr>
    </w:lvl>
  </w:abstractNum>
  <w:abstractNum w:abstractNumId="4">
    <w:nsid w:val="16E8E29F"/>
    <w:multiLevelType w:val="singleLevel"/>
    <w:tmpl w:val="16E8E29F"/>
    <w:lvl w:ilvl="0" w:tentative="0">
      <w:start w:val="1"/>
      <w:numFmt w:val="decimal"/>
      <w:suff w:val="nothing"/>
      <w:lvlText w:val="%1）"/>
      <w:lvlJc w:val="left"/>
    </w:lvl>
  </w:abstractNum>
  <w:abstractNum w:abstractNumId="5">
    <w:nsid w:val="3833B667"/>
    <w:multiLevelType w:val="singleLevel"/>
    <w:tmpl w:val="3833B667"/>
    <w:lvl w:ilvl="0" w:tentative="0">
      <w:start w:val="1"/>
      <w:numFmt w:val="decimal"/>
      <w:lvlText w:val="%1)"/>
      <w:lvlJc w:val="left"/>
      <w:pPr>
        <w:tabs>
          <w:tab w:val="left" w:pos="420"/>
        </w:tabs>
        <w:ind w:left="845" w:hanging="425"/>
      </w:pPr>
      <w:rPr>
        <w:rFonts w:hint="default"/>
      </w:rPr>
    </w:lvl>
  </w:abstractNum>
  <w:abstractNum w:abstractNumId="6">
    <w:nsid w:val="61604E69"/>
    <w:multiLevelType w:val="singleLevel"/>
    <w:tmpl w:val="61604E69"/>
    <w:lvl w:ilvl="0" w:tentative="0">
      <w:start w:val="1"/>
      <w:numFmt w:val="decimal"/>
      <w:suff w:val="nothing"/>
      <w:lvlText w:val="%1）"/>
      <w:lvlJc w:val="left"/>
    </w:lvl>
  </w:abstractNum>
  <w:abstractNum w:abstractNumId="7">
    <w:nsid w:val="7F36FA39"/>
    <w:multiLevelType w:val="singleLevel"/>
    <w:tmpl w:val="7F36FA39"/>
    <w:lvl w:ilvl="0" w:tentative="0">
      <w:start w:val="1"/>
      <w:numFmt w:val="decimal"/>
      <w:suff w:val="nothing"/>
      <w:lvlText w:val="%1）"/>
      <w:lvlJc w:val="left"/>
    </w:lvl>
  </w:abstractNum>
  <w:num w:numId="1">
    <w:abstractNumId w:val="5"/>
  </w:num>
  <w:num w:numId="2">
    <w:abstractNumId w:val="3"/>
  </w:num>
  <w:num w:numId="3">
    <w:abstractNumId w:val="0"/>
  </w:num>
  <w:num w:numId="4">
    <w:abstractNumId w:val="7"/>
  </w:num>
  <w:num w:numId="5">
    <w:abstractNumId w:val="4"/>
  </w:num>
  <w:num w:numId="6">
    <w:abstractNumId w:val="6"/>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913BD9"/>
    <w:rsid w:val="2A6F7A43"/>
    <w:rsid w:val="2B9B1311"/>
    <w:rsid w:val="34565015"/>
    <w:rsid w:val="34913BD9"/>
    <w:rsid w:val="35117840"/>
    <w:rsid w:val="587B3C3F"/>
    <w:rsid w:val="607C7302"/>
    <w:rsid w:val="75341288"/>
    <w:rsid w:val="7BF76E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w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1133</Words>
  <Characters>1251</Characters>
  <Lines>0</Lines>
  <Paragraphs>0</Paragraphs>
  <TotalTime>1206</TotalTime>
  <ScaleCrop>false</ScaleCrop>
  <LinksUpToDate>false</LinksUpToDate>
  <CharactersWithSpaces>1258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2025-05-13T06:42:00Z</dcterms:created>
  <dc:creator>GWJ2</dc:creator>
  <cp:lastModifiedBy>GWJ2</cp:lastModifiedBy>
  <dcterms:modified xsi:type="dcterms:W3CDTF">2025-05-26T02:51:58Z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9ACB0E187B81471AB7C2E6B7A97DDD98_11</vt:lpwstr>
  </property>
  <property fmtid="{D5CDD505-2E9C-101B-9397-08002B2CF9AE}" pid="4" name="KSOTemplateDocerSaveRecord">
    <vt:lpwstr>eyJoZGlkIjoiMzEwNTM5NzYwMDRjMzkwZTVkZjY2ODkwMGIxNGU0OTUifQ==</vt:lpwstr>
  </property>
</Properties>
</file>