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61968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4.1：迎头/相向转同向飞行占位技术</w:t>
      </w:r>
    </w:p>
    <w:p w14:paraId="5CF00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4.1.1. 第2波次光电探测侦察无人机前置转弯策略</w:t>
      </w:r>
    </w:p>
    <w:p w14:paraId="7F927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1. 策略思路：</w:t>
      </w:r>
    </w:p>
    <w:p w14:paraId="3F3A2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所有波次无人机与敌群相向而行，无人机分为第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波次和第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波次，第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波次为纵队形式，现在第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波次中已排满纵队的最后一架无人机均需要前置转弯，在第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波次无人机将敌群前沿纳入视场时，纵队最后一架无人机首先飞出且加速到最大速度前进，随后减速至转弯速度，当与敌群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前沿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相遇时刻开始转弯，其中第一架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后追击至敌群中心点，其余前置转弯无人机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飞至敌群尾后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依次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进行排布。</w:t>
      </w:r>
    </w:p>
    <w:p w14:paraId="17D3C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而对于第2波次中除前置转弯无人机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外的其余无人机（除前置转弯无人机剩余第2波次无人机），它们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保持随队飞行，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跟随第1波次无人机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暂不提前机动。当这些无人机与敌群后沿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各自交错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、即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各自失去敌群视野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时，开始依次进入转弯阶段。转弯前同样需要减速至指定转弯速度，再根据设定的倾斜角与转弯角度计算各自的转弯半径和转弯时间。完成转弯后，无人机立即加速追击敌群，并在敌群尾后区域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继续完成排布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占位。</w:t>
      </w:r>
    </w:p>
    <w:p w14:paraId="22AA2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</w:t>
      </w:r>
    </w:p>
    <w:p w14:paraId="2ADAAE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无人机速度参数（初始速度、最大速度、转弯速度、加速度）</w:t>
      </w:r>
    </w:p>
    <w:p w14:paraId="6AA458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2)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无人机转弯倾斜角（默认45°）</w:t>
      </w:r>
    </w:p>
    <w:p w14:paraId="23D72A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3)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无人机最远探测距离、无人机小视场探测范围</w:t>
      </w:r>
    </w:p>
    <w:p w14:paraId="252CA7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4)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第2波次无人机初始纵队数、纵队中所含无人机数、单一纵队排满无人机时数量、纵队中每架无人机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初始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位置（经纬度高度）</w:t>
      </w:r>
    </w:p>
    <w:p w14:paraId="4593B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5)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敌群速度</w:t>
      </w:r>
    </w:p>
    <w:p w14:paraId="629E5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6)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敌群中心初始位置（经纬度高度）、敌群范围</w:t>
      </w:r>
    </w:p>
    <w:p w14:paraId="6D485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</w:p>
    <w:p w14:paraId="6E7FE4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last_uav_turn_point：第2波次纵队前置转弯无人机转弯起点</w:t>
      </w:r>
    </w:p>
    <w:p w14:paraId="44DABF8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last_uav_after_turn_point：第2波次纵队前置转弯无人机转弯终点</w:t>
      </w:r>
    </w:p>
    <w:p w14:paraId="0EEA54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last_uav_meet_time：第2波次纵队前置转弯无人机相遇敌群开始转弯时间点</w:t>
      </w:r>
    </w:p>
    <w:p w14:paraId="560A5D0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last_uav_turn_time：第2波次纵队前置转弯无人机转弯时长</w:t>
      </w:r>
    </w:p>
    <w:p w14:paraId="436752A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second_uav_turn_point：第2次延迟转弯无人机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集群各自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转弯起点</w:t>
      </w:r>
    </w:p>
    <w:p w14:paraId="7D44FD1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second_uav_after_turn_point：第2波次延迟转弯无人机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集群各自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转弯终点</w:t>
      </w:r>
    </w:p>
    <w:p w14:paraId="66A590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second_uav_meet_time：第2波次延迟转弯无人机集群各自与敌群尾后交错时开始转弯时间点</w:t>
      </w:r>
    </w:p>
    <w:p w14:paraId="7E5A1AF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second_uav_turn_time：第2波次延迟转弯无人机集群转弯时长</w:t>
      </w:r>
    </w:p>
    <w:p w14:paraId="53BD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</w:p>
    <w:p w14:paraId="7FFC275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column_judge_last_uav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对第2波次无人机纵队情况进行分析，判断每列纵队是否已排满，并确定需要进行前置转弯的无人机数量。若某列排满，则取出该列最后一架无人机作为前置转弯对象。</w:t>
      </w:r>
    </w:p>
    <w:p w14:paraId="0760B1B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uav_sorted_distances_points：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将第2波次纵队中各无人机按照与敌群的相对距离进行排序，提取出末尾无人机（距离最远者），并记录其坐标信息。该无人机即作为前置转弯无人机，同时将剩余纵队无人机的坐标保存，留待后续继续编队</w:t>
      </w:r>
    </w:p>
    <w:p w14:paraId="605C65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ast_uav_move_strategy：针对选出的末尾无人机，计算其完整的运动状态转移过程，包括：从初始匀速飞行，到加速至最大速度；在相遇点前减速至转弯速度；进入转弯阶段（180°机动）；输出关键时间节点（匀速结束、加速结束、减速结束、转弯结束）与对应位置坐标。同时推算出敌群在相遇点和转弯时间内的位置，用于后续追击。</w:t>
      </w:r>
    </w:p>
    <w:p w14:paraId="4FC2F39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uav_sorted_distances_points：</w:t>
      </w:r>
      <w:r>
        <w:rPr>
          <w:rFonts w:hint="default" w:ascii="Times New Roman" w:hAnsi="Times New Roman" w:eastAsia="宋体" w:cs="Times New Roman"/>
          <w:sz w:val="24"/>
          <w:szCs w:val="24"/>
        </w:rPr>
        <w:t>对第2波次剩余无人机进行排序，按照与敌群的相对距离由近到远排列，得到排序结果与对应的坐标信息，为后续运动状态与转弯计算提供输入。</w:t>
      </w:r>
    </w:p>
    <w:p w14:paraId="014F190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first_uav_move_strategy：</w:t>
      </w:r>
      <w:r>
        <w:rPr>
          <w:rFonts w:hint="default" w:ascii="Times New Roman" w:hAnsi="Times New Roman" w:eastAsia="宋体" w:cs="Times New Roman"/>
          <w:sz w:val="24"/>
          <w:szCs w:val="24"/>
        </w:rPr>
        <w:t>利用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第2波次</w:t>
      </w:r>
      <w:r>
        <w:rPr>
          <w:rFonts w:hint="default" w:ascii="Times New Roman" w:hAnsi="Times New Roman" w:eastAsia="宋体" w:cs="Times New Roman"/>
          <w:sz w:val="24"/>
          <w:szCs w:val="24"/>
        </w:rPr>
        <w:t>剩余无人机的排序结果，计算它们从进入视场到相遇、减速、转弯的完整时序，输出关键位置（相遇点、转弯点、转弯后点）与时间节点，同时推算敌群在该过程中的位置和航向。</w:t>
      </w:r>
    </w:p>
    <w:p w14:paraId="6FF39ED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uav_turned_specific_position：</w:t>
      </w:r>
      <w:r>
        <w:rPr>
          <w:rFonts w:hint="default" w:ascii="Times New Roman" w:hAnsi="Times New Roman" w:eastAsia="宋体" w:cs="Times New Roman"/>
          <w:sz w:val="24"/>
          <w:szCs w:val="24"/>
        </w:rPr>
        <w:t>在获得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第2波次剩余</w:t>
      </w:r>
      <w:r>
        <w:rPr>
          <w:rFonts w:hint="default" w:ascii="Times New Roman" w:hAnsi="Times New Roman" w:eastAsia="宋体" w:cs="Times New Roman"/>
          <w:sz w:val="24"/>
          <w:szCs w:val="24"/>
        </w:rPr>
        <w:t>各架无人机的相遇时间后，结合敌群的速度与初始位置，推算无人机转弯完成后应追击的目标占位点，保证追击目标与整体编队规划一致。</w:t>
      </w:r>
    </w:p>
    <w:p w14:paraId="4172E4A9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F59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4.1.1.1. 转弯终点位置与速度推算</w:t>
      </w:r>
    </w:p>
    <w:p w14:paraId="3E505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1. 策略思路：</w:t>
      </w:r>
    </w:p>
    <w:p w14:paraId="144C8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第2波次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无人机在与敌群相遇时，通过相遇位置与敌群初始位置计算新航向再转弯，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其中前置转弯无人机与敌群前沿相遇时便开始转弯，而第2波次剩余各架无人机需与敌群后沿交错时再各自转弯。整个转弯过程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由无人机相遇速度、重力加速度、倾斜角计算转弯半径，由转弯角度计算出转弯时间，以相遇点沿圆弧出发，转经过转弯角回到圆周，完成转弯，转弯全程速度为100米/秒，倾斜角设定为45度，重力加速度取9.8米/秒²，转弯半径计算公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如下所示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，得出转弯半径约为346.94米，转弯时间则根据航向改变角度与线速度关系进一步推导得出。</w:t>
      </w:r>
    </w:p>
    <w:p w14:paraId="737E3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数学模型：</w:t>
      </w:r>
    </w:p>
    <w:p w14:paraId="05B361B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转弯半径：</w:t>
      </w:r>
    </w:p>
    <w:p w14:paraId="2F35F5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Cambria Math" w:hAnsi="Cambria Math" w:cs="Times New Roman"/>
          <w:i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R</m:t>
          </m:r>
          <m:r>
            <m:rPr/>
            <w:rPr>
              <w:rFonts w:hint="eastAsia" w:ascii="Cambria Math" w:hAnsi="Cambria Math" w:cs="Times New Roman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fPr>
            <m:num>
              <m:sSubSup>
                <m:sSubSupPr>
                  <m:ctrlPr>
                    <w:rPr>
                      <w:rFonts w:hint="eastAsia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V</m:t>
                  </m:r>
                  <m:ctrlPr>
                    <w:rPr>
                      <w:rFonts w:hint="eastAsia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turn</m:t>
                  </m:r>
                  <m:ctrlPr>
                    <w:rPr>
                      <w:rFonts w:hint="eastAsia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bSup>
              <m:ctrlPr>
                <w:rPr>
                  <w:rFonts w:hint="eastAsia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g</m:t>
              </m:r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tan</m:t>
              </m:r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θ</m:t>
              </m:r>
              <m:ctrlPr>
                <w:rPr>
                  <w:rFonts w:hint="eastAsia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den>
          </m:f>
        </m:oMath>
      </m:oMathPara>
    </w:p>
    <w:p w14:paraId="7AA8FAA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转弯时间：</w:t>
      </w:r>
    </w:p>
    <w:p w14:paraId="0CB59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turn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∆∅∙R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V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turn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den>
          </m:f>
        </m:oMath>
      </m:oMathPara>
    </w:p>
    <w:p w14:paraId="2CFAD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25F3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4.1.1.2 转弯次序设置与转弯轨迹推算</w:t>
      </w:r>
    </w:p>
    <w:p w14:paraId="0821B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1. 策略思路：</w:t>
      </w:r>
    </w:p>
    <w:p w14:paraId="07959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在第2波次纵队中，首先识别出每列纵队已排满的最后一架无人机，将其作为前置转弯对象。所有前置转弯无人机按纵队编号顺序依次进入转弯动作，保证次序不冲突。</w:t>
      </w:r>
    </w:p>
    <w:p w14:paraId="1B8FF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弯轨迹则以相遇点为起点，根据转弯角度与转弯半径计算圆弧航迹，轨迹呈部分圆周曲线。若为180°机动，则对应半圆弧航迹；若为小于180°的机动，则为相应弧长的圆周段，目前默认为转弯180°。转弯完成后，无人机到达指定终点位置，准备进入追击或尾后编队。</w:t>
      </w:r>
    </w:p>
    <w:p w14:paraId="5E34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数学模型：</w:t>
      </w:r>
    </w:p>
    <w:p w14:paraId="23E6F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转弯轨迹方程：</w:t>
      </w:r>
    </w:p>
    <w:p w14:paraId="7F255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left"/>
        <w:textAlignment w:val="auto"/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设相遇点为圆弧起点，转弯角度为</w:t>
      </w:r>
      <m:oMath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∅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，转弯半径为</w:t>
      </w:r>
      <m:oMath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R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，则轨迹表达式为：</w:t>
      </w:r>
    </w:p>
    <w:p w14:paraId="0AB016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200"/>
        <w:jc w:val="left"/>
        <w:textAlignment w:val="auto"/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m:oMathPara>
        <m:oMath>
          <m:f>
            <m:fPr>
              <m:type m:val="nobar"/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x(</m:t>
              </m:r>
              <m:r>
                <m:rPr/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∅</m:t>
              </m:r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)=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+R</m:t>
              </m:r>
              <m:r>
                <m:rPr/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cos(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∅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+</m:t>
              </m:r>
              <m:r>
                <m:rPr/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∅</m:t>
              </m:r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)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y(</m:t>
              </m:r>
              <m:r>
                <m:rPr/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∅</m:t>
              </m:r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)=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+R</m:t>
              </m:r>
              <m:r>
                <m:rPr/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∙</m:t>
              </m:r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sin(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∅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+</m:t>
              </m:r>
              <m:r>
                <m:rPr/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∅</m:t>
              </m:r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)</m:t>
              </m:r>
              <m:ctrlPr>
                <w:rPr>
                  <w:rFonts w:ascii="Cambria Math" w:hAnsi="Cambria Math" w:cs="Cambria Math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06D08F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left"/>
        <w:textAlignment w:val="auto"/>
        <w:rPr>
          <w:rFonts w:hint="default" w:hAnsi="Cambria Math" w:cs="Cambria Math" w:eastAsiaTheme="minorEastAsia"/>
          <w:i w:val="0"/>
          <w:sz w:val="24"/>
          <w:szCs w:val="24"/>
          <w:lang w:val="en-US" w:eastAsia="zh-CN"/>
        </w:rPr>
      </w:pPr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其中，</w:t>
      </w:r>
      <m:oMath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ascii="Cambria Math" w:hAnsi="Cambria Math" w:cs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)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为转弯圆心坐标，</w:t>
      </w:r>
      <m:oMath>
        <m:sSub>
          <m:sSub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ascii="Cambria Math" w:hAnsi="Cambria Math" w:cs="Cambria Math"/>
                <w:sz w:val="24"/>
                <w:szCs w:val="24"/>
                <w:lang w:val="en-US"/>
              </w:rPr>
              <m:t>∅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为初始航向角，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en-US"/>
          </w:rPr>
          <m:t>∅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lang w:val="en-US"/>
          </w:rPr>
          <m:t>∈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[0,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en-US"/>
          </w:rPr>
          <m:t>∆∅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]</m:t>
        </m:r>
      </m:oMath>
    </w:p>
    <w:p w14:paraId="19D09B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2)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转弯弧长：</w:t>
      </w:r>
    </w:p>
    <w:p w14:paraId="252A87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L=R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∙</m:t>
          </m:r>
          <m:r>
            <m:rPr/>
            <w:rPr>
              <w:rFonts w:ascii="Cambria Math" w:hAnsi="Cambria Math" w:cs="Times New Roman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/>
            </w:rPr>
            <m:t>∅</m:t>
          </m:r>
        </m:oMath>
      </m:oMathPara>
    </w:p>
    <w:p w14:paraId="31AF9E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该弧长为无人机在转弯阶段的飞行路径长度。</w:t>
      </w:r>
    </w:p>
    <w:p w14:paraId="3502D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B10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4.1.2 第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1/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2波次光电探测侦察无人机协同同向占位策略</w:t>
      </w:r>
    </w:p>
    <w:p w14:paraId="2E7CC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1. 策略思路：</w:t>
      </w:r>
    </w:p>
    <w:p w14:paraId="67FD1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第2波次无人机在完成纵队前置转弯个体的处理后，其余无人机需与第1波次无人机共同实施协同占位，协同过程分为三个阶段：</w:t>
      </w:r>
    </w:p>
    <w:p w14:paraId="58474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尾后编队：第2波次无人机在与敌群后沿交错并完成转弯后，立即进入追击状态。按照敌群范围和预设左右间隔（即一个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小视场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横向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探测范围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）逐步形成尾后列队，若存在位置冲突（前置转弯无人机部分已完成占位），则顺移至下一占位点。</w:t>
      </w:r>
    </w:p>
    <w:p w14:paraId="7398C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过顶敌群：第1波次无人机在完成转弯进行追击时会略过敌群上方，飞至敌群前沿占位。以一个小视场纵向探测范围高度沿敌群航向保持同速飞行，实现对敌群前沿的覆盖与侦察信息获取。</w:t>
      </w:r>
    </w:p>
    <w:p w14:paraId="30EA3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靠前占位：第1波次无人机在过顶飞行过程中即完成前沿排布，使无人机群逐步形成前后呼应的占位格局，第1波次无人机覆盖前沿及左右边缘，第2波次无人机覆盖后沿及左右边缘，从而实现全覆盖与稳定追击。</w:t>
      </w:r>
    </w:p>
    <w:p w14:paraId="1E8C6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272EC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1) 无人机速度参数（初始速度、最大速度、转弯速度、加/减速度）</w:t>
      </w:r>
    </w:p>
    <w:p w14:paraId="50373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2) 第1波次无人机转弯后位置、第2波次剩余无人机转弯后位置、第2波次前置转弯无人机转弯后位置（经纬度高度）</w:t>
      </w:r>
    </w:p>
    <w:p w14:paraId="7879F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3) 敌群参数（敌群速度、敌群航向）</w:t>
      </w:r>
    </w:p>
    <w:p w14:paraId="6C5FA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4) 敌群中心实时推算位置（经纬度高度）、敌群范围</w:t>
      </w:r>
    </w:p>
    <w:p w14:paraId="1CC0F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5) 编队参数（前/后沿排布间距、左右间距、纵队间隔，目前均设为一个小视场横向探测范围）</w:t>
      </w:r>
    </w:p>
    <w:p w14:paraId="53C88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07D60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1) last_uav_chase_point：第2波次纵队前置转弯无人机追击终点</w:t>
      </w:r>
    </w:p>
    <w:p w14:paraId="02191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2) last_uav_chase_time：第2波次纵队前置转弯无人机从开始追击到占位完成时间</w:t>
      </w:r>
    </w:p>
    <w:p w14:paraId="016C9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3) first_uav_chase_point：第1波次无人机追击终点</w:t>
      </w:r>
    </w:p>
    <w:p w14:paraId="14C83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4) first_uav_chase_time：第1波次无人机从开始追击到占位完成时间</w:t>
      </w:r>
    </w:p>
    <w:p w14:paraId="73140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5) second_uav_chase_point：第2波次延迟转弯无人机追击终点</w:t>
      </w:r>
    </w:p>
    <w:p w14:paraId="06C3C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6) second_uav_chase_time：第2波次延迟转弯无人机从开始追击到占位完成时间</w:t>
      </w:r>
    </w:p>
    <w:p w14:paraId="7CB13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E242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</w:p>
    <w:p w14:paraId="611AC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1) generate_placements_with_bearing：</w:t>
      </w:r>
      <w:r>
        <w:rPr>
          <w:rFonts w:ascii="宋体" w:hAnsi="宋体" w:eastAsia="宋体" w:cs="宋体"/>
          <w:sz w:val="24"/>
          <w:szCs w:val="24"/>
        </w:rPr>
        <w:t>基于敌群初始中心、经纬范围与航向，按近探测距离与左右起始侧规则生成前/后沿占位序列</w:t>
      </w:r>
      <w:r>
        <w:rPr>
          <w:rStyle w:val="17"/>
          <w:rFonts w:ascii="宋体" w:hAnsi="宋体" w:eastAsia="宋体" w:cs="宋体"/>
          <w:sz w:val="24"/>
          <w:szCs w:val="24"/>
        </w:rPr>
        <w:t>placements_dms</w:t>
      </w:r>
      <w:r>
        <w:rPr>
          <w:rFonts w:ascii="宋体" w:hAnsi="宋体" w:eastAsia="宋体" w:cs="宋体"/>
          <w:sz w:val="24"/>
          <w:szCs w:val="24"/>
        </w:rPr>
        <w:t>，作为后续追击与编队的目标点集。</w:t>
      </w:r>
    </w:p>
    <w:p w14:paraId="3DF7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2) last_uav_chase_strategy：针对前置转弯无人机分配追击目标，第一个前置转弯个体指向敌群中心上方，剩余前置转弯无人机则分配到敌群尾后依次对应到占位点，并计算追击时间、收敛点和轨迹信息。</w:t>
      </w:r>
    </w:p>
    <w:p w14:paraId="544E5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3) generate_placements_with_bearing：以已分配的前置转弯个体位置为排除条件，重新生成占位序列，确保剩余无人机占位点不与前置转弯个体冲突。</w:t>
      </w:r>
    </w:p>
    <w:p w14:paraId="7B035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4) chase_strategy：分别对第1波次和第2波次剩余无人机执行追击计算，第1波次无人机前往敌群前沿依次占位，第2波次剩余无人机则前往敌群后沿在前置转弯无人机后依次占位，输出各自的追击用时、轨迹和收敛状态，保证最终编队在前沿和尾后形成稳定的同向占位格局。</w:t>
      </w:r>
    </w:p>
    <w:p w14:paraId="45289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"/>
          <w:woUserID w:val="1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"/>
          <w:woUserID w:val="1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  <w:woUserID w:val="1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"/>
          <w:woUserID w:val="1"/>
        </w:rPr>
        <w:t>追击数学模型</w:t>
      </w:r>
    </w:p>
    <w:p w14:paraId="6362E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1)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问题建模与坐标系：</w:t>
      </w:r>
    </w:p>
    <w:p w14:paraId="618B89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在目标初始点（对应占位点）处简历局部直角坐标系EN，U记无人机与目标在该坐标系下的位置为</w:t>
      </w:r>
      <m:oMath>
        <m:sSub>
          <m:sSub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 xml:space="preserve">(t), 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(t)</m:t>
        </m:r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。由敌群航向enemy_bearing_deg得到单位方向向量</w:t>
      </w:r>
      <m:oMath>
        <m:sSub>
          <m:sSub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tar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，则敌群匀速直线运动公式如下所示，给出了敌群在任意时刻的位置：</w:t>
      </w:r>
    </w:p>
    <w:p w14:paraId="1E64E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center"/>
        <w:textAlignment w:val="auto"/>
        <w:rPr>
          <w:rFonts w:hint="default" w:ascii="Cambria Math" w:hAnsi="Cambria Math" w:cs="Times New Roman"/>
          <w:i/>
          <w:sz w:val="24"/>
          <w:szCs w:val="24"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(t)=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0+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t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tar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</m:oMath>
      </m:oMathPara>
    </w:p>
    <w:p w14:paraId="64D06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收敛判定依据（截获判定）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028E2E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当位置收敛阈值pos_tol与速度收敛阈值vel_tol同时满足以下条件时，</w:t>
      </w:r>
      <w:r>
        <w:rPr>
          <w:rFonts w:ascii="宋体" w:hAnsi="宋体" w:eastAsia="宋体" w:cs="宋体"/>
          <w:sz w:val="24"/>
          <w:szCs w:val="24"/>
        </w:rPr>
        <w:t>即无人机与敌群之间的距离小于位置阈值，同时速度与敌群速度的差值小于速度阈值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即视为“追上并同速跟随”：</w:t>
      </w:r>
    </w:p>
    <w:p w14:paraId="0BEB5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P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(t)−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(t)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&lt;pos_tol</m:t>
        </m:r>
      </m:oMath>
      <w:r>
        <w:rPr>
          <w:rFonts w:hint="eastAsia" w:ascii="Cambria Math" w:hAnsi="Cambria Math" w:cs="Times New Roman"/>
          <w:i/>
          <w:sz w:val="24"/>
          <w:szCs w:val="24"/>
          <w:lang w:val="en-US" w:eastAsia="zh-CN"/>
        </w:rPr>
        <w:t xml:space="preserve">,         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v(t)−V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e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&lt;vel_tol</m:t>
        </m:r>
      </m:oMath>
    </w:p>
    <w:p w14:paraId="3A8FA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方向控制（前视引导）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52F54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设相对位移</w:t>
      </w:r>
      <m:oMath>
        <m:sSub>
          <m:sSub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(t)−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(t)</m:t>
        </m:r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，沿敌群航向进行分解，</w:t>
      </w:r>
      <w:r>
        <w:rPr>
          <w:rFonts w:ascii="宋体" w:hAnsi="宋体" w:eastAsia="宋体" w:cs="宋体"/>
          <w:sz w:val="24"/>
          <w:szCs w:val="24"/>
        </w:rPr>
        <w:t>将相对位移拆分为平行分量和垂直分量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：</w:t>
      </w:r>
    </w:p>
    <w:p w14:paraId="42B1D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center"/>
        <w:textAlignment w:val="auto"/>
        <w:rPr>
          <w:rFonts w:hint="default" w:hAnsi="Cambria Math" w:cs="Times New Roman" w:eastAsiaTheme="minorEastAsia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∥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∙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tar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 xml:space="preserve">,         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⊥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∥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tar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 xml:space="preserve">,        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⊥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d>
            <m:dPr>
              <m:begChr m:val="‖"/>
              <m:endChr m:val="‖"/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⊥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</w:p>
    <w:p w14:paraId="36155C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当当前无人机速度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v&gt;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时，也就是可解时，用最短时间截获的解析近似推导前视时间，即可</w:t>
      </w:r>
      <w:r>
        <w:rPr>
          <w:rFonts w:ascii="宋体" w:hAnsi="宋体" w:eastAsia="宋体" w:cs="宋体"/>
          <w:sz w:val="24"/>
          <w:szCs w:val="24"/>
        </w:rPr>
        <w:t>解出最短截获时间</w:t>
      </w:r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：</w:t>
      </w:r>
    </w:p>
    <w:p w14:paraId="77652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center"/>
        <w:textAlignment w:val="auto"/>
        <w:rPr>
          <w:rFonts w:hint="default" w:ascii="Cambria Math" w:hAnsi="Cambria Math" w:cs="Times New Roman"/>
          <w:i/>
          <w:sz w:val="24"/>
          <w:szCs w:val="24"/>
          <w:lang w:val="en-US" w:eastAsia="zh-CN"/>
        </w:rPr>
      </w:pPr>
      <m:oMathPara>
        <m:oMath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A</m:t>
          </m:r>
          <m:r>
            <m:rPr/>
            <w:rPr>
              <w:rFonts w:hint="eastAsia" w:ascii="Cambria Math" w:hAnsi="Cambria Math" w:cs="Times New Roman"/>
              <w:sz w:val="24"/>
              <w:szCs w:val="24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eastAsia" w:ascii="Cambria Math" w:hAnsi="Cambria Math" w:cs="Times New Roman"/>
                  <w:sz w:val="24"/>
                  <w:szCs w:val="24"/>
                  <w:lang w:val="en-US" w:eastAsia="zh-CN"/>
                </w:rPr>
                <m:t>v</m:t>
              </m:r>
              <m:ctrlPr>
                <w:rPr>
                  <w:rFonts w:hint="eastAsia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−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,         B=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∥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,           C=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∥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+</m:t>
          </m:r>
          <m:sSubSup>
            <m:sSubSup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Sup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⊥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,</m:t>
          </m:r>
        </m:oMath>
      </m:oMathPara>
    </w:p>
    <w:p w14:paraId="3C8CA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0" w:leftChars="0" w:firstLine="0" w:firstLineChars="0"/>
        <w:jc w:val="center"/>
        <w:textAlignment w:val="auto"/>
        <w:rPr>
          <w:rFonts w:hint="default" w:hAnsi="Cambria Math" w:cs="Times New Roman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∗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B+</m:t>
              </m:r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 w:eastAsia="zh-CN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 w:eastAsia="zh-CN"/>
                    </w:rPr>
                    <m:t>+AC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A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 xml:space="preserve">,           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∗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(t+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∗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tar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</m:oMath>
      </m:oMathPara>
    </w:p>
    <w:p w14:paraId="54243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其中</w:t>
      </w:r>
      <m:oMath>
        <m:sSub>
          <m:sSub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∗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时预测的截获时间，</w:t>
      </w:r>
      <m:oMath>
        <m:sSub>
          <m:sSub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∗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是对应的截获点，此时无人机航向指向向量</w:t>
      </w:r>
      <m:oMath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d=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∗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(t)</m:t>
        </m:r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，单位航向</w:t>
      </w:r>
      <m:oMath>
        <m:acc>
          <m:acc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</m:acc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=d/</m:t>
        </m:r>
        <m:d>
          <m:dPr>
            <m:begChr m:val="‖"/>
            <m:endChr m:val="‖"/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750B0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而当</w:t>
      </w:r>
      <m:oMath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v</m:t>
        </m:r>
        <m:r>
          <m:rPr>
            <m:sty m:val="p"/>
          </m:rPr>
          <w:rPr>
            <w:rFonts w:hint="eastAsia" w:ascii="Times New Roman" w:hAnsi="Times New Roman" w:cs="Times New Roman"/>
            <w:sz w:val="24"/>
            <w:szCs w:val="24"/>
            <w:lang w:val="en-US" w:eastAsia="zh-CN"/>
          </w:rPr>
          <m:t>≤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时，无人机速度不足，则解析解不可用，退回经验前视。通过给定一个与距离成比例的超前时间来预测敌群未来位置，保证算法在速度不占优时仍能保持追击方向的有效性：</w:t>
      </w:r>
    </w:p>
    <w:p w14:paraId="5F111A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jc w:val="both"/>
        <w:textAlignment w:val="auto"/>
        <w:rPr>
          <w:rFonts w:hint="default" w:hAnsi="Cambria Math" w:cs="Times New Roman" w:eastAsiaTheme="minorEastAsia"/>
          <w:i w:val="0"/>
          <w:iCs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lead</m:t>
              </m:r>
              <m:ctrlPr>
                <w:rPr>
                  <w:rFonts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=clip</m:t>
          </m:r>
          <m:d>
            <m:d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lead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 xml:space="preserve">max(v, 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10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−3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，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0.1</m:t>
              </m:r>
              <m:r>
                <m:rPr/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，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3.0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/>
            <w:rPr>
              <w:rFonts w:hint="eastAsia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，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e0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(t+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lead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tar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67723A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无人机航向指向向量</w:t>
      </w:r>
      <m:oMath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d=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m:t>lea</m:t>
            </m:r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(t)</m:t>
        </m:r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，单位航向</w:t>
      </w:r>
      <m:oMath>
        <m:acc>
          <m:accP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acc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eastAsia" w:ascii="Cambria Math" w:hAnsi="Cambria Math" w:cs="Times New Roman"/>
                <w:sz w:val="24"/>
                <w:szCs w:val="24"/>
                <w:lang w:val="en-US" w:eastAsia="zh-CN"/>
              </w:rPr>
            </m:ctrlPr>
          </m:e>
        </m:acc>
        <m:r>
          <m:rPr>
            <m:sty m:val="p"/>
          </m:rPr>
          <w:rPr>
            <w:rFonts w:hint="default" w:ascii="Times New Roman" w:hAnsi="Times New Roman" w:cs="Times New Roman"/>
            <w:sz w:val="24"/>
            <w:szCs w:val="24"/>
            <w:lang w:val="en-US" w:eastAsia="zh-CN"/>
          </w:rPr>
          <m:t>=d/</m:t>
        </m:r>
        <m:d>
          <m:dPr>
            <m:begChr m:val="‖"/>
            <m:endChr m:val="‖"/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12A10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速度控制（三段式状态机）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7F8F32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速度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v(t)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的更新由状态机决定，目标是在接近占位点位时吧速度减至敌群速度</w:t>
      </w:r>
      <m:oMath>
        <m:sSub>
          <m:sSubPr>
            <m:ctrlPr>
              <w:rPr>
                <w:rFonts w:hint="eastAsia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eastAsia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eastAsia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并保持同速跟随。</w:t>
      </w:r>
    </w:p>
    <w:p w14:paraId="477628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首先计算从当前速度减至敌群速度所需的刹车距离：</w:t>
      </w:r>
    </w:p>
    <w:p w14:paraId="1E3AE8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Cambria Math" w:hAnsi="Cambria Math" w:cs="Times New Roman"/>
          <w:i/>
          <w:iCs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stop</m:t>
              </m:r>
              <m:ctrlPr>
                <w:rPr>
                  <w:rFonts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e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2a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dec</m:t>
                          </m:r>
                          <m:ctrlPr>
                            <w:rPr>
                              <w:rFonts w:hint="default" w:ascii="Cambria Math" w:hAnsi="Cambria Math" w:cs="Times New Roman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en>
                  </m:f>
                  <m:r>
                    <m:rPr/>
                    <w:rPr>
                      <w:rFonts w:hint="eastAsia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，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v&gt;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e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r>
                    <m:rPr/>
                    <w:rPr>
                      <w:rFonts w:hint="eastAsia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，</m:t>
                  </m:r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 xml:space="preserve">            v</m:t>
                  </m:r>
                  <m:r>
                    <m:rPr/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5293D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若当前距离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dist≤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stop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+distance_margin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，则进入减速：</w:t>
      </w:r>
    </w:p>
    <w:p w14:paraId="1D9259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leftChars="0"/>
        <w:jc w:val="both"/>
        <w:textAlignment w:val="auto"/>
        <w:rPr>
          <w:rFonts w:hint="default" w:ascii="Cambria Math" w:hAnsi="Cambria Math" w:cs="Times New Roman"/>
          <w:i/>
          <w:iCs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eastAsia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v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=max</m:t>
          </m:r>
          <m:d>
            <m:d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v−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dec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dt</m:t>
              </m:r>
              <m:r>
                <m:rPr/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，</m:t>
              </m:r>
              <m:sSub>
                <m:sSubPr>
                  <m:ctrlPr>
                    <w:rPr>
                      <w:rFonts w:hint="eastAsia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V</m:t>
                  </m:r>
                  <m:ctrlPr>
                    <w:rPr>
                      <w:rFonts w:hint="eastAsia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eastAsia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25280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否则，若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v&lt;uav_max_speed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，当前无人机速度未达到上限，则进入加速：</w:t>
      </w:r>
    </w:p>
    <w:p w14:paraId="58FCBE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jc w:val="both"/>
        <w:textAlignment w:val="auto"/>
        <w:rPr>
          <w:rFonts w:hint="default" w:ascii="Cambria Math" w:hAnsi="Cambria Math" w:cs="Times New Roman"/>
          <w:i/>
          <w:iCs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eastAsia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v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=min</m:t>
          </m:r>
          <m:d>
            <m:dP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v+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acc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dt</m:t>
              </m:r>
              <m:r>
                <m:rPr/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，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uav_max_speed</m:t>
              </m:r>
              <m:ctrlPr>
                <w:rPr>
                  <w:rFonts w:hint="default" w:ascii="Cambria Math" w:hAnsi="Cambria Math" w:cs="Times New Roman"/>
                  <w:i/>
                  <w:iCs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460336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若已达最大速度，则保持巡航。</w:t>
      </w:r>
    </w:p>
    <w:p w14:paraId="5FEF9F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位置更新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：</w:t>
      </w:r>
    </w:p>
    <w:p w14:paraId="2AC004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在每个时间步长内，无人机按当前速度和方向更新位置，位置更新公式如下：</w:t>
      </w:r>
    </w:p>
    <w:p w14:paraId="62395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Chars="0"/>
        <w:jc w:val="both"/>
        <w:textAlignment w:val="auto"/>
        <w:rPr>
          <w:rFonts w:hint="default" w:ascii="Cambria Math" w:hAnsi="Cambria Math" w:cs="Times New Roman"/>
          <w:i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ctrlPr>
                <w:rPr>
                  <w:rFonts w:hint="eastAsia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+vdt</m:t>
          </m:r>
          <m:acc>
            <m:acc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</m:oMath>
      </m:oMathPara>
    </w:p>
    <w:p w14:paraId="23C5F1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这一迭代更新与速度状态机相结合，构成了追击过程的闭环仿真。</w:t>
      </w:r>
    </w:p>
    <w:p w14:paraId="7D7E4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D13C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4.1.2.1 初始追击航速及高度调整</w:t>
      </w:r>
    </w:p>
    <w:p w14:paraId="0AE01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航速调整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310A9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追击过程中，无人机的航速由一个“加速—巡航—减速”的状态机动态调整：初期若距离较远则加速至最大允许速度以迅速拉近距离；接近敌群时根据“刹车距离”判定是否进入减速阶段，并逐步降低航速；减速过程始终以敌群速度为下限，确保最终收敛时无人机速度与敌群保持一致，从而在逼近目标的同时实现同速跟随。</w:t>
      </w:r>
    </w:p>
    <w:p w14:paraId="21C66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高度调整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0C7BE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前两波次（除前置转弯无人机）均按照匀速前进，航向由初始无人机群中心位置朝向初始敌群中心位置得到，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且在转弯完成前海拔均保持不变（避免丢失敌群视野），若海拔低于敌群，则在追击时进行爬升。而前置转弯无人机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若海拔低于敌群，则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在与敌群相遇过程中进行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爬升，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直到爬升至敌群上方纵向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小视场探测范围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高度。</w:t>
      </w:r>
    </w:p>
    <w:p w14:paraId="78A86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279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4.1.2.2 尾后编队</w:t>
      </w:r>
    </w:p>
    <w:p w14:paraId="39390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50002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波次无人机在完成转弯后进入追击阶段，其目标位置即为敌群后沿区域的尾后编队点。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以敌群后沿为基准线，若第一波次占位已延伸超过敌群后沿，则第2波次沿用第一波次的延展结果继续排布。编队间隔则是根据敌群宽度、无人机左右间距及纵向探测间距（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无人机小视场探测范围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），逐步生成左右对称的占位点，以保证左右边缘及后沿都纳入视场。若生成的占位点与前置转弯无人机或第1波次无人机占位冲突，则该无人机顺延至下一可用位置，确保队形无重叠。二无人机追击过程中会逐步收敛至分配到尾后占位点，速度最终调整为敌群速度，实现同速编队。</w:t>
      </w:r>
    </w:p>
    <w:p w14:paraId="33592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数学模型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62AD9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1)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敌群后沿判定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3CCE6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设敌群边界点为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)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，飞行方向向量为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f=</m:t>
        </m:r>
        <m:d>
          <m:dP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。对角点在方向</w:t>
      </w:r>
      <w:r>
        <w:rPr>
          <w:rFonts w:hint="eastAsia" w:hAnsi="Cambria Math" w:cs="Times New Roman"/>
          <w:i/>
          <w:iCs w:val="0"/>
          <w:kern w:val="2"/>
          <w:sz w:val="24"/>
          <w:szCs w:val="24"/>
          <w:lang w:val="en-US" w:eastAsia="zh-CN" w:bidi="ar-SA"/>
        </w:rPr>
        <w:t>f</w:t>
      </w:r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上投影：</w:t>
      </w:r>
    </w:p>
    <w:p w14:paraId="7665C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y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</m:oMath>
      </m:oMathPara>
    </w:p>
    <w:p w14:paraId="3122D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边界点坐标变换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0C2B0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以敌群西南角点为坐标中心，东南角方向为x轴建立ENU局部坐标系，将地理坐标(lat, lon, alt)转换为局部坐标系下的(x, y, z)，便于几何计算。</w:t>
      </w:r>
    </w:p>
    <w:p w14:paraId="4F8B6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占位点生成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15A49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在后沿边界两端点间建立方向向量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u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，长度为：</w:t>
      </w:r>
    </w:p>
    <w:p w14:paraId="6AF94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L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hint="default" w:ascii="Cambria Math" w:hAnsi="Cambria Math" w:cs="Times New Roman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rad>
        </m:oMath>
      </m:oMathPara>
    </w:p>
    <w:p w14:paraId="30009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hAnsi="Cambria Math" w:cs="Times New Roman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再按左右间隔</w:t>
      </w:r>
      <m:oMath>
        <m:r>
          <m:rPr/>
          <w:rPr>
            <w:rFonts w:ascii="Cambria Math" w:hAnsi="Cambria Math" w:cs="Times New Roman"/>
            <w:sz w:val="24"/>
            <w:szCs w:val="24"/>
            <w:lang w:val="en-US"/>
          </w:rPr>
          <m:t>△</m:t>
        </m:r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d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（即一个无人机小视场探测范围距离）划分若干占位点：</w:t>
      </w:r>
    </w:p>
    <w:p w14:paraId="57F12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L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+k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∙</m:t>
          </m:r>
          <m:r>
            <m:rPr/>
            <w:rPr>
              <w:rFonts w:ascii="Cambria Math" w:hAnsi="Cambria Math" w:cs="Times New Roman"/>
              <w:sz w:val="24"/>
              <w:szCs w:val="24"/>
              <w:lang w:val="en-US"/>
            </w:rPr>
            <m:t>△</m:t>
          </m:r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d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∙u</m:t>
          </m:r>
          <m:r>
            <m:rPr/>
            <w:rPr>
              <w:rFonts w:hint="eastAsia" w:ascii="Cambria Math" w:hAnsi="Cambria Math" w:cs="Cambria Math"/>
              <w:sz w:val="24"/>
              <w:szCs w:val="24"/>
              <w:lang w:val="en-US" w:eastAsia="zh-CN"/>
            </w:rPr>
            <m:t>，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 xml:space="preserve">      k=0,1,2,⋯</m:t>
          </m:r>
        </m:oMath>
      </m:oMathPara>
    </w:p>
    <w:p w14:paraId="77C74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)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冲突检测</w:t>
      </w:r>
      <w:r>
        <w:rPr>
          <w:rFonts w:hint="eastAsia" w:ascii="Times New Roman" w:hAnsi="Times New Roman" w:cs="Times New Roman"/>
          <w:sz w:val="24"/>
          <w:szCs w:val="24"/>
          <w:lang w:val="en-US" w:eastAsia="zh"/>
        </w:rPr>
        <w:t>：</w:t>
      </w:r>
    </w:p>
    <w:p w14:paraId="77A8E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hAnsi="Cambria Math" w:cs="Times New Roman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设已有占位点集合为P，新生成点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k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与集合内任一点距离：</w:t>
      </w:r>
    </w:p>
    <w:p w14:paraId="3842A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d=</m:t>
          </m:r>
          <m:sPre>
            <m:sPre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PrePr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ϵ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min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−Q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sPre>
        </m:oMath>
      </m:oMathPara>
    </w:p>
    <w:p w14:paraId="7B9F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若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d&lt;</m:t>
        </m:r>
        <m:sSub>
          <m:sSubP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</m:t>
            </m:r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（排他半径，默认取探测距离的一半），则该点冲突需跳过，延后到下一点。</w:t>
      </w:r>
    </w:p>
    <w:p w14:paraId="425E6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1E88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4.1.2.3 过顶敌群（同时获取敌群信息）</w:t>
      </w:r>
    </w:p>
    <w:p w14:paraId="23DD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51EFA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敌群从初始位置按照固定航向和速度行动，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1波次无人机在转弯后开始追击敌机，其飞行策略是在追击过程中逐步将速度收敛至敌群速度，在吃过程中会进入过顶阶段。同时高度调整至敌群上方约600米的位置，以保证探测视场和安全间隔。无人机沿前视引导轨迹飞向前沿占位点，在过顶敌群的过程中既能完成编队排布，又能获取敌群整体的运动与布局信息。</w:t>
      </w:r>
    </w:p>
    <w:p w14:paraId="2DAD9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B9D2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4.1.2.4 靠前占位</w:t>
      </w:r>
    </w:p>
    <w:p w14:paraId="16F76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410FF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1波次无人机在过顶敌群的过程中即按照前沿占位序列进行布置，因此靠前占位并不是一个单独的机动环节，而是与过顶动作同步完成。无人机在保持敌群上方600米高度与敌群同速的状态在，依次进入预设的前沿位置，使前排队形逐步展开。</w:t>
      </w:r>
    </w:p>
    <w:p w14:paraId="62D53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47A63BF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4.2： 召唤引导技术</w:t>
      </w:r>
    </w:p>
    <w:p w14:paraId="50B67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4.2.1 两波次光电探测侦察无人机实时相对位置计算</w:t>
      </w:r>
    </w:p>
    <w:p w14:paraId="7FA0C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75901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在实时相对位置的计算过程中，首先需要明确每一波次无人机的关键时间节点，包括匀速阶段结束、减速阶段结束（即与敌群相遇时刻）、转弯结束（追击开始）、以及追击结束等。随后，在统一的时间轴上判断各波次无人机在某一时刻所处的状态，并依据不同状态采用相应的运动模型来推算位置：匀速与减速阶段通过直线运动模型计算，转弯阶段根据转弯半径与转弯角度确定圆弧上的位置，追击阶段则调用追击模型实现动态逼近，并在末端使速度逐渐收敛至敌群速度，从而实现同速随行。</w:t>
      </w:r>
    </w:p>
    <w:p w14:paraId="61F57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在整个过程中保持设定的航向与速度做直线运动，为各波次无人机提供统一的参考目标。当某一波次处于转弯阶段时，其位置不对外输出，但需同时获取尚未转弯或已完成追击的波次位置以及敌群位置，保证相对态势的连续性和转弯过程的安全性。通过这种方式，可以在同一时间基准下给出三波次无人机与敌群的即时相对位置。</w:t>
      </w:r>
    </w:p>
    <w:p w14:paraId="707F1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722A4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1) 无人机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速度参数（初始速度、最大速度、转弯速度、加速度、减速度）</w:t>
      </w:r>
    </w:p>
    <w:p w14:paraId="6417D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2)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无人机初始位置参数（各波次中心位置DMS坐标）</w:t>
      </w:r>
    </w:p>
    <w:p w14:paraId="5F0B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3)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敌群运动参数（初始位置、航向角、速度）</w:t>
      </w:r>
    </w:p>
    <w:p w14:paraId="317D7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4)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各波次关键时间节点（匀速结束、减速结束、转弯结束、追击结束）</w:t>
      </w:r>
    </w:p>
    <w:p w14:paraId="07210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5)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各波次关键位置点（对应关键时间节点的DMS坐标，用于阶段切换计算）</w:t>
      </w:r>
    </w:p>
    <w:p w14:paraId="28148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0342E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1)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relative_position</w:t>
      </w:r>
      <w:r>
        <w:rPr>
          <w:rFonts w:hint="default" w:ascii="Times New Roman" w:hAnsi="Times New Roman" w:eastAsia="宋体" w:cs="Times New Roman"/>
          <w:sz w:val="24"/>
          <w:szCs w:val="24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实时相对位置结果，该结果在同一时间轴上给出来三类无人机（第1波次、第2波次延迟转弯、第2波次前置转弯）及敌群的状态与位置演化信息，其详细内容包括：</w:t>
      </w:r>
    </w:p>
    <w:p w14:paraId="6E252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时间序列：从仿真起点到结束的离散时刻。</w:t>
      </w:r>
    </w:p>
    <w:p w14:paraId="36365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状态信息：每一时刻下第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波次、第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延迟转弯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、第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波次前置转弯无人机的运动状态（如匀速、减速、转弯、追击、追击后随行）。</w:t>
      </w:r>
    </w:p>
    <w:p w14:paraId="2CF58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FD73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位置坐标：对应时刻下无人机与敌群的位置（DMS坐标）。</w:t>
      </w:r>
    </w:p>
    <w:p w14:paraId="7E366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说明文本：对特殊情形的标注，例如某一波次处于转弯阶段时，记录其需参考的其他波次位置与敌群位置。</w:t>
      </w:r>
    </w:p>
    <w:p w14:paraId="2D0E2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3AF79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1) drone_state：以统一时间轴滚动判断三波次（第1波、第2波、前置转弯）在每一时刻的运动状态（匀速/减速/转弯/追击/随行），并在“某波次处于转弯”时同步计算并汇总其所需的他波次位置与敌群位置，按 (time, …, information) 结构生成实时相对位置序列state_result。</w:t>
      </w:r>
    </w:p>
    <w:p w14:paraId="04033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2) uav_timed_position：依据该波次的关键时间点与参考点位，按分段模型求解指定时刻位置：匀速/减速用直线推进，转弯用半径+角度的圆弧推进，追击段调用追击闭环获取轨迹采样，追击完成后沿敌航向同速随行，输出该时刻无人机 DMS 坐标。</w:t>
      </w:r>
    </w:p>
    <w:p w14:paraId="29ECD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3) enemy_timed_position：按敌群初始位置、航向和速度做匀速直线更新，返回给定时刻的敌群中心 DMS，作为各波次相对位置计算的统一参考。</w:t>
      </w:r>
    </w:p>
    <w:p w14:paraId="07284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4) uav_turned_specific_position：根据各波次“转弯完成时间序列”与占位序列placements_dms（区分第1/第2波），逐一计算转完后应追击/占位的目标点位（随敌群运动的时刻位置），供追击与占位模块调用。</w:t>
      </w:r>
    </w:p>
    <w:p w14:paraId="31EC4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5) real_relative_position：面向实时查询接口，依据当前时刻与“最后一架开始转弯时间/第2波次转弯完成时间”的区间关系，从相对位置序列中提取对应时刻的相对位置信息，不在有效区间时返回提示（尚未转弯/均已转完）。</w:t>
      </w:r>
      <w:bookmarkStart w:id="0" w:name="_GoBack"/>
      <w:bookmarkEnd w:id="0"/>
    </w:p>
    <w:p w14:paraId="786C4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FB3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4.2.2 第1波次光电探测侦察无人机引导终点位置与速度推算</w:t>
      </w:r>
    </w:p>
    <w:p w14:paraId="2D7CC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4.2.2.1 第1波次光电探测侦察无人机引导终点有效位置区域推算</w:t>
      </w:r>
    </w:p>
    <w:p w14:paraId="3E7E2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2F325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第1波次无人机在完成转弯进入追击阶段后，其占位点推算以敌群前沿为起始基准，按照既定的左右对称顺序进行排布。具体方法是：首先确定敌群前沿边界，选取左侧端点为起始位置，自左向右依次分配占位点；每次分配均成对进行，即左、右各一架无人机，保持前沿左右均衡。无人机之间设定固定的横向和纵向间距，确保在保持探测覆盖的同时形成整齐的编队结构。</w:t>
      </w:r>
    </w:p>
    <w:p w14:paraId="682A9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随着排布的延伸，若第1波次无人机的占位已经超出敌群后沿，则第2波次直接沿用第1波次的延展结果继续排布；若第1波次的占位未超过敌群后沿，则第2波次从敌群后沿起始，按照相同的规则进行延续。排布过程中若遇到某一占位点已被前置转弯无人机占据，则需跳过该点并将后续无人机依次延至下一可用位置，以避免冲突。通过上述过程，可以为第1波次无人机推算出转弯后追击的有效终点位置区域，并结合敌群的航向和速度，进一步得到各无人机在追击阶段应抵达的具体点位。</w:t>
      </w:r>
    </w:p>
    <w:p w14:paraId="1293F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数学模型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0F3C6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占位点推算方法与</w:t>
      </w:r>
      <w:r>
        <w:rPr>
          <w:rStyle w:val="16"/>
          <w:rFonts w:ascii="宋体" w:hAnsi="宋体" w:eastAsia="宋体" w:cs="宋体"/>
          <w:sz w:val="24"/>
          <w:szCs w:val="24"/>
        </w:rPr>
        <w:t>4.1.2.2 尾后编队</w:t>
      </w:r>
      <w:r>
        <w:rPr>
          <w:rFonts w:ascii="宋体" w:hAnsi="宋体" w:eastAsia="宋体" w:cs="宋体"/>
          <w:sz w:val="24"/>
          <w:szCs w:val="24"/>
        </w:rPr>
        <w:t>相同，基于敌群边界投影判定前沿，并在基准边界上按照固定间隔生成序列点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A42A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8F49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4.2.2.2 第1波次光电探测侦察无人机引导终点有效速度范围推算</w:t>
      </w:r>
    </w:p>
    <w:p w14:paraId="7A33C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4856B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第1波次无人机在追击过程中，其速度调整方法同</w:t>
      </w:r>
      <w:r>
        <w:rPr>
          <w:rStyle w:val="16"/>
          <w:rFonts w:ascii="宋体" w:hAnsi="宋体" w:eastAsia="宋体" w:cs="宋体"/>
          <w:sz w:val="24"/>
          <w:szCs w:val="24"/>
        </w:rPr>
        <w:t>4.1.2.1 初始追击航速及高度调整</w:t>
      </w:r>
      <w:r>
        <w:rPr>
          <w:rStyle w:val="1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中的航速调整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无人机在远距离时加速至最大允许速度以迅速拉近与敌群的距离，接近敌群时根据刹车距离判断是否进入减速阶段，并最终收敛至敌群速度，实现稳定跟随。</w:t>
      </w:r>
    </w:p>
    <w:p w14:paraId="1E84E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D05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4.2.3 第1波次光电探测侦察无人机引导策略</w:t>
      </w:r>
    </w:p>
    <w:p w14:paraId="0165F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68341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第1波次无人机的引导过程中，需要确定各架无人机与敌群中心相遇及转弯的先后顺序。其方法是以敌群中心为基准，计算无人机中心位置到敌群中心的方向，并将每架无人机在该方向上的投影作为排序依据。单架无人机到敌群中心方向与整体波次中心到敌群中心方向的夹角，可近似反映其相对几何位置。通过夹角与距离的综合计算得到投影值，按照投影值由小到大进行排序，即可得到各架无人机从接近敌群到相遇并转弯的先后次序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，即无人机相遇敌群和转弯的顺序。</w:t>
      </w:r>
    </w:p>
    <w:p w14:paraId="214BB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在确定了先后次序之后，每架无人机将依次进入减速、转弯和追击阶段。其转弯方式与第2波次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无人机</w:t>
      </w:r>
      <w:r>
        <w:rPr>
          <w:rFonts w:hint="default" w:ascii="Times New Roman" w:hAnsi="Times New Roman" w:eastAsia="宋体" w:cs="Times New Roman"/>
          <w:sz w:val="24"/>
          <w:szCs w:val="24"/>
        </w:rPr>
        <w:t>相同，均采用固定倾斜角推算出的转弯半径完成180°转向，并在转弯结束时调整航向对准敌群运动方向。随后无人机立即进入追击过程，同样通过“加速—巡航—减速”的速度控制机制逐渐逼近敌群，并在末端将航速收敛至敌群速度，形成稳定的同向编队。通过这样的策略，第1波次能够在与敌群相遇后迅速完成机动</w:t>
      </w:r>
    </w:p>
    <w:p w14:paraId="65E14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输入参数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6F88D3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1)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无人机速度参数（初始速度、最大速度、转弯速度、加速度）</w:t>
      </w:r>
    </w:p>
    <w:p w14:paraId="20D9B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2)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无人机转弯倾斜角（默认45°）</w:t>
      </w:r>
    </w:p>
    <w:p w14:paraId="5580F6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3)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无人机最远探测距离、无人机小视场探测范围</w:t>
      </w:r>
    </w:p>
    <w:p w14:paraId="651397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4)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第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波次无人机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初始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位置（经纬度高度）</w:t>
      </w:r>
    </w:p>
    <w:p w14:paraId="17377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5)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敌群速度</w:t>
      </w:r>
    </w:p>
    <w:p w14:paraId="04151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6)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敌群中心初始位置（经纬度高度）、敌群范围</w:t>
      </w:r>
    </w:p>
    <w:p w14:paraId="2E0F2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输出参数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4B75D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1) first_uav_turn_point：第1波次无人机转弯起点</w:t>
      </w:r>
    </w:p>
    <w:p w14:paraId="4AC8F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2) first_uav_after_turn_point：第1波次无人机转弯终点</w:t>
      </w:r>
    </w:p>
    <w:p w14:paraId="106F1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3) first_uav_meet_time：第1波次无人机相遇敌群开始转弯时间点</w:t>
      </w:r>
    </w:p>
    <w:p w14:paraId="1429C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4) first_uav_turn_time：第1波次无人机转弯时长</w:t>
      </w:r>
    </w:p>
    <w:p w14:paraId="6F8DE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实现逻辑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0B389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1)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calculate_center_dms：计算第1波次无人机整体的中心位置，用于确定相对敌群的参考基准点。</w:t>
      </w:r>
    </w:p>
    <w:p w14:paraId="0123B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2)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uav_sorted_distances_points：以敌群中心为基准，将第1波次各单机在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波次中心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与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敌群中心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方向上的投影值进行排序，得到由近及远的相遇次序，并输出排序后的无人机坐标信息。</w:t>
      </w:r>
    </w:p>
    <w:p w14:paraId="72F72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3)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first_uav_move_strategy：在确定排序结果后，逐一计算各单机的相遇点、减速点、转弯半径与转弯时间，并生成转弯结束后的目标位置，同时输出对应的关键时间节点。</w:t>
      </w:r>
    </w:p>
    <w:p w14:paraId="6A6ED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4)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after_turn_position：根据转弯半径和转弯角度，推算各单机完成180°机动后的坐标位置，形成转后航迹，为进入追击阶段提供输入。</w:t>
      </w:r>
    </w:p>
    <w:p w14:paraId="74DC6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5)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result_turn_uav_pos1：将各单机的转后位置统一提取为位置序列，作为后续过顶追击和前沿占位的目标点集。</w:t>
      </w:r>
    </w:p>
    <w:p w14:paraId="698A8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6A5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4.2.3.1第1波次光电探测侦察无人机引导飞行次序推算</w:t>
      </w:r>
    </w:p>
    <w:p w14:paraId="72B6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63F7A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1波次无人机的引导飞行次序以敌群中心为基准进行推算。具体方法是先确定第1波次中心到敌群中心的方向作为排序基准，再将每架无人机在该方向上的位置投影出来。通过比较投影值的大小，可以判断各无人机距离敌群中心的接近程度，从而得到相遇和转弯的先后顺序。投影值较小的无人机意味着更接近敌群中心，因此在编队中会更早与敌群相遇并率先转弯；而投影值较大的无人机则会在后续依次相遇并完成转弯。若出现多个无人机投影值接近的情况，则结合横向偏差和预计相遇时间进行判定，以保证排序的唯一性和合理性。</w:t>
      </w:r>
    </w:p>
    <w:p w14:paraId="74F21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275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4.2.3.2第1波次光电探测侦察无人机引导飞行航迹推算</w:t>
      </w:r>
    </w:p>
    <w:p w14:paraId="7ED24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1AFE6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无人机与敌群相遇之前，均以各波次中心点朝敌群中心的方向作为航向飞行，进行一段时间的匀速和减速运动；相遇转弯的过程的航迹为以航向垂直90度为圆心和半径方向的圆周（转弯角度为180°，即为半圆航迹）。追击航迹以0.05秒的时间为单位步长，通过前视引导方法预测敌群下一时间步长的位置，直至完成追击任务。追击过后沿敌群航向，以敌群速度继续进行跟随任务，此时排除海拔因素航迹与敌群保持一致。</w:t>
      </w:r>
    </w:p>
    <w:p w14:paraId="394D4C69">
      <w:pPr>
        <w:ind w:left="420" w:leftChars="0"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832DC3C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4.3： 伴随分布侦察占位技术</w:t>
      </w:r>
    </w:p>
    <w:p w14:paraId="40CB8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策略思路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：</w:t>
      </w:r>
    </w:p>
    <w:p w14:paraId="1C07F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各波次无人机完成追击任务之后，均处于敌群上方，此时无人机航速和航向均与敌群基本一致，高度处于敌群海拔上方600米处，便于为后续进行拦截任务的无人机预留空间，若敌群航速和航向发生调整，则我方无人机跟随敌群的变化进行微调，始终保持稳定的侦察目标分配任务且我方第1波次无人机过顶占位，第2波次无人机尾后编队。</w:t>
      </w:r>
    </w:p>
    <w:p w14:paraId="118CB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第1波次光电探测侦察无人机航速、高度微调同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4.1.2.1初始追击航速及高度调整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7075D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第1波次光电探测侦察无人机尾后编队同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4.1.2.4靠前占位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58082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第1波次光电探测侦察无人机过顶占位同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4.1.2.3过顶敌群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。</w:t>
      </w:r>
    </w:p>
    <w:p w14:paraId="0838CC4D">
      <w:p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EDAE04A">
      <w:p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969A27F">
      <w:pPr>
        <w:ind w:left="420" w:leftChars="0" w:firstLine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C5BDD31">
      <w:pPr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30901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392C58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392C58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825E1"/>
    <w:multiLevelType w:val="singleLevel"/>
    <w:tmpl w:val="8DC825E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eastAsia" w:ascii="Times New Roman" w:hAnsi="Times New Roman" w:eastAsia="宋体" w:cs="宋体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2">
    <w:nsid w:val="9B9501B5"/>
    <w:multiLevelType w:val="singleLevel"/>
    <w:tmpl w:val="9B9501B5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6F393F79"/>
    <w:multiLevelType w:val="singleLevel"/>
    <w:tmpl w:val="6F393F79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21EFE"/>
    <w:rsid w:val="0B174585"/>
    <w:rsid w:val="0B520B0D"/>
    <w:rsid w:val="0EB67457"/>
    <w:rsid w:val="10621EFE"/>
    <w:rsid w:val="109C2F25"/>
    <w:rsid w:val="10A0628E"/>
    <w:rsid w:val="16F51E76"/>
    <w:rsid w:val="185E04C4"/>
    <w:rsid w:val="199D26FE"/>
    <w:rsid w:val="19AE3B9A"/>
    <w:rsid w:val="1CC70F5D"/>
    <w:rsid w:val="22C40189"/>
    <w:rsid w:val="29B217DA"/>
    <w:rsid w:val="2B40111B"/>
    <w:rsid w:val="2B7A22F5"/>
    <w:rsid w:val="2C336F38"/>
    <w:rsid w:val="2F9C03F4"/>
    <w:rsid w:val="30997731"/>
    <w:rsid w:val="31A35157"/>
    <w:rsid w:val="3B6224F2"/>
    <w:rsid w:val="3D0D2931"/>
    <w:rsid w:val="43D70192"/>
    <w:rsid w:val="44301136"/>
    <w:rsid w:val="44C24001"/>
    <w:rsid w:val="45A12EC7"/>
    <w:rsid w:val="46684492"/>
    <w:rsid w:val="47FB6345"/>
    <w:rsid w:val="4D144003"/>
    <w:rsid w:val="4D7762D0"/>
    <w:rsid w:val="4F59258F"/>
    <w:rsid w:val="5443314E"/>
    <w:rsid w:val="5972470F"/>
    <w:rsid w:val="5D854D61"/>
    <w:rsid w:val="60927D77"/>
    <w:rsid w:val="62673AFA"/>
    <w:rsid w:val="63936E3D"/>
    <w:rsid w:val="683722F0"/>
    <w:rsid w:val="6CF84761"/>
    <w:rsid w:val="6E7D1B7C"/>
    <w:rsid w:val="727723B4"/>
    <w:rsid w:val="73B406A3"/>
    <w:rsid w:val="749E72FA"/>
    <w:rsid w:val="768B7DFD"/>
    <w:rsid w:val="7C4E5CF5"/>
    <w:rsid w:val="7F7F0290"/>
    <w:rsid w:val="EEFEE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200" w:afterLines="200" w:afterAutospacing="0" w:line="360" w:lineRule="auto"/>
      <w:ind w:left="912" w:hanging="432" w:firstLineChars="0"/>
      <w:jc w:val="center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7157</Words>
  <Characters>8165</Characters>
  <Lines>0</Lines>
  <Paragraphs>0</Paragraphs>
  <TotalTime>1787</TotalTime>
  <ScaleCrop>false</ScaleCrop>
  <LinksUpToDate>false</LinksUpToDate>
  <CharactersWithSpaces>8328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2025-08-21T23:25:00Z</dcterms:created>
  <dc:creator>Hu Yingwei</dc:creator>
  <cp:lastModifiedBy>拾汜</cp:lastModifiedBy>
  <dcterms:modified xsi:type="dcterms:W3CDTF">2025-09-11T14:12:28Z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900B43569D1E44A1B33B151D64FA1BAF_13</vt:lpwstr>
  </property>
  <property fmtid="{D5CDD505-2E9C-101B-9397-08002B2CF9AE}" pid="4" name="KSOTemplateDocerSaveRecord">
    <vt:lpwstr>eyJoZGlkIjoiMTU4ZWRlMDEzOGZlNmQyMWExYTExNjA4ZjE2Yjc1MzkiLCJ1c2VySWQiOiI3NzY1NzM0NjUifQ==</vt:lpwstr>
  </property>
</Properties>
</file>