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136" w:type="dxa"/>
        <w:tblInd w:w="0" w:type="dxa"/>
        <w:tblBorders>
          <w:top w:val="none" w:color="auto" w:sz="0" w:space="0"/>
          <w:left w:val="none" w:color="auto" w:sz="0" w:space="0"/>
          <w:bottom w:val="single" w:color="auto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8"/>
        <w:gridCol w:w="3918"/>
      </w:tblGrid>
      <w:tr w14:paraId="44692D6F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vAlign w:val="center"/>
          </w:tcPr>
          <w:p w14:paraId="47981A6B">
            <w:pPr>
              <w:spacing w:line="240" w:lineRule="auto"/>
              <w:ind w:firstLine="0" w:firstLineChars="0"/>
              <w:rPr>
                <w:rFonts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标识：</w:t>
            </w:r>
          </w:p>
        </w:tc>
        <w:tc>
          <w:tcPr>
            <w:tcW w:w="3918" w:type="dxa"/>
            <w:vAlign w:val="center"/>
          </w:tcPr>
          <w:p w14:paraId="0466442A">
            <w:pPr>
              <w:spacing w:line="240" w:lineRule="auto"/>
              <w:ind w:firstLine="0" w:firstLineChars="0"/>
              <w:rPr>
                <w:rFonts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编号：</w:t>
            </w:r>
          </w:p>
        </w:tc>
      </w:tr>
      <w:tr w14:paraId="0458E18D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tcBorders>
              <w:bottom w:val="nil"/>
            </w:tcBorders>
            <w:vAlign w:val="center"/>
          </w:tcPr>
          <w:p w14:paraId="4CB152F5">
            <w:pPr>
              <w:spacing w:line="240" w:lineRule="auto"/>
              <w:ind w:firstLine="0" w:firstLineChars="0"/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  <w:lang w:eastAsia="zh-CN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版本：</w:t>
            </w:r>
          </w:p>
        </w:tc>
        <w:tc>
          <w:tcPr>
            <w:tcW w:w="3918" w:type="dxa"/>
            <w:tcBorders>
              <w:bottom w:val="nil"/>
            </w:tcBorders>
            <w:vAlign w:val="center"/>
          </w:tcPr>
          <w:p w14:paraId="46F7D2F3">
            <w:pPr>
              <w:spacing w:line="240" w:lineRule="auto"/>
              <w:ind w:firstLine="0" w:firstLineChars="0"/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  <w:lang w:val="en-US" w:eastAsia="zh-CN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密级：</w:t>
            </w:r>
          </w:p>
        </w:tc>
      </w:tr>
      <w:tr w14:paraId="0DBF4F4E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9" w:hRule="atLeast"/>
        </w:trPr>
        <w:tc>
          <w:tcPr>
            <w:tcW w:w="9136" w:type="dxa"/>
            <w:gridSpan w:val="2"/>
            <w:tcBorders>
              <w:bottom w:val="single" w:color="auto" w:sz="12" w:space="0"/>
            </w:tcBorders>
            <w:vAlign w:val="center"/>
          </w:tcPr>
          <w:p w14:paraId="7E4400B8">
            <w:pPr>
              <w:tabs>
                <w:tab w:val="left" w:pos="7665"/>
              </w:tabs>
              <w:spacing w:after="120" w:afterLines="50" w:line="240" w:lineRule="auto"/>
              <w:ind w:firstLine="0" w:firstLineChars="0"/>
              <w:jc w:val="center"/>
              <w:rPr>
                <w:rFonts w:ascii="宋体" w:hAnsi="宋体"/>
                <w:b/>
                <w:snapToGrid w:val="0"/>
                <w:color w:val="auto"/>
                <w:kern w:val="0"/>
                <w:sz w:val="52"/>
                <w:szCs w:val="52"/>
              </w:rPr>
            </w:pPr>
          </w:p>
          <w:p w14:paraId="2C7B1D00">
            <w:pPr>
              <w:pStyle w:val="14"/>
              <w:spacing w:before="0" w:beforeLines="0"/>
              <w:rPr>
                <w:rFonts w:hint="eastAsia" w:ascii="宋体" w:eastAsia="宋体"/>
                <w:snapToGrid w:val="0"/>
                <w:color w:val="auto"/>
                <w:sz w:val="52"/>
                <w:szCs w:val="52"/>
                <w:lang w:val="en-US" w:eastAsia="zh-CN"/>
              </w:rPr>
            </w:pPr>
          </w:p>
        </w:tc>
      </w:tr>
      <w:tr w14:paraId="7AB4B476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9" w:hRule="atLeast"/>
        </w:trPr>
        <w:tc>
          <w:tcPr>
            <w:tcW w:w="9136" w:type="dxa"/>
            <w:gridSpan w:val="2"/>
            <w:tcBorders>
              <w:top w:val="single" w:color="auto" w:sz="12" w:space="0"/>
            </w:tcBorders>
            <w:vAlign w:val="bottom"/>
          </w:tcPr>
          <w:p w14:paraId="566B9C4B">
            <w:pPr>
              <w:pStyle w:val="15"/>
              <w:spacing w:before="720" w:after="156"/>
              <w:rPr>
                <w:rFonts w:hint="default" w:eastAsia="黑体"/>
                <w:snapToGrid w:val="0"/>
                <w:color w:val="auto"/>
                <w:lang w:val="en-US" w:eastAsia="zh-CN"/>
              </w:rPr>
            </w:pPr>
            <w:r>
              <w:rPr>
                <w:rFonts w:hint="eastAsia"/>
                <w:snapToGrid w:val="0"/>
                <w:lang w:val="en-US" w:eastAsia="zh-CN"/>
              </w:rPr>
              <w:t>XXX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撞击决策模型</w:t>
            </w:r>
            <w:r>
              <w:rPr>
                <w:rFonts w:hint="eastAsia"/>
                <w:snapToGrid w:val="0"/>
                <w:color w:val="auto"/>
                <w:lang w:val="en-US" w:eastAsia="zh-CN"/>
              </w:rPr>
              <w:t>调用文档</w:t>
            </w:r>
          </w:p>
        </w:tc>
      </w:tr>
      <w:tr w14:paraId="7BA2450F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0" w:hRule="atLeast"/>
        </w:trPr>
        <w:tc>
          <w:tcPr>
            <w:tcW w:w="9136" w:type="dxa"/>
            <w:gridSpan w:val="2"/>
            <w:tcBorders>
              <w:bottom w:val="nil"/>
            </w:tcBorders>
            <w:vAlign w:val="bottom"/>
          </w:tcPr>
          <w:p w14:paraId="24778676">
            <w:pPr>
              <w:pStyle w:val="16"/>
              <w:ind w:firstLine="0" w:firstLineChars="0"/>
              <w:rPr>
                <w:rFonts w:hint="default" w:eastAsia="宋体"/>
                <w:color w:val="auto"/>
                <w:lang w:val="en-US" w:eastAsia="zh-CN"/>
              </w:rPr>
            </w:pPr>
          </w:p>
        </w:tc>
      </w:tr>
    </w:tbl>
    <w:p w14:paraId="637CA0C0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4155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bCs/>
          <w:color w:val="auto"/>
          <w:kern w:val="2"/>
          <w:sz w:val="21"/>
          <w:szCs w:val="24"/>
          <w:lang w:val="en-US" w:eastAsia="zh-CN" w:bidi="ar-SA"/>
        </w:rPr>
      </w:sdtEndPr>
      <w:sdtContent>
        <w:p w14:paraId="65DB1395">
          <w:pPr>
            <w:widowControl/>
            <w:spacing w:line="276" w:lineRule="auto"/>
            <w:ind w:firstLine="420" w:firstLineChars="200"/>
            <w:jc w:val="center"/>
          </w:pPr>
          <w:r>
            <w:rPr>
              <w:rFonts w:ascii="宋体" w:hAnsi="宋体" w:eastAsia="宋体" w:cstheme="minorBidi"/>
              <w:b/>
              <w:bCs/>
              <w:kern w:val="0"/>
              <w:sz w:val="30"/>
              <w:szCs w:val="30"/>
              <w:lang w:val="en-US" w:eastAsia="en-US" w:bidi="ar-SA"/>
            </w:rPr>
            <w:t>目录</w:t>
          </w:r>
          <w:bookmarkStart w:id="6" w:name="_GoBack"/>
          <w:bookmarkEnd w:id="6"/>
        </w:p>
        <w:p w14:paraId="150E4ECF">
          <w:pPr>
            <w:pStyle w:val="11"/>
            <w:tabs>
              <w:tab w:val="right" w:leader="dot" w:pos="8306"/>
            </w:tabs>
            <w:spacing w:line="360" w:lineRule="auto"/>
            <w:rPr>
              <w:rFonts w:eastAsia="黑体" w:cs="Times New Roman"/>
              <w:sz w:val="24"/>
              <w:szCs w:val="24"/>
            </w:rPr>
          </w:pPr>
          <w:r>
            <w:rPr>
              <w:rFonts w:hint="eastAsia"/>
              <w:b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color w:val="auto"/>
              <w:sz w:val="24"/>
              <w:szCs w:val="24"/>
              <w:lang w:val="en-US" w:eastAsia="zh-CN"/>
            </w:rPr>
            <w:instrText xml:space="preserve">TOC \o "1-1" \h \u </w:instrText>
          </w:r>
          <w:r>
            <w:rPr>
              <w:rFonts w:hint="eastAsia"/>
              <w:b/>
              <w:bCs/>
              <w:color w:val="auto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instrText xml:space="preserve"> HYPERLINK \l _Toc10854 </w:instrText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eastAsia="黑体" w:cs="Times New Roman"/>
              <w:bCs/>
              <w:sz w:val="24"/>
              <w:szCs w:val="24"/>
              <w:lang w:val="en-US" w:eastAsia="zh-CN"/>
            </w:rPr>
            <w:t xml:space="preserve">1. </w:t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t>模型简介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_Toc10854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3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hint="eastAsia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  <w:p w14:paraId="6575175F">
          <w:pPr>
            <w:pStyle w:val="11"/>
            <w:tabs>
              <w:tab w:val="right" w:leader="dot" w:pos="8306"/>
            </w:tabs>
            <w:spacing w:line="360" w:lineRule="auto"/>
            <w:rPr>
              <w:rFonts w:eastAsia="黑体" w:cs="Times New Roman"/>
              <w:sz w:val="24"/>
              <w:szCs w:val="24"/>
            </w:rPr>
          </w:pPr>
          <w:r>
            <w:rPr>
              <w:rFonts w:hint="eastAsia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instrText xml:space="preserve"> HYPERLINK \l _Toc7852 </w:instrText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eastAsia="黑体" w:cs="Times New Roman"/>
              <w:bCs/>
              <w:sz w:val="24"/>
              <w:szCs w:val="24"/>
              <w:lang w:val="en-US" w:eastAsia="zh-CN"/>
            </w:rPr>
            <w:t xml:space="preserve">2. </w:t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t>核心算法说明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_Toc7852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3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hint="eastAsia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  <w:p w14:paraId="71D73652">
          <w:pPr>
            <w:pStyle w:val="11"/>
            <w:tabs>
              <w:tab w:val="right" w:leader="dot" w:pos="8306"/>
            </w:tabs>
            <w:spacing w:line="360" w:lineRule="auto"/>
            <w:rPr>
              <w:rFonts w:eastAsia="黑体" w:cs="Times New Roman"/>
              <w:sz w:val="24"/>
              <w:szCs w:val="24"/>
            </w:rPr>
          </w:pPr>
          <w:r>
            <w:rPr>
              <w:rFonts w:hint="eastAsia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instrText xml:space="preserve"> HYPERLINK \l _Toc7464 </w:instrText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 xml:space="preserve">3. </w:t>
          </w:r>
          <w:r>
            <w:rPr>
              <w:rFonts w:hint="eastAsia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>接口调用说明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_Toc7464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8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hint="eastAsia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  <w:p w14:paraId="352E7384">
          <w:pPr>
            <w:pStyle w:val="11"/>
            <w:tabs>
              <w:tab w:val="right" w:leader="dot" w:pos="8306"/>
            </w:tabs>
            <w:spacing w:line="360" w:lineRule="auto"/>
            <w:rPr>
              <w:rFonts w:eastAsia="黑体" w:cs="Times New Roman"/>
              <w:sz w:val="24"/>
              <w:szCs w:val="24"/>
            </w:rPr>
          </w:pPr>
          <w:r>
            <w:rPr>
              <w:rFonts w:hint="eastAsia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instrText xml:space="preserve"> HYPERLINK \l _Toc11003 </w:instrText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eastAsia="黑体" w:cs="Times New Roman"/>
              <w:bCs/>
              <w:sz w:val="24"/>
              <w:szCs w:val="24"/>
              <w:lang w:val="en-US" w:eastAsia="zh-CN"/>
            </w:rPr>
            <w:t>4. 使用流程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_Toc11003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11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hint="eastAsia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  <w:p w14:paraId="2005A651">
          <w:pPr>
            <w:pStyle w:val="11"/>
            <w:tabs>
              <w:tab w:val="right" w:leader="dot" w:pos="8306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instrText xml:space="preserve"> HYPERLINK \l _Toc21528 </w:instrText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eastAsia="黑体" w:cs="Times New Roman"/>
              <w:bCs/>
              <w:sz w:val="24"/>
              <w:szCs w:val="24"/>
              <w:lang w:val="en-US" w:eastAsia="zh-CN"/>
            </w:rPr>
            <w:t>5. 技术支持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_Toc21528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12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hint="eastAsia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  <w:p w14:paraId="0FE7A4D5">
          <w:pPr>
            <w:rPr>
              <w:rFonts w:hint="eastAsia" w:ascii="Times New Roman" w:hAnsi="Times New Roman" w:eastAsia="宋体" w:cstheme="minorBidi"/>
              <w:bCs/>
              <w:color w:val="auto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</w:sdtContent>
    </w:sdt>
    <w:p w14:paraId="623D56B6">
      <w:pPr>
        <w:rPr>
          <w:rFonts w:hint="eastAsia" w:ascii="Times New Roman" w:hAnsi="Times New Roman" w:eastAsia="宋体" w:cstheme="minorBidi"/>
          <w:bCs/>
          <w:color w:val="auto"/>
          <w:kern w:val="2"/>
          <w:sz w:val="21"/>
          <w:szCs w:val="24"/>
          <w:lang w:val="en-US" w:eastAsia="zh-CN" w:bidi="ar-SA"/>
        </w:rPr>
      </w:pPr>
    </w:p>
    <w:p w14:paraId="3876C24B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br w:type="page"/>
      </w:r>
    </w:p>
    <w:p w14:paraId="1C74D880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425" w:leftChars="0" w:hanging="425" w:firstLineChars="0"/>
        <w:jc w:val="left"/>
        <w:textAlignment w:val="auto"/>
        <w:rPr>
          <w:rFonts w:hint="eastAsia"/>
          <w:b/>
          <w:bCs/>
          <w:color w:val="auto"/>
          <w:lang w:val="en-US" w:eastAsia="zh-CN"/>
        </w:rPr>
      </w:pPr>
      <w:bookmarkStart w:id="0" w:name="_Toc10854"/>
      <w:r>
        <w:rPr>
          <w:rFonts w:hint="eastAsia"/>
          <w:b/>
          <w:bCs/>
          <w:color w:val="auto"/>
          <w:lang w:val="en-US" w:eastAsia="zh-CN"/>
        </w:rPr>
        <w:t>模型简介</w:t>
      </w:r>
      <w:bookmarkEnd w:id="0"/>
    </w:p>
    <w:p w14:paraId="32113C58">
      <w:pPr>
        <w:widowControl/>
        <w:spacing w:line="276" w:lineRule="auto"/>
        <w:ind w:firstLine="480" w:firstLineChars="200"/>
        <w:rPr>
          <w:rFonts w:hint="eastAsia"/>
          <w:kern w:val="0"/>
          <w:sz w:val="24"/>
          <w:szCs w:val="22"/>
          <w:lang w:val="en-US" w:eastAsia="zh-CN"/>
        </w:rPr>
      </w:pPr>
      <w:r>
        <w:rPr>
          <w:kern w:val="0"/>
          <w:sz w:val="24"/>
          <w:szCs w:val="22"/>
          <w:lang w:eastAsia="en-US"/>
        </w:rPr>
        <w:t>本模型（模型七：XXX撞击决策模型）是一个面向无人机集群协同作战的决策算法系统，重点支持无人机在拦截任务中的阵型生成、路径规划、撞击对准点计算以及任务撤离等功能</w:t>
      </w:r>
    </w:p>
    <w:p w14:paraId="42F20D83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/>
          <w:b/>
          <w:bCs/>
          <w:color w:val="auto"/>
          <w:lang w:val="en-US" w:eastAsia="zh-CN"/>
        </w:rPr>
      </w:pPr>
      <w:bookmarkStart w:id="1" w:name="_Toc7852"/>
      <w:r>
        <w:rPr>
          <w:rFonts w:hint="eastAsia"/>
          <w:b/>
          <w:bCs/>
          <w:color w:val="auto"/>
          <w:lang w:val="en-US" w:eastAsia="zh-CN"/>
        </w:rPr>
        <w:t>核心算法说明</w:t>
      </w:r>
      <w:bookmarkEnd w:id="1"/>
    </w:p>
    <w:p w14:paraId="50CDC5F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功能一：阵型生成（Formation）</w:t>
      </w:r>
    </w:p>
    <w:p w14:paraId="205DC4D8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功能说明</w:t>
      </w:r>
    </w:p>
    <w:p w14:paraId="7DC8B7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本功能由 Formation.py 模块实现，负责生成敌机或我机的阵型布局。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核心特性：</w:t>
      </w:r>
    </w:p>
    <w:p w14:paraId="6663893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支持单层和多层阵型配置</w:t>
      </w:r>
    </w:p>
    <w:p w14:paraId="59172C2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每层固定列数，行数根据剩余飞机动态计算</w:t>
      </w:r>
    </w:p>
    <w:p w14:paraId="7826EAA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支持恒定的层间高度差（可正可负，实现前低后高或前高后低）</w:t>
      </w:r>
    </w:p>
    <w:p w14:paraId="1250928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DMS（度分秒）坐标格式与十进制坐标的相互转换</w:t>
      </w:r>
    </w:p>
    <w:p w14:paraId="3EBBAEF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b/>
          <w:bCs/>
          <w:sz w:val="24"/>
          <w:szCs w:val="24"/>
        </w:rPr>
      </w:pPr>
      <w:r>
        <w:rPr>
          <w:sz w:val="24"/>
          <w:szCs w:val="24"/>
        </w:rPr>
        <w:t>基于GeodeticConverter的地理坐标系转换</w:t>
      </w:r>
    </w:p>
    <w:p w14:paraId="715A85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80" w:leftChars="0" w:hanging="480" w:hangingChars="200"/>
        <w:textAlignment w:val="auto"/>
        <w:rPr>
          <w:sz w:val="24"/>
          <w:szCs w:val="24"/>
        </w:rPr>
      </w:pPr>
      <w:r>
        <w:rPr>
          <w:sz w:val="24"/>
          <w:szCs w:val="24"/>
        </w:rPr>
        <w:t>主要函数：</w:t>
      </w:r>
    </w:p>
    <w:p w14:paraId="6CA6575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generate_gradient_grid_enemy() - 生成梯度网格阵型</w:t>
      </w:r>
    </w:p>
    <w:p w14:paraId="0CE64EB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dms_to_decimal() - DMS转十进制度数</w:t>
      </w:r>
    </w:p>
    <w:p w14:paraId="3E0B832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decimal_to_dms() - 十进制度数转DMS</w:t>
      </w:r>
    </w:p>
    <w:p w14:paraId="5082525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b/>
          <w:bCs/>
          <w:sz w:val="24"/>
          <w:szCs w:val="24"/>
        </w:rPr>
      </w:pPr>
      <w:r>
        <w:rPr>
          <w:sz w:val="24"/>
          <w:szCs w:val="24"/>
        </w:rPr>
        <w:t>api_main(config) - 统一API入口函数</w:t>
      </w:r>
    </w:p>
    <w:p w14:paraId="072A5EEA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调用方法</w:t>
      </w:r>
    </w:p>
    <w:p w14:paraId="6729E2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API接口：api_main(config)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输入参数（config字典）：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"center_dms": ["116:00:00.00E", "40:00:00.00N", "1000.0"],  // 中心点坐标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"total_planes": 350,                    // 飞机总数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"layers": 1,                           // 层数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"cols_per_layer": 14,                  // 每层列数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"lateral_spacing_m": 600,              // 左右间距（米）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"longitudinal_spacing_m": 600,         // 前后间距（米）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"layer_height_delta": 600.0            // 层高差（米，正值为前低后高）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直接调用：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from Formation import generate_gradient_grid_enemy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coords = generate_gradient_grid_enemy(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center_dms=["116:00:00.00E", "40:00:00.00N", "1000.0"],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total_planes=350,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layers=1,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cols_per_layer=14,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lateral_spacing_m=600,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longitudinal_spacing_m=600,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layer_height_delta=600.0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)</w:t>
      </w:r>
    </w:p>
    <w:p w14:paraId="06C8703B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实现结果</w:t>
      </w:r>
    </w:p>
    <w:p w14:paraId="628EE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b/>
          <w:bCs/>
          <w:sz w:val="24"/>
          <w:szCs w:val="24"/>
        </w:rPr>
      </w:pPr>
      <w:r>
        <w:rPr>
          <w:sz w:val="24"/>
          <w:szCs w:val="24"/>
        </w:rPr>
        <w:t>返回格式：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"code": 200,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"Form": [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["116:0:2.17E", "40:0:6.00N", "1000.00"],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["116:0:3.45E", "40:0:6.00N", "1000.00"],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["116:0:4.73E", "40:0:6.00N", "1000.00"],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...  // 共350个坐标点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"total_generated": 350,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"config_used":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"center_dms": ["116:00:00.00E", "40:00:00.00N", "1000.0"],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"total_planes": 350,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"layers": 1,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"cols_per_layer": 14,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"lateral_spacing_m": 600,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"longitudinal_spacing_m": 600,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"layer_height_delta": 600.0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说明：</w:t>
      </w:r>
    </w:p>
    <w:p w14:paraId="35D5FC7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Form数组包含所有飞机的坐标，格式为[经度DMS, 纬度DMS, 高度]</w:t>
      </w:r>
    </w:p>
    <w:p w14:paraId="6D5E6B3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坐标按照从前到后、从左到右的顺序排列</w:t>
      </w:r>
    </w:p>
    <w:p w14:paraId="73F7B85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多层阵型时，层间无垂直投影重叠</w:t>
      </w:r>
    </w:p>
    <w:p w14:paraId="4EFF0540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功能二：转弯路径规划（Turning）</w:t>
      </w:r>
    </w:p>
    <w:p w14:paraId="7C6DA823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功能说明</w:t>
      </w:r>
    </w:p>
    <w:p w14:paraId="067A9E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本功能由Turnning.py模块实现，负责计算无人机编队的转弯路径。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核心特性：</w:t>
      </w:r>
    </w:p>
    <w:p w14:paraId="7C1E695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计算转弯起始点和结束点位置</w:t>
      </w:r>
    </w:p>
    <w:p w14:paraId="0448F3D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支持圆弧转弯轨迹（默认右转180度）</w:t>
      </w:r>
    </w:p>
    <w:p w14:paraId="59D17FF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按角度间隔输出转弯过程中的阵型散点（0°、45°、90°、135°、180°）</w:t>
      </w:r>
    </w:p>
    <w:p w14:paraId="15079C5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保持编队相对位置关系不变</w:t>
      </w:r>
    </w:p>
    <w:p w14:paraId="3AD9334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支持自定义转弯半径和速度</w:t>
      </w:r>
    </w:p>
    <w:p w14:paraId="14A396C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基于敌我相遇时间计算转弯起点</w:t>
      </w:r>
    </w:p>
    <w:p w14:paraId="0370A6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80" w:leftChars="0" w:hanging="480" w:hangingChars="200"/>
        <w:textAlignment w:val="auto"/>
        <w:rPr>
          <w:sz w:val="24"/>
          <w:szCs w:val="24"/>
        </w:rPr>
      </w:pPr>
      <w:r>
        <w:rPr>
          <w:sz w:val="24"/>
          <w:szCs w:val="24"/>
        </w:rPr>
        <w:t>主要函数：</w:t>
      </w:r>
    </w:p>
    <w:p w14:paraId="3D0945E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urning_start_position()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计算转弯起始点</w:t>
      </w:r>
    </w:p>
    <w:p w14:paraId="7AB2CD2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turning_over_position()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计算转弯结束点</w:t>
      </w:r>
    </w:p>
    <w:p w14:paraId="202F7CC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s</w:t>
      </w:r>
      <w:r>
        <w:rPr>
          <w:sz w:val="24"/>
          <w:szCs w:val="24"/>
        </w:rPr>
        <w:t>etup_turn()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预计算转弯先验信息</w:t>
      </w:r>
    </w:p>
    <w:p w14:paraId="513D4FA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turn_state_at_time()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查询任意时刻的转弯状态</w:t>
      </w:r>
    </w:p>
    <w:p w14:paraId="57A353C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output_turn_positions()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输出各角度的阵型位置</w:t>
      </w:r>
    </w:p>
    <w:p w14:paraId="0FBE05C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api_main(config)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统一API入口</w:t>
      </w:r>
    </w:p>
    <w:p w14:paraId="1CBA29F4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调用方法</w:t>
      </w:r>
    </w:p>
    <w:p w14:paraId="674DCC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API接口：api_main(config)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输入参数（config字典）：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"enemy_center": ["128:19:36.77E", "29:28:00.11N", "5000.0"],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"uav_center": ["121:09:10.25E", "29:40:36.34N", "5000.0"],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"uav_position": [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["120:38:16.97E", "29:46:10.11N",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["120:38:13.80E", "29:46:10.14N",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...  // 所有无人机的初始位置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"enemy_speed": 240,      // 敌机速度（m/s）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"uav_speed": 300,        // 无人机速度（m/s）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"uav_direction": 45,     // 无人机初始航向（度）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"radius": 200            // 转弯半径（米）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直接调用：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from Turnning import turning_and_plot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result = turning_and_plot(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enemy_speed=240,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uav_speed=300,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uav_direction=45,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radius=200,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uav_position=[...],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enemy_center=["128:19:36.77E", "29:28:00.11N", "5000.0"],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uav_center=["121:09:10.25E", "29:40:36.34N", "5000.0"]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)</w:t>
      </w:r>
    </w:p>
    <w:p w14:paraId="788DBA3B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实现结果</w:t>
      </w:r>
    </w:p>
    <w:p w14:paraId="22E0FE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返回格式：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"Form":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"bearing_0": [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["120:38:16.97E", "29:46:10.11N",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["120:38:13.80E", "29:46:10.14N",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...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"bearing_45": [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["120:37:50.23E", "29:45:55.67N",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...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"bearing_90": [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["120:37:20.45E", "29:45:40.12N",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...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"bearing_135": [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["120:36:48.78E", "29:45:25.89N",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...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"bearing_180": [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["120:36:15.34E", "29:45:10.56N",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...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]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说明：</w:t>
      </w:r>
    </w:p>
    <w:p w14:paraId="0C96659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每个bearing_X对应转弯X度时的阵型位置</w:t>
      </w:r>
    </w:p>
    <w:p w14:paraId="45420E5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默认输出5个关键角度（0°、45°、90°、135°、180°）</w:t>
      </w:r>
    </w:p>
    <w:p w14:paraId="7CD96A2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所有无人机保持相对位置不变</w:t>
      </w:r>
    </w:p>
    <w:p w14:paraId="69E5D80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坐标格式为[经度DMS, 纬度DMS, 高度]</w:t>
      </w:r>
    </w:p>
    <w:p w14:paraId="15942ADC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功能三：撞击路径规划（Impact）</w:t>
      </w:r>
    </w:p>
    <w:p w14:paraId="131EF68A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功能说明</w:t>
      </w:r>
    </w:p>
    <w:p w14:paraId="2AFC3A6C">
      <w:pPr>
        <w:rPr>
          <w:sz w:val="24"/>
          <w:szCs w:val="24"/>
        </w:rPr>
      </w:pPr>
      <w:r>
        <w:rPr>
          <w:sz w:val="24"/>
          <w:szCs w:val="24"/>
        </w:rPr>
        <w:t>API接口：api_main(config)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输入参数（config字典）：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"uav_speed": 100,                           // 无人机速度（m/s）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"uav_direction": 270,                       // 无人机航向（度）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"formation": "formation_1_25x14",           // 阵型类型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"uav_position": [                           // 无人机位置列表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["120:38:16.97E", "29:46:10.11N",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["120:38:13.80E", "29:46:10.14N",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...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]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</w:p>
    <w:p w14:paraId="60433AAA">
      <w:pPr>
        <w:rPr>
          <w:sz w:val="24"/>
          <w:szCs w:val="24"/>
        </w:rPr>
      </w:pPr>
      <w:r>
        <w:rPr>
          <w:sz w:val="24"/>
          <w:szCs w:val="24"/>
        </w:rPr>
        <w:t>支持的阵型类型：</w:t>
      </w:r>
    </w:p>
    <w:p w14:paraId="3AAC299D">
      <w:pPr>
        <w:numPr>
          <w:ilvl w:val="0"/>
          <w:numId w:val="8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formation_1_25x14: 单层25x14阵型</w:t>
      </w:r>
    </w:p>
    <w:p w14:paraId="66D5F33A">
      <w:pPr>
        <w:numPr>
          <w:ilvl w:val="0"/>
          <w:numId w:val="8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formation_2_5x10x7_front_high: 前低后高5x10x7阵型</w:t>
      </w:r>
    </w:p>
    <w:p w14:paraId="4812DDD0">
      <w:pPr>
        <w:numPr>
          <w:ilvl w:val="0"/>
          <w:numId w:val="8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formation_2_5x10x7_front_low: 前高后低5x10x7阵型</w:t>
      </w:r>
    </w:p>
    <w:p w14:paraId="157EF760">
      <w:pPr>
        <w:numPr>
          <w:ilvl w:val="0"/>
          <w:numId w:val="8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formation_3_1x50x7_front_high: 前低后高1x50x7阵型</w:t>
      </w:r>
    </w:p>
    <w:p w14:paraId="4D796222">
      <w:pPr>
        <w:numPr>
          <w:ilvl w:val="0"/>
          <w:numId w:val="8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formation_3_1x50x7_front_low: 前高后低1x50x7阵型</w:t>
      </w:r>
    </w:p>
    <w:p w14:paraId="15946BB1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调用方法</w:t>
      </w:r>
    </w:p>
    <w:p w14:paraId="5FD3C6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from RetreatImpact import api_main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result = api_main({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"uav_speed": 100,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"uav_direction": 270,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"formation": "formation_1_25x14",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"uav_position": [...]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})</w:t>
      </w:r>
    </w:p>
    <w:p w14:paraId="2333EC61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实现结果</w:t>
      </w:r>
    </w:p>
    <w:p w14:paraId="00DF2CF5">
      <w:pPr>
        <w:rPr>
          <w:sz w:val="24"/>
          <w:szCs w:val="24"/>
        </w:rPr>
      </w:pPr>
      <w:r>
        <w:rPr>
          <w:sz w:val="24"/>
          <w:szCs w:val="24"/>
        </w:rPr>
        <w:t>返回格式：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[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"idx": 0,                               // 无人机索引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"method": "tail",                       // 使用的撞击方法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"result":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"B_dms": [                          // B点（撞击引导点）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    "125:28:30.00E",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    "26:37:58.00N",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    "5658.00"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"Wing_dms": [                       // 目标翼尖点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    "125:28:32.00E",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    "26:37:59.00N",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    "5658.62"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"enemy_now_dms": [                  // 撞击时刻敌机位置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    "125:28:32.08E",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    "26:37:59.28N",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    "5658.62"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"avg_acc_required": 5.2             // 所需平均加速度（m/s²）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"idx": 1,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"method": "oblique",                    // 斜向撞击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"result":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"B_dms": [...],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"Wing_dms": [...],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"enemy_now_dms": [...],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"alpha_small_deg": 3.5,             // 末段小角度（度）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"avg_acc_required": 6.8,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"angle_now_to_C_deg": 18.2          // 初段角度（度）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...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]</w:t>
      </w:r>
    </w:p>
    <w:p w14:paraId="19710C76">
      <w:pPr>
        <w:rPr>
          <w:sz w:val="24"/>
          <w:szCs w:val="24"/>
        </w:rPr>
      </w:pPr>
      <w:r>
        <w:rPr>
          <w:sz w:val="24"/>
          <w:szCs w:val="24"/>
        </w:rPr>
        <w:t>说明：</w:t>
      </w:r>
    </w:p>
    <w:p w14:paraId="0E85368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每个无人机返回一个结果对象</w:t>
      </w:r>
    </w:p>
    <w:p w14:paraId="03F4D73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B_dms是撞击引导点，无人机需先到达此点</w:t>
      </w:r>
    </w:p>
    <w:p w14:paraId="2B6AC49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Wing_dms是实际撞击目标点（敌机翼尖）</w:t>
      </w:r>
    </w:p>
    <w:p w14:paraId="7CFD3CE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avg_acc_required指示所需的平均加速度</w:t>
      </w:r>
    </w:p>
    <w:p w14:paraId="60B2F5C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如果无可行解，result字段为null</w:t>
      </w:r>
    </w:p>
    <w:p w14:paraId="62EEA8E3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功能说明</w:t>
      </w:r>
    </w:p>
    <w:p w14:paraId="07663A34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</w:pPr>
      <w:bookmarkStart w:id="2" w:name="_Toc17421"/>
      <w:bookmarkStart w:id="3" w:name="_Toc7464"/>
      <w:r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  <w:t>接口调用说明</w:t>
      </w:r>
      <w:bookmarkEnd w:id="2"/>
      <w:bookmarkEnd w:id="3"/>
    </w:p>
    <w:p w14:paraId="2C6774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模型七提供统一接口服务（unified_interface.py）和各模块独立接口。</w:t>
      </w:r>
    </w:p>
    <w:p w14:paraId="1601F4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统一接口启动：python unified_interface.py</w:t>
      </w:r>
    </w:p>
    <w:p w14:paraId="112D313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默认端口：5000</w:t>
      </w:r>
    </w:p>
    <w:p w14:paraId="4C3BC97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访问 http://localhost:5000/ 查看完整接口说明</w:t>
      </w:r>
    </w:p>
    <w:p w14:paraId="18D2D16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支持的算法：formation、turning、impact、retreatimpact、interference、dropbombs、retreatdropbombs</w:t>
      </w:r>
    </w:p>
    <w:p w14:paraId="3DFCDFF1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请求格式</w:t>
      </w:r>
    </w:p>
    <w:p w14:paraId="3A31D9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统一接口请求（POST /execute）：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"algorithm_type": "formation",  // 算法类型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// 其他参数...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</w:p>
    <w:p w14:paraId="0BCB2D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专用路由请求（推荐）：</w:t>
      </w:r>
    </w:p>
    <w:p w14:paraId="201EC3F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POST /formation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阵型生成</w:t>
      </w:r>
    </w:p>
    <w:p w14:paraId="4E4FD48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POST /turning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转弯路径规划</w:t>
      </w:r>
    </w:p>
    <w:p w14:paraId="5AA3FB3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POST /impact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撞击路径规划</w:t>
      </w:r>
    </w:p>
    <w:p w14:paraId="0DF0BF81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POST /retreatimpact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撤离路径规划</w:t>
      </w:r>
    </w:p>
    <w:p w14:paraId="2FCD04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请求头：Content-Type: application/json</w:t>
      </w:r>
    </w:p>
    <w:p w14:paraId="476EA2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算法类型说明：</w:t>
      </w:r>
    </w:p>
    <w:p w14:paraId="6A056C7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formation: 阵型生成（Formation.py）</w:t>
      </w:r>
    </w:p>
    <w:p w14:paraId="348227C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turning: 转弯路径规划（Turnning.py）</w:t>
      </w:r>
    </w:p>
    <w:p w14:paraId="366EF028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impact: 撞击路径规划（Impact.py）</w:t>
      </w:r>
    </w:p>
    <w:p w14:paraId="1C2F34A8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retreatimpact: 撤离路径规划（RetreatImpact.py）</w:t>
      </w:r>
    </w:p>
    <w:p w14:paraId="751D591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interference: 干扰算法（Interference.py）</w:t>
      </w:r>
    </w:p>
    <w:p w14:paraId="41CA88D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dropbombs: 投弹算法（Dropbombs.py）</w:t>
      </w:r>
    </w:p>
    <w:p w14:paraId="2957213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sz w:val="24"/>
          <w:szCs w:val="24"/>
        </w:rPr>
        <w:t>retreatdropbombs: 投弹撤离（RetreatDropbombs.py）</w:t>
      </w:r>
    </w:p>
    <w:p w14:paraId="5903512D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响应格式</w:t>
      </w:r>
    </w:p>
    <w:p w14:paraId="0A4B451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425" w:leftChars="0" w:hanging="425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bCs/>
        </w:rPr>
        <w:t>成功响应格式：</w:t>
      </w:r>
      <w:r>
        <w:br w:type="textWrapping"/>
      </w:r>
      <w:r>
        <w:rPr>
          <w:sz w:val="24"/>
          <w:szCs w:val="24"/>
        </w:rPr>
        <w:t>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"status": "ok",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"algorithm": "formation",  // 执行的算法类型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"data":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// 具体算法的输出结果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</w:p>
    <w:p w14:paraId="45398CC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425" w:leftChars="0" w:hanging="425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b/>
          <w:bCs/>
        </w:rPr>
        <w:t>错误响应格式：</w:t>
      </w:r>
      <w:r>
        <w:br w:type="textWrapping"/>
      </w:r>
      <w:r>
        <w:rPr>
          <w:sz w:val="24"/>
          <w:szCs w:val="24"/>
        </w:rPr>
        <w:t>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"status": "error",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"message": "错误信息描述",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"traceback": "详细错误堆栈（debug模式）"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</w:p>
    <w:p w14:paraId="0E0270C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425" w:leftChars="0" w:hanging="425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HTTP状态码：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- 200: 请求成功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- 400: 请求参数错误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- 500: 服务器内部错误</w:t>
      </w:r>
    </w:p>
    <w:p w14:paraId="171AD389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调用示例</w:t>
      </w:r>
    </w:p>
    <w:p w14:paraId="259C26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bCs/>
        </w:rPr>
        <w:t>示例1：</w:t>
      </w:r>
      <w:r>
        <w:rPr>
          <w:sz w:val="24"/>
          <w:szCs w:val="24"/>
        </w:rPr>
        <w:t>阵型生成（Formation）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curl -X POST http://localhost:5000/formation \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-H "Content-Type: application/json" \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-d '{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"center_dms": ["116:00:00.00E", "40:00:00.00N", "1000.0"],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"total_planes": 350,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"layers": 1,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"cols_per_layer": 14,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"lateral_spacing_m": 600,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"longitudinal_spacing_m": 600,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"layer_height_delta": 600.0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}'</w:t>
      </w:r>
      <w:r>
        <w:rPr>
          <w:sz w:val="24"/>
          <w:szCs w:val="24"/>
        </w:rPr>
        <w:br w:type="textWrapping"/>
      </w:r>
      <w:r>
        <w:br w:type="textWrapping"/>
      </w:r>
      <w:r>
        <w:rPr>
          <w:b/>
          <w:bCs/>
        </w:rPr>
        <w:t>示例2：</w:t>
      </w:r>
      <w:r>
        <w:rPr>
          <w:sz w:val="24"/>
          <w:szCs w:val="24"/>
        </w:rPr>
        <w:t>转弯路径规划（Turning）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curl -X POST http://localhost:5000/turning \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-H "Content-Type: application/json" \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-d '{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"enemy_center": ["128:19:36.77E", "29:28:00.11N", "5000.0"],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"uav_center": ["121:09:10.25E", "29:40:36.34N", "5000.0"],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"uav_position": [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["120:38:16.97E", "29:46:10.11N",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...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"enemy_speed": 240,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"uav_speed": 300,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"uav_direction": 45,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"radius": 200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}'</w:t>
      </w:r>
      <w:r>
        <w:rPr>
          <w:sz w:val="24"/>
          <w:szCs w:val="24"/>
        </w:rPr>
        <w:br w:type="textWrapping"/>
      </w:r>
      <w:r>
        <w:br w:type="textWrapping"/>
      </w:r>
      <w:r>
        <w:rPr>
          <w:b/>
          <w:bCs/>
        </w:rPr>
        <w:t>示例3：</w:t>
      </w:r>
      <w:r>
        <w:t>撞击路径规划（Impact）</w:t>
      </w:r>
      <w:r>
        <w:br w:type="textWrapping"/>
      </w:r>
      <w:r>
        <w:rPr>
          <w:sz w:val="24"/>
          <w:szCs w:val="24"/>
        </w:rPr>
        <w:t>curl -X POST http://localhost:5000/impact \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-H "Content-Type: application/json" \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-d '{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"enemy_dms": [...],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"uav_dms": [...],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"enemy_course_deg": 270.0,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"uav_course_deg": 270.0,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"uav_speed": 90.0,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"enemy_speed": 60.0,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"uav_num": 10,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"wing_half": 8.0,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"rear_spacing_m": 90.0,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"a_max": 80,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"v_max": 500,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"impact_type": "tail",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"lateral": "right"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}'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b/>
          <w:bCs/>
        </w:rPr>
        <w:t>示例4：</w:t>
      </w:r>
      <w:r>
        <w:t>撤离路径规划（RetreatImpact）</w:t>
      </w:r>
      <w:r>
        <w:br w:type="textWrapping"/>
      </w:r>
      <w:r>
        <w:rPr>
          <w:sz w:val="24"/>
          <w:szCs w:val="24"/>
        </w:rPr>
        <w:t>curl -X POST http://localhost:5000/retreatimpact \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-H "Content-Type: application/json" \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-d '{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"uav_speed": 100,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"uav_direction": 270,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"formation": "formation_1_25x14",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"uav_position": [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["120:38:16.97E", "29:46:10.11N", "5000"],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...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]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}'</w:t>
      </w:r>
    </w:p>
    <w:p w14:paraId="133B1EE7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/>
          <w:b/>
          <w:bCs/>
          <w:color w:val="auto"/>
          <w:lang w:val="en-US" w:eastAsia="zh-CN"/>
        </w:rPr>
      </w:pPr>
      <w:bookmarkStart w:id="4" w:name="_Toc11003"/>
      <w:r>
        <w:rPr>
          <w:rFonts w:hint="default"/>
          <w:b/>
          <w:bCs/>
          <w:color w:val="auto"/>
          <w:lang w:val="en-US" w:eastAsia="zh-CN"/>
        </w:rPr>
        <w:t>使用流程</w:t>
      </w:r>
      <w:bookmarkEnd w:id="4"/>
    </w:p>
    <w:p w14:paraId="58F24363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场景一:新任务初始化</w:t>
      </w:r>
    </w:p>
    <w:p w14:paraId="046E2C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完整任务流程示例：</w:t>
      </w:r>
    </w:p>
    <w:p w14:paraId="32EA63E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步骤1：生成敌机阵型（Formation）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请求：POST /formation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输入：敌机阵型参数（中心位置、层数、间距等）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输出：敌机位置列表 enemy_positions</w:t>
      </w:r>
    </w:p>
    <w:p w14:paraId="6C7D8DE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步骤2：生成我机阵型（Formation）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请求：POST /formation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输入：我机阵型参数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输出：我机位置列表 uav_positions</w:t>
      </w:r>
    </w:p>
    <w:p w14:paraId="4B5B8AD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步骤3：规划撞击路径（Impact）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请求：POST /impact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输入：enemy_dms: enemy_positions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uav_dms: uav_positions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速度、航向、撞击类型等参数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输出：每架无人机的撞击点B和目标点</w:t>
      </w:r>
    </w:p>
    <w:p w14:paraId="39CDFC28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425" w:leftChars="0" w:hanging="425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步骤4：规划撤离路径（RetreatImpact）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请求：POST /retreatimpact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输入：uav_position: 撞击后位置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uav_speed、uav_direction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formation: 阵型类型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输出：撤离航路点（3段式：起点、俯冲点、终点）</w:t>
      </w:r>
    </w:p>
    <w:p w14:paraId="7F60E62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场景二:任务执行中的阵位调整</w:t>
      </w:r>
    </w:p>
    <w:p w14:paraId="72585D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动</w:t>
      </w:r>
      <w:r>
        <w:rPr>
          <w:rFonts w:hint="eastAsia"/>
          <w:sz w:val="24"/>
          <w:szCs w:val="24"/>
          <w:lang w:val="en-US" w:eastAsia="zh-CN"/>
        </w:rPr>
        <w:t>态</w:t>
      </w:r>
      <w:r>
        <w:rPr>
          <w:sz w:val="24"/>
          <w:szCs w:val="24"/>
        </w:rPr>
        <w:t>调整流程示例：</w:t>
      </w:r>
    </w:p>
    <w:p w14:paraId="2FE017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步骤1：计算转弯路径（Turning）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请求：POST /turning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输入：当前无人机位置 uav_position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敌机中心 enemy_center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转弯半径 radius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速度和航向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输出：转弯散点（0°、45°、90°、135°、180°）</w:t>
      </w:r>
    </w:p>
    <w:p w14:paraId="31021C26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步骤2：选择新阵位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从转弯散点中选择合适的角度阵位（如180°完成转向）</w:t>
      </w:r>
    </w:p>
    <w:p w14:paraId="38C4826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425" w:leftChars="0" w:hanging="425" w:firstLineChars="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步骤3：基于新阵位重新规划撞击（Impact）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请求：POST /impact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输入：uav_dms: 转弯后的新位置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enemy_dms: 更新的敌机位置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其他参数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输出：更新的撞击路径</w:t>
      </w:r>
    </w:p>
    <w:p w14:paraId="00E60060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default"/>
          <w:b/>
          <w:bCs/>
          <w:color w:val="auto"/>
          <w:lang w:val="en-US" w:eastAsia="zh-CN"/>
        </w:rPr>
      </w:pPr>
      <w:bookmarkStart w:id="5" w:name="_Toc21528"/>
      <w:r>
        <w:rPr>
          <w:rFonts w:hint="default"/>
          <w:b/>
          <w:bCs/>
          <w:color w:val="auto"/>
          <w:lang w:val="en-US" w:eastAsia="zh-CN"/>
        </w:rPr>
        <w:t>技术支持</w:t>
      </w:r>
      <w:bookmarkEnd w:id="5"/>
    </w:p>
    <w:p w14:paraId="4339A148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系统要求</w:t>
      </w:r>
    </w:p>
    <w:p w14:paraId="75B673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操作系统：Windows / Linux / macOS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内存：建议4GB以上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磁盘空间：500MB以上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网络：需要HTTP访问能力（用于接口调用）</w:t>
      </w:r>
    </w:p>
    <w:p w14:paraId="4B0BAC43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Python版本</w:t>
      </w:r>
    </w:p>
    <w:p w14:paraId="2FC625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Python 3.8 或更高版本（推荐 Python 3.9+）</w:t>
      </w:r>
    </w:p>
    <w:p w14:paraId="19E385BC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依赖库</w:t>
      </w:r>
    </w:p>
    <w:p w14:paraId="4E037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系统运行需要以下Python库：</w:t>
      </w:r>
    </w:p>
    <w:p w14:paraId="0366DE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Flask &gt;= 2.0.0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Web框架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numpy &gt;= 1.20.0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数值计算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geopy &gt;= 2.2.0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地理坐标计算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matplotlib &gt;= 3.3.0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2D可视化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plotly &gt;= 5.0.0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3D可视化</w:t>
      </w:r>
    </w:p>
    <w:p w14:paraId="05A6C6F7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</w:pPr>
      <w:r>
        <w:rPr>
          <w:rFonts w:hint="eastAsia"/>
          <w:b/>
          <w:bCs/>
          <w:sz w:val="24"/>
          <w:szCs w:val="32"/>
          <w:lang w:val="en-US" w:eastAsia="zh-CN"/>
        </w:rPr>
        <w:t>安装方法：</w:t>
      </w:r>
    </w:p>
    <w:p w14:paraId="08CAC9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 w:firstLine="480" w:firstLineChars="200"/>
        <w:textAlignment w:val="auto"/>
      </w:pPr>
      <w:r>
        <w:rPr>
          <w:sz w:val="24"/>
          <w:szCs w:val="24"/>
        </w:rPr>
        <w:t>pip install Flask numpy geopy matplotlib plotly</w:t>
      </w:r>
      <w:r>
        <w:rPr>
          <w:sz w:val="24"/>
          <w:szCs w:val="24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422B7"/>
    <w:multiLevelType w:val="singleLevel"/>
    <w:tmpl w:val="834422B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  <w:sz w:val="24"/>
        <w:szCs w:val="24"/>
      </w:rPr>
    </w:lvl>
  </w:abstractNum>
  <w:abstractNum w:abstractNumId="1">
    <w:nsid w:val="8B654455"/>
    <w:multiLevelType w:val="singleLevel"/>
    <w:tmpl w:val="8B654455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2">
    <w:nsid w:val="933FF8A3"/>
    <w:multiLevelType w:val="multilevel"/>
    <w:tmpl w:val="933FF8A3"/>
    <w:lvl w:ilvl="0" w:tentative="0">
      <w:start w:val="1"/>
      <w:numFmt w:val="decimal"/>
      <w:pStyle w:val="2"/>
      <w:suff w:val="nothing"/>
      <w:lvlText w:val="第%1章"/>
      <w:lvlJc w:val="left"/>
      <w:pPr>
        <w:tabs>
          <w:tab w:val="left" w:pos="0"/>
        </w:tabs>
        <w:ind w:left="91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isLgl/>
      <w:lvlText w:val="%1.%2"/>
      <w:lvlJc w:val="left"/>
      <w:pPr>
        <w:ind w:left="575" w:hanging="575"/>
      </w:pPr>
      <w:rPr>
        <w:rFonts w:hint="eastAsia" w:ascii="Times New Roman" w:hAnsi="Times New Roman" w:eastAsia="宋体" w:cs="宋体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720" w:hanging="720"/>
      </w:pPr>
      <w:rPr>
        <w:rFonts w:hint="eastAsia" w:ascii="Times New Roman" w:hAnsi="Times New Roman" w:eastAsia="宋体" w:cs="宋体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3">
    <w:nsid w:val="B5ABBD0E"/>
    <w:multiLevelType w:val="singleLevel"/>
    <w:tmpl w:val="B5ABBD0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  <w:sz w:val="24"/>
        <w:szCs w:val="24"/>
      </w:rPr>
    </w:lvl>
  </w:abstractNum>
  <w:abstractNum w:abstractNumId="4">
    <w:nsid w:val="C564D6F2"/>
    <w:multiLevelType w:val="singleLevel"/>
    <w:tmpl w:val="C564D6F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  <w:sz w:val="24"/>
        <w:szCs w:val="24"/>
      </w:rPr>
    </w:lvl>
  </w:abstractNum>
  <w:abstractNum w:abstractNumId="5">
    <w:nsid w:val="D059FEEC"/>
    <w:multiLevelType w:val="singleLevel"/>
    <w:tmpl w:val="D059FE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6">
    <w:nsid w:val="D4B5BDA6"/>
    <w:multiLevelType w:val="singleLevel"/>
    <w:tmpl w:val="D4B5BDA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  <w:sz w:val="24"/>
        <w:szCs w:val="24"/>
      </w:rPr>
    </w:lvl>
  </w:abstractNum>
  <w:abstractNum w:abstractNumId="7">
    <w:nsid w:val="DD51BA24"/>
    <w:multiLevelType w:val="singleLevel"/>
    <w:tmpl w:val="DD51BA2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  <w:sz w:val="24"/>
        <w:szCs w:val="24"/>
      </w:rPr>
    </w:lvl>
  </w:abstractNum>
  <w:abstractNum w:abstractNumId="8">
    <w:nsid w:val="ECA51FBA"/>
    <w:multiLevelType w:val="singleLevel"/>
    <w:tmpl w:val="ECA51FB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  <w:sz w:val="24"/>
        <w:szCs w:val="24"/>
      </w:rPr>
    </w:lvl>
  </w:abstractNum>
  <w:abstractNum w:abstractNumId="9">
    <w:nsid w:val="1F90DD83"/>
    <w:multiLevelType w:val="multilevel"/>
    <w:tmpl w:val="1F90DD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  <w:b/>
        <w:bCs/>
        <w:sz w:val="24"/>
        <w:szCs w:val="24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0">
    <w:nsid w:val="3C40713B"/>
    <w:multiLevelType w:val="singleLevel"/>
    <w:tmpl w:val="3C40713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  <w:sz w:val="24"/>
        <w:szCs w:val="24"/>
      </w:rPr>
    </w:lvl>
  </w:abstractNum>
  <w:abstractNum w:abstractNumId="11">
    <w:nsid w:val="501B977F"/>
    <w:multiLevelType w:val="singleLevel"/>
    <w:tmpl w:val="501B977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  <w:sz w:val="24"/>
        <w:szCs w:val="24"/>
      </w:rPr>
    </w:lvl>
  </w:abstractNum>
  <w:abstractNum w:abstractNumId="12">
    <w:nsid w:val="50953C50"/>
    <w:multiLevelType w:val="singleLevel"/>
    <w:tmpl w:val="50953C5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8"/>
  </w:num>
  <w:num w:numId="5">
    <w:abstractNumId w:val="7"/>
  </w:num>
  <w:num w:numId="6">
    <w:abstractNumId w:val="6"/>
  </w:num>
  <w:num w:numId="7">
    <w:abstractNumId w:val="0"/>
  </w:num>
  <w:num w:numId="8">
    <w:abstractNumId w:val="12"/>
  </w:num>
  <w:num w:numId="9">
    <w:abstractNumId w:val="3"/>
  </w:num>
  <w:num w:numId="10">
    <w:abstractNumId w:val="5"/>
  </w:num>
  <w:num w:numId="11">
    <w:abstractNumId w:val="10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F28C8"/>
    <w:rsid w:val="04F546B3"/>
    <w:rsid w:val="185E04C4"/>
    <w:rsid w:val="1CFB4B98"/>
    <w:rsid w:val="2EEF29C0"/>
    <w:rsid w:val="38540455"/>
    <w:rsid w:val="3935778E"/>
    <w:rsid w:val="3C0F28C8"/>
    <w:rsid w:val="3FC9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="200" w:afterLines="200" w:afterAutospacing="0" w:line="360" w:lineRule="auto"/>
      <w:ind w:left="912" w:hanging="432" w:firstLineChars="0"/>
      <w:jc w:val="center"/>
      <w:outlineLvl w:val="0"/>
    </w:pPr>
    <w:rPr>
      <w:rFonts w:ascii="Times New Roman" w:hAnsi="Times New Roman" w:eastAsia="黑体" w:cs="Times New Roman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uiPriority w:val="0"/>
  </w:style>
  <w:style w:type="paragraph" w:customStyle="1" w:styleId="14">
    <w:name w:val="t首页题目"/>
    <w:basedOn w:val="1"/>
    <w:qFormat/>
    <w:uiPriority w:val="0"/>
    <w:pPr>
      <w:tabs>
        <w:tab w:val="left" w:pos="7665"/>
      </w:tabs>
      <w:spacing w:before="800" w:beforeLines="800" w:line="360" w:lineRule="auto"/>
      <w:ind w:firstLine="0" w:firstLineChars="0"/>
      <w:jc w:val="center"/>
    </w:pPr>
    <w:rPr>
      <w:rFonts w:hAnsi="宋体"/>
      <w:b/>
      <w:color w:val="800000"/>
      <w:sz w:val="48"/>
      <w:szCs w:val="48"/>
    </w:rPr>
  </w:style>
  <w:style w:type="paragraph" w:customStyle="1" w:styleId="15">
    <w:name w:val="t首页及二页标题"/>
    <w:basedOn w:val="1"/>
    <w:qFormat/>
    <w:uiPriority w:val="0"/>
    <w:pPr>
      <w:spacing w:before="300" w:beforeLines="300"/>
      <w:ind w:firstLine="0" w:firstLineChars="0"/>
      <w:jc w:val="center"/>
    </w:pPr>
    <w:rPr>
      <w:rFonts w:ascii="黑体" w:eastAsia="黑体"/>
      <w:bCs/>
      <w:sz w:val="44"/>
    </w:rPr>
  </w:style>
  <w:style w:type="paragraph" w:customStyle="1" w:styleId="16">
    <w:name w:val="t首页落款"/>
    <w:basedOn w:val="1"/>
    <w:qFormat/>
    <w:uiPriority w:val="0"/>
    <w:pPr>
      <w:spacing w:line="360" w:lineRule="auto"/>
      <w:ind w:firstLine="640"/>
      <w:jc w:val="center"/>
    </w:pPr>
    <w:rPr>
      <w:rFonts w:ascii="宋体" w:hAnsi="宋体"/>
      <w:bCs/>
      <w:snapToGrid w:val="0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2404</Words>
  <Characters>7069</Characters>
  <Lines>0</Lines>
  <Paragraphs>0</Paragraphs>
  <TotalTime>4</TotalTime>
  <ScaleCrop>false</ScaleCrop>
  <LinksUpToDate>false</LinksUpToDate>
  <CharactersWithSpaces>8947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2026-01-05T04:52:00Z</dcterms:created>
  <dc:creator>Hu Yingwei</dc:creator>
  <cp:lastModifiedBy>Hu Yingwei</cp:lastModifiedBy>
  <dcterms:modified xsi:type="dcterms:W3CDTF">2026-01-05T12:45:09Z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25916682CCC24B17A45FB4CF0196D8E1_13</vt:lpwstr>
  </property>
  <property fmtid="{D5CDD505-2E9C-101B-9397-08002B2CF9AE}" pid="4" name="KSOTemplateDocerSaveRecord">
    <vt:lpwstr>eyJoZGlkIjoiNmJhZWFkNDgzNTU3NDE5MmEzMWNmNjI3OWY4NGQ4ZGYiLCJ1c2VySWQiOiI3ODUxMDY2NzAifQ==</vt:lpwstr>
  </property>
</Properties>
</file>