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Heading1"/>
      </w:pPr>
      <w:r>
        <w:t>DOCX_FIXTURE_TITLE 文件標題</w:t>
      </w:r>
    </w:p>
    <w:p>
      <w:r>
        <w:t>DOCX_FIXTURE_BODY 這是中文內文段落。</w:t>
      </w:r>
    </w:p>
    <w:p>
      <w:r>
        <w:drawing>
          <wp:inline distT="0" distB="0" distL="0" distR="0">
            <wp:extent cx="95250" cy="95250"/>
            <wp:docPr id="1" name="Picture 1" descr="fixture image"/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Picture 1" descr="fixture imag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4" Type="http://schemas.openxmlformats.org/officeDocument/2006/relationships/image" Target="media/image1.png"/>
</Relationships>
</file>