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77BAC" w14:textId="773B2E14" w:rsidR="00C235C1" w:rsidRDefault="00C235C1" w:rsidP="00AC24FC">
      <w:pPr>
        <w:spacing w:line="240" w:lineRule="auto"/>
        <w:jc w:val="both"/>
        <w:rPr>
          <w:rFonts w:ascii="Montserrat" w:hAnsi="Montserrat"/>
        </w:rPr>
      </w:pPr>
      <w:r>
        <w:rPr>
          <w:rFonts w:ascii="Montserrat" w:hAnsi="Montserrat"/>
        </w:rPr>
        <w:t xml:space="preserve">M41-02/24/2024</w:t>
      </w:r>
    </w:p>
    <w:p w14:paraId="6E1086F7" w14:textId="3501C2FC" w:rsidR="00C235C1" w:rsidRDefault="00C235C1" w:rsidP="00AC24FC">
      <w:pPr>
        <w:spacing w:line="240" w:lineRule="auto"/>
        <w:jc w:val="both"/>
        <w:rPr>
          <w:rFonts w:ascii="Montserrat" w:hAnsi="Montserrat"/>
          <w:sz w:val="20"/>
          <w:szCs w:val="20"/>
        </w:rPr>
      </w:pPr>
      <w:r>
        <w:rPr>
          <w:rFonts w:ascii="Montserrat" w:hAnsi="Montserrat"/>
          <w:sz w:val="20"/>
          <w:szCs w:val="20"/>
        </w:rPr>
        <w:t xml:space="preserve">Reunion para La prueba de Minutas</w:t>
      </w:r>
      <w:r w:rsidR="00201510">
        <w:rPr>
          <w:rFonts w:ascii="Montserrat" w:hAnsi="Montserrat"/>
          <w:sz w:val="20"/>
          <w:szCs w:val="20"/>
        </w:rPr>
        <w:t/>
      </w:r>
      <w:r>
        <w:rPr>
          <w:rFonts w:ascii="Montserrat" w:hAnsi="Montserrat"/>
          <w:sz w:val="20"/>
          <w:szCs w:val="20"/>
        </w:rPr>
        <w:t/>
      </w:r>
    </w:p>
    <w:p w14:paraId="69E7DFC5" w14:textId="0FAFA789" w:rsidR="00201510" w:rsidRDefault="00201510" w:rsidP="00AC24FC">
      <w:pPr>
        <w:spacing w:line="240" w:lineRule="auto"/>
        <w:jc w:val="both"/>
        <w:rPr>
          <w:rFonts w:ascii="Arial" w:hAnsi="Arial" w:cs="Arial"/>
          <w:sz w:val="20"/>
          <w:szCs w:val="20"/>
        </w:rPr>
      </w:pPr>
      <w:r>
        <w:rPr>
          <w:rFonts w:ascii="Arial" w:hAnsi="Arial" w:cs="Arial"/>
          <w:sz w:val="20"/>
          <w:szCs w:val="20"/>
        </w:rPr>
        <w:t xml:space="preserve">25-02-2024 a las 20:03:00 horas</w:t>
      </w:r>
    </w:p>
    <w:p w14:paraId="16626B83" w14:textId="5C204C40" w:rsidR="00C235C1" w:rsidRDefault="00C235C1" w:rsidP="00AC24FC">
      <w:pPr>
        <w:spacing w:line="240" w:lineRule="auto"/>
        <w:jc w:val="both"/>
        <w:rPr>
          <w:rFonts w:ascii="Arial" w:hAnsi="Arial" w:cs="Arial"/>
          <w:sz w:val="20"/>
          <w:szCs w:val="20"/>
        </w:rPr>
      </w:pPr>
      <w:r>
        <w:rPr>
          <w:rFonts w:ascii="Arial" w:hAnsi="Arial" w:cs="Arial"/>
          <w:sz w:val="20"/>
          <w:szCs w:val="20"/>
        </w:rPr>
        <w:t xml:space="preserve">Sala de Juntas Sentimientos de la Nación, Puerta 206 del Palacio de Gobierno.</w:t>
      </w:r>
      <w:r w:rsidR="00201510">
        <w:rPr>
          <w:rFonts w:ascii="Arial" w:hAnsi="Arial" w:cs="Arial"/>
          <w:sz w:val="20"/>
          <w:szCs w:val="20"/>
        </w:rPr>
        <w:t xml:space="preserve">,</w:t>
      </w:r>
      <w:r w:rsidR="001E6E7C">
        <w:rPr>
          <w:rFonts w:ascii="Arial" w:hAnsi="Arial" w:cs="Arial"/>
          <w:sz w:val="20"/>
          <w:szCs w:val="20"/>
        </w:rPr>
        <w:t/>
      </w:r>
      <w:r w:rsidR="00201510">
        <w:rPr>
          <w:rFonts w:ascii="Arial" w:hAnsi="Arial" w:cs="Arial"/>
          <w:sz w:val="20"/>
          <w:szCs w:val="20"/>
        </w:rPr>
        <w:t/>
      </w:r>
      <w:r w:rsidR="00856950">
        <w:rPr>
          <w:rFonts w:ascii="Arial" w:hAnsi="Arial" w:cs="Arial"/>
          <w:sz w:val="20"/>
          <w:szCs w:val="20"/>
        </w:rPr>
        <w:t/>
      </w:r>
      <w:r w:rsidR="00201510">
        <w:rPr>
          <w:rFonts w:ascii="Arial" w:hAnsi="Arial" w:cs="Arial"/>
          <w:sz w:val="20"/>
          <w:szCs w:val="20"/>
        </w:rPr>
        <w:t/>
      </w:r>
      <w:r w:rsidR="001E6E7C">
        <w:rPr>
          <w:rFonts w:ascii="Arial" w:hAnsi="Arial" w:cs="Arial"/>
          <w:sz w:val="20"/>
          <w:szCs w:val="20"/>
        </w:rPr>
        <w:t xml:space="preserve">Tlanepantla, Estado de Mexico</w:t>
      </w:r>
    </w:p>
    <w:p w14:paraId="212F51F5" w14:textId="2BA834B5" w:rsidR="00201510" w:rsidRDefault="00201510" w:rsidP="00AC24FC">
      <w:pPr>
        <w:spacing w:line="240" w:lineRule="auto"/>
        <w:jc w:val="both"/>
        <w:rPr>
          <w:rFonts w:ascii="Arial" w:hAnsi="Arial" w:cs="Arial"/>
          <w:sz w:val="20"/>
          <w:szCs w:val="20"/>
        </w:rPr>
      </w:pPr>
      <w:r>
        <w:rPr>
          <w:rFonts w:ascii="Arial" w:hAnsi="Arial" w:cs="Arial"/>
          <w:sz w:val="20"/>
          <w:szCs w:val="20"/>
        </w:rPr>
        <w:t xml:space="preserve">Siendo las 20:03:00 horas del día 25-02-2024 en el Estado de Mexico, se reunieron de manera Presencial</w:t>
      </w:r>
    </w:p>
    <w:p w14:paraId="3227CB2F" w14:textId="77777777" w:rsidR="00201510" w:rsidRPr="00201510" w:rsidRDefault="00201510" w:rsidP="008B7C2B">
      <w:pPr>
        <w:spacing w:after="0" w:line="240" w:lineRule="auto"/>
        <w:jc w:val="both"/>
        <w:rPr>
          <w:rFonts w:ascii="Arial" w:hAnsi="Arial" w:cs="Arial"/>
          <w:sz w:val="20"/>
          <w:szCs w:val="20"/>
        </w:rPr>
      </w:pPr>
    </w:p>
    <w:p w14:paraId="31495AB0" w14:textId="77777777"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w:r>
    </w:p>
    <w:p w14:paraId="6628F225" w14:textId="77777777"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r w:rsidRPr="0086169F">
        <w:rPr>
          <w:rFonts w:ascii="Arial" w:hAnsi="Arial" w:cs="Arial"/>
          <w:b/>
          <w:bCs/>
          <w:sz w:val="20"/>
          <w:szCs w:val="20"/>
        </w:rPr>
        <w:t xml:space="preserve">Sociedad Civil</w:t>
      </w:r>
      <w:r w:rsidRPr="002E1CC0">
        <w:rPr>
          <w:rFonts w:ascii="Arial" w:hAnsi="Arial" w:cs="Arial"/>
          <w:sz w:val="20"/>
          <w:szCs w:val="20"/>
        </w:rPr>
        <w:t xml:space="preserve">:</w:t>
      </w:r>
    </w:p>
    <w:p w14:paraId="5832A765" w14:textId="77777777" w:rsidR="00EA392E"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p>
    <w:p w14:paraId="2BE1BFD4" w14:textId="5F9AA6C8"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w:t>
      </w:r>
      <w:r w:rsidRPr="0086169F">
        <w:rPr>
          <w:rFonts w:ascii="Arial" w:hAnsi="Arial" w:cs="Arial"/>
          <w:b/>
          <w:bCs/>
          <w:sz w:val="20"/>
          <w:szCs w:val="20"/>
        </w:rPr>
        <w:t xml:space="preserve">Axel Lopez Perez</w:t>
      </w:r>
      <w:r w:rsidRPr="002E1CC0">
        <w:rPr>
          <w:rFonts w:ascii="Arial" w:hAnsi="Arial" w:cs="Arial"/>
          <w:sz w:val="20"/>
          <w:szCs w:val="20"/>
        </w:rPr>
        <w:t xml:space="preserve">,</w:t>
      </w:r>
      <w:r w:rsidR="009F5026">
        <w:rPr>
          <w:rFonts w:ascii="Arial" w:hAnsi="Arial" w:cs="Arial"/>
          <w:sz w:val="20"/>
          <w:szCs w:val="20"/>
        </w:rPr>
        <w:t/>
      </w:r>
      <w:r w:rsidRPr="002E1CC0">
        <w:rPr>
          <w:rFonts w:ascii="Arial" w:hAnsi="Arial" w:cs="Arial"/>
          <w:sz w:val="20"/>
          <w:szCs w:val="20"/>
        </w:rPr>
        <w:t/>
      </w:r>
      <w:r w:rsidR="009F5026">
        <w:rPr>
          <w:rFonts w:ascii="Arial" w:hAnsi="Arial" w:cs="Arial"/>
          <w:sz w:val="20"/>
          <w:szCs w:val="20"/>
        </w:rPr>
        <w:t xml:space="preserve">Director</w:t>
      </w:r>
      <w:r w:rsidRPr="002E1CC0">
        <w:rPr>
          <w:rFonts w:ascii="Arial" w:hAnsi="Arial" w:cs="Arial"/>
          <w:sz w:val="20"/>
          <w:szCs w:val="20"/>
        </w:rPr>
        <w:t xml:space="preserve">,Sociedad Civil  </w:t>
      </w:r>
    </w:p>
    <w:p w14:paraId="0E88EFBA" w14:textId="77777777"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p>
    <w:p w14:paraId="2BE1BFD4" w14:textId="5F9AA6C8"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w:t>
      </w:r>
      <w:r w:rsidRPr="0086169F">
        <w:rPr>
          <w:rFonts w:ascii="Arial" w:hAnsi="Arial" w:cs="Arial"/>
          <w:b/>
          <w:bCs/>
          <w:sz w:val="20"/>
          <w:szCs w:val="20"/>
        </w:rPr>
        <w:t xml:space="preserve">Ing. david vent flor</w:t>
      </w:r>
      <w:r w:rsidRPr="002E1CC0">
        <w:rPr>
          <w:rFonts w:ascii="Arial" w:hAnsi="Arial" w:cs="Arial"/>
          <w:sz w:val="20"/>
          <w:szCs w:val="20"/>
        </w:rPr>
        <w:t xml:space="preserve">,</w:t>
      </w:r>
      <w:r w:rsidR="009F5026">
        <w:rPr>
          <w:rFonts w:ascii="Arial" w:hAnsi="Arial" w:cs="Arial"/>
          <w:sz w:val="20"/>
          <w:szCs w:val="20"/>
        </w:rPr>
        <w:t/>
      </w:r>
      <w:r w:rsidRPr="002E1CC0">
        <w:rPr>
          <w:rFonts w:ascii="Arial" w:hAnsi="Arial" w:cs="Arial"/>
          <w:sz w:val="20"/>
          <w:szCs w:val="20"/>
        </w:rPr>
        <w:t/>
      </w:r>
      <w:r w:rsidR="009F5026">
        <w:rPr>
          <w:rFonts w:ascii="Arial" w:hAnsi="Arial" w:cs="Arial"/>
          <w:sz w:val="20"/>
          <w:szCs w:val="20"/>
        </w:rPr>
        <w:t xml:space="preserve">Jefe</w:t>
      </w:r>
      <w:r w:rsidRPr="002E1CC0">
        <w:rPr>
          <w:rFonts w:ascii="Arial" w:hAnsi="Arial" w:cs="Arial"/>
          <w:sz w:val="20"/>
          <w:szCs w:val="20"/>
        </w:rPr>
        <w:t xml:space="preserve">,Sociedad Civil  </w:t>
      </w:r>
    </w:p>
    <w:p w14:paraId="0E88EFBA" w14:textId="77777777"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p>
    <w:p w14:paraId="0AC25833" w14:textId="77777777" w:rsidR="002E1CC0" w:rsidRDefault="002E1CC0" w:rsidP="008B7C2B">
      <w:pPr>
        <w:spacing w:after="0" w:line="240" w:lineRule="auto"/>
        <w:jc w:val="both"/>
        <w:rPr>
          <w:rFonts w:ascii="Arial" w:hAnsi="Arial" w:cs="Arial"/>
          <w:b/>
          <w:bCs/>
          <w:sz w:val="20"/>
          <w:szCs w:val="20"/>
        </w:rPr>
      </w:pPr>
      <w:r w:rsidRPr="002E1CC0">
        <w:rPr>
          <w:rFonts w:ascii="Arial" w:hAnsi="Arial" w:cs="Arial"/>
          <w:sz w:val="20"/>
          <w:szCs w:val="20"/>
        </w:rPr>
        <w:t/>
      </w:r>
    </w:p>
    <w:p w14:paraId="6628F225" w14:textId="77777777"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r w:rsidRPr="0086169F">
        <w:rPr>
          <w:rFonts w:ascii="Arial" w:hAnsi="Arial" w:cs="Arial"/>
          <w:b/>
          <w:bCs/>
          <w:sz w:val="20"/>
          <w:szCs w:val="20"/>
        </w:rPr>
        <w:t xml:space="preserve">Gobierno del Estado de México 1</w:t>
      </w:r>
      <w:r w:rsidRPr="002E1CC0">
        <w:rPr>
          <w:rFonts w:ascii="Arial" w:hAnsi="Arial" w:cs="Arial"/>
          <w:sz w:val="20"/>
          <w:szCs w:val="20"/>
        </w:rPr>
        <w:t xml:space="preserve">:</w:t>
      </w:r>
    </w:p>
    <w:p w14:paraId="5832A765" w14:textId="77777777" w:rsidR="00EA392E"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p>
    <w:p w14:paraId="2BE1BFD4" w14:textId="5F9AA6C8"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w:t>
      </w:r>
      <w:r w:rsidRPr="0086169F">
        <w:rPr>
          <w:rFonts w:ascii="Arial" w:hAnsi="Arial" w:cs="Arial"/>
          <w:b/>
          <w:bCs/>
          <w:sz w:val="20"/>
          <w:szCs w:val="20"/>
        </w:rPr>
        <w:t xml:space="preserve">Lic. Karen Yatziri Ramírez Moguel</w:t>
      </w:r>
      <w:r w:rsidRPr="002E1CC0">
        <w:rPr>
          <w:rFonts w:ascii="Arial" w:hAnsi="Arial" w:cs="Arial"/>
          <w:sz w:val="20"/>
          <w:szCs w:val="20"/>
        </w:rPr>
        <w:t xml:space="preserve">,</w:t>
      </w:r>
      <w:r w:rsidR="009F5026">
        <w:rPr>
          <w:rFonts w:ascii="Arial" w:hAnsi="Arial" w:cs="Arial"/>
          <w:sz w:val="20"/>
          <w:szCs w:val="20"/>
        </w:rPr>
        <w:t/>
      </w:r>
      <w:r w:rsidRPr="002E1CC0">
        <w:rPr>
          <w:rFonts w:ascii="Arial" w:hAnsi="Arial" w:cs="Arial"/>
          <w:sz w:val="20"/>
          <w:szCs w:val="20"/>
        </w:rPr>
        <w:t/>
      </w:r>
      <w:r w:rsidR="009F5026">
        <w:rPr>
          <w:rFonts w:ascii="Arial" w:hAnsi="Arial" w:cs="Arial"/>
          <w:sz w:val="20"/>
          <w:szCs w:val="20"/>
        </w:rPr>
        <w:t xml:space="preserve">Coordinadora de Seguimiento, Evaluación y Apoyo Técnico</w:t>
      </w:r>
      <w:r w:rsidRPr="002E1CC0">
        <w:rPr>
          <w:rFonts w:ascii="Arial" w:hAnsi="Arial" w:cs="Arial"/>
          <w:sz w:val="20"/>
          <w:szCs w:val="20"/>
        </w:rPr>
        <w:t xml:space="preserve">,Gobierno del Estado de México 1  </w:t>
      </w:r>
    </w:p>
    <w:p w14:paraId="0E88EFBA" w14:textId="77777777"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p>
    <w:p w14:paraId="2BE1BFD4" w14:textId="5F9AA6C8"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w:t>
      </w:r>
      <w:r w:rsidRPr="0086169F">
        <w:rPr>
          <w:rFonts w:ascii="Arial" w:hAnsi="Arial" w:cs="Arial"/>
          <w:b/>
          <w:bCs/>
          <w:sz w:val="20"/>
          <w:szCs w:val="20"/>
        </w:rPr>
        <w:t xml:space="preserve">Lic. Samuel Gutiérrez  Macias</w:t>
      </w:r>
      <w:r w:rsidRPr="002E1CC0">
        <w:rPr>
          <w:rFonts w:ascii="Arial" w:hAnsi="Arial" w:cs="Arial"/>
          <w:sz w:val="20"/>
          <w:szCs w:val="20"/>
        </w:rPr>
        <w:t xml:space="preserve">,</w:t>
      </w:r>
      <w:r w:rsidR="009F5026">
        <w:rPr>
          <w:rFonts w:ascii="Arial" w:hAnsi="Arial" w:cs="Arial"/>
          <w:sz w:val="20"/>
          <w:szCs w:val="20"/>
        </w:rPr>
        <w:t/>
      </w:r>
      <w:r w:rsidRPr="002E1CC0">
        <w:rPr>
          <w:rFonts w:ascii="Arial" w:hAnsi="Arial" w:cs="Arial"/>
          <w:sz w:val="20"/>
          <w:szCs w:val="20"/>
        </w:rPr>
        <w:t/>
      </w:r>
      <w:r w:rsidR="009F5026">
        <w:rPr>
          <w:rFonts w:ascii="Arial" w:hAnsi="Arial" w:cs="Arial"/>
          <w:sz w:val="20"/>
          <w:szCs w:val="20"/>
        </w:rPr>
        <w:t xml:space="preserve">Coordinador General de Protección Civil y Gestión Integral del Riesgo</w:t>
      </w:r>
      <w:r w:rsidRPr="002E1CC0">
        <w:rPr>
          <w:rFonts w:ascii="Arial" w:hAnsi="Arial" w:cs="Arial"/>
          <w:sz w:val="20"/>
          <w:szCs w:val="20"/>
        </w:rPr>
        <w:t xml:space="preserve">,Gobierno del Estado de México 1  </w:t>
      </w:r>
    </w:p>
    <w:p w14:paraId="0E88EFBA" w14:textId="77777777"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p>
    <w:p w14:paraId="0AC25833" w14:textId="77777777" w:rsidR="002E1CC0" w:rsidRDefault="002E1CC0" w:rsidP="008B7C2B">
      <w:pPr>
        <w:spacing w:after="0" w:line="240" w:lineRule="auto"/>
        <w:jc w:val="both"/>
        <w:rPr>
          <w:rFonts w:ascii="Arial" w:hAnsi="Arial" w:cs="Arial"/>
          <w:b/>
          <w:bCs/>
          <w:sz w:val="20"/>
          <w:szCs w:val="20"/>
        </w:rPr>
      </w:pPr>
      <w:r w:rsidRPr="002E1CC0">
        <w:rPr>
          <w:rFonts w:ascii="Arial" w:hAnsi="Arial" w:cs="Arial"/>
          <w:sz w:val="20"/>
          <w:szCs w:val="20"/>
        </w:rPr>
        <w:t/>
      </w:r>
    </w:p>
    <w:p w14:paraId="6628F225" w14:textId="77777777"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r w:rsidRPr="0086169F">
        <w:rPr>
          <w:rFonts w:ascii="Arial" w:hAnsi="Arial" w:cs="Arial"/>
          <w:b/>
          <w:bCs/>
          <w:sz w:val="20"/>
          <w:szCs w:val="20"/>
        </w:rPr>
        <w:t xml:space="preserve">Centro de Tamaulipasas</w:t>
      </w:r>
      <w:r w:rsidRPr="002E1CC0">
        <w:rPr>
          <w:rFonts w:ascii="Arial" w:hAnsi="Arial" w:cs="Arial"/>
          <w:sz w:val="20"/>
          <w:szCs w:val="20"/>
        </w:rPr>
        <w:t xml:space="preserve">:</w:t>
      </w:r>
    </w:p>
    <w:p w14:paraId="5832A765" w14:textId="77777777" w:rsidR="00EA392E"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p>
    <w:p w14:paraId="2BE1BFD4" w14:textId="5F9AA6C8"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w:t>
      </w:r>
      <w:r w:rsidRPr="0086169F">
        <w:rPr>
          <w:rFonts w:ascii="Arial" w:hAnsi="Arial" w:cs="Arial"/>
          <w:b/>
          <w:bCs/>
          <w:sz w:val="20"/>
          <w:szCs w:val="20"/>
        </w:rPr>
        <w:t xml:space="preserve">Ing David Ricard Ventura Flores</w:t>
      </w:r>
      <w:r w:rsidRPr="002E1CC0">
        <w:rPr>
          <w:rFonts w:ascii="Arial" w:hAnsi="Arial" w:cs="Arial"/>
          <w:sz w:val="20"/>
          <w:szCs w:val="20"/>
        </w:rPr>
        <w:t xml:space="preserve">,</w:t>
      </w:r>
      <w:r w:rsidR="009F5026">
        <w:rPr>
          <w:rFonts w:ascii="Arial" w:hAnsi="Arial" w:cs="Arial"/>
          <w:sz w:val="20"/>
          <w:szCs w:val="20"/>
        </w:rPr>
        <w:t/>
      </w:r>
      <w:r w:rsidRPr="002E1CC0">
        <w:rPr>
          <w:rFonts w:ascii="Arial" w:hAnsi="Arial" w:cs="Arial"/>
          <w:sz w:val="20"/>
          <w:szCs w:val="20"/>
        </w:rPr>
        <w:t/>
      </w:r>
      <w:r w:rsidR="009F5026">
        <w:rPr>
          <w:rFonts w:ascii="Arial" w:hAnsi="Arial" w:cs="Arial"/>
          <w:sz w:val="20"/>
          <w:szCs w:val="20"/>
        </w:rPr>
        <w:t xml:space="preserve">Gerente</w:t>
      </w:r>
      <w:r w:rsidRPr="002E1CC0">
        <w:rPr>
          <w:rFonts w:ascii="Arial" w:hAnsi="Arial" w:cs="Arial"/>
          <w:sz w:val="20"/>
          <w:szCs w:val="20"/>
        </w:rPr>
        <w:t xml:space="preserve">,Centro de Tamaulipasas  </w:t>
      </w:r>
    </w:p>
    <w:p w14:paraId="0E88EFBA" w14:textId="77777777"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p>
    <w:p w14:paraId="2BE1BFD4" w14:textId="5F9AA6C8"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w:t>
      </w:r>
      <w:r w:rsidRPr="0086169F">
        <w:rPr>
          <w:rFonts w:ascii="Arial" w:hAnsi="Arial" w:cs="Arial"/>
          <w:b/>
          <w:bCs/>
          <w:sz w:val="20"/>
          <w:szCs w:val="20"/>
        </w:rPr>
        <w:t xml:space="preserve">Arq. David Ricardo Ventura Flores</w:t>
      </w:r>
      <w:r w:rsidRPr="002E1CC0">
        <w:rPr>
          <w:rFonts w:ascii="Arial" w:hAnsi="Arial" w:cs="Arial"/>
          <w:sz w:val="20"/>
          <w:szCs w:val="20"/>
        </w:rPr>
        <w:t xml:space="preserve">,</w:t>
      </w:r>
      <w:r w:rsidR="009F5026">
        <w:rPr>
          <w:rFonts w:ascii="Arial" w:hAnsi="Arial" w:cs="Arial"/>
          <w:sz w:val="20"/>
          <w:szCs w:val="20"/>
        </w:rPr>
        <w:t/>
      </w:r>
      <w:r w:rsidRPr="002E1CC0">
        <w:rPr>
          <w:rFonts w:ascii="Arial" w:hAnsi="Arial" w:cs="Arial"/>
          <w:sz w:val="20"/>
          <w:szCs w:val="20"/>
        </w:rPr>
        <w:t/>
      </w:r>
      <w:r w:rsidR="009F5026">
        <w:rPr>
          <w:rFonts w:ascii="Arial" w:hAnsi="Arial" w:cs="Arial"/>
          <w:sz w:val="20"/>
          <w:szCs w:val="20"/>
        </w:rPr>
        <w:t xml:space="preserve">desarrollador</w:t>
      </w:r>
      <w:r w:rsidRPr="002E1CC0">
        <w:rPr>
          <w:rFonts w:ascii="Arial" w:hAnsi="Arial" w:cs="Arial"/>
          <w:sz w:val="20"/>
          <w:szCs w:val="20"/>
        </w:rPr>
        <w:t xml:space="preserve">,Centro de Tamaulipasas  </w:t>
      </w:r>
    </w:p>
    <w:p w14:paraId="0E88EFBA" w14:textId="77777777" w:rsidR="002E1CC0" w:rsidRPr="002E1CC0" w:rsidRDefault="002E1CC0" w:rsidP="008B7C2B">
      <w:pPr>
        <w:spacing w:after="0" w:line="240" w:lineRule="auto"/>
        <w:jc w:val="both"/>
        <w:rPr>
          <w:rFonts w:ascii="Arial" w:hAnsi="Arial" w:cs="Arial"/>
          <w:sz w:val="20"/>
          <w:szCs w:val="20"/>
        </w:rPr>
      </w:pPr>
      <w:r w:rsidRPr="002E1CC0">
        <w:rPr>
          <w:rFonts w:ascii="Arial" w:hAnsi="Arial" w:cs="Arial"/>
          <w:sz w:val="20"/>
          <w:szCs w:val="20"/>
        </w:rPr>
        <w:t xml:space="preserve">    </w:t>
      </w:r>
    </w:p>
    <w:p w14:paraId="0AC25833" w14:textId="77777777" w:rsidR="002E1CC0" w:rsidRDefault="002E1CC0" w:rsidP="008B7C2B">
      <w:pPr>
        <w:spacing w:after="0" w:line="240" w:lineRule="auto"/>
        <w:jc w:val="both"/>
        <w:rPr>
          <w:rFonts w:ascii="Arial" w:hAnsi="Arial" w:cs="Arial"/>
          <w:b/>
          <w:bCs/>
          <w:sz w:val="20"/>
          <w:szCs w:val="20"/>
        </w:rPr>
      </w:pPr>
      <w:r w:rsidRPr="002E1CC0">
        <w:rPr>
          <w:rFonts w:ascii="Arial" w:hAnsi="Arial" w:cs="Arial"/>
          <w:sz w:val="20"/>
          <w:szCs w:val="20"/>
        </w:rPr>
        <w:t/>
      </w:r>
      <w:r w:rsidRPr="002E1CC0">
        <w:rPr>
          <w:rFonts w:ascii="Arial" w:hAnsi="Arial" w:cs="Arial"/>
          <w:b/>
          <w:bCs/>
          <w:sz w:val="20"/>
          <w:szCs w:val="20"/>
        </w:rPr>
        <w:t xml:space="preserve"> </w:t>
      </w:r>
    </w:p>
    <w:p w14:paraId="54F411AD" w14:textId="55AA8BCF" w:rsidR="00C235C1" w:rsidRDefault="00C235C1" w:rsidP="002E1CC0">
      <w:pPr>
        <w:spacing w:line="240" w:lineRule="auto"/>
        <w:jc w:val="center"/>
        <w:rPr>
          <w:rFonts w:ascii="Arial" w:hAnsi="Arial" w:cs="Arial"/>
          <w:b/>
          <w:bCs/>
        </w:rPr>
      </w:pPr>
      <w:r w:rsidRPr="00C235C1">
        <w:rPr>
          <w:rFonts w:ascii="Arial" w:hAnsi="Arial" w:cs="Arial"/>
          <w:b/>
          <w:bCs/>
        </w:rPr>
        <w:t>Asuntos Tratados</w:t>
      </w:r>
    </w:p>
    <w:p w14:paraId="582F2BD7" w14:textId="6A20E27A" w:rsidR="00C235C1" w:rsidRDefault="00B273FE" w:rsidP="00F0581B">
      <w:pPr>
        <w:spacing w:line="240" w:lineRule="auto"/>
        <w:rPr>
          <w:rFonts w:ascii="Arial" w:hAnsi="Arial" w:cs="Arial"/>
          <w:sz w:val="20"/>
          <w:szCs w:val="20"/>
        </w:rPr>
      </w:pPr>
      <w:r>
        <w:rPr>
          <w:rFonts w:ascii="Arial" w:hAnsi="Arial" w:cs="Arial"/>
          <w:sz w:val="20"/>
          <w:szCs w:val="20"/>
        </w:rPr>
        <w:t/>
      </w:r>
      <w:r w:rsidR="00C235C1">
        <w:rPr>
          <w:rFonts w:ascii="Arial" w:hAnsi="Arial" w:cs="Arial"/>
          <w:sz w:val="20"/>
          <w:szCs w:val="20"/>
        </w:rPr>
        <w:t xml:space="preserve">Lorem ipsum dolor sit amet consectetur adipiscing elit a penatibus id porttitor, pulvinar commodo lacus dis non dui magnis fusce vestibulum. Mi quis sem libero velit molestie dictumst aenean pulvinar lectus, cum arcu semper hendrerit scelerisque fermentum blandit augue tempus leo, dis aptent quisque conubia diam penatibus senectus accumsan. Hendrerit lectus condimentum fermentum facilisis rutrum dis tincidunt metus, ultrices nisi vel cursus mattis interdum ac auctor, nostra congue a praesent id libero quisque.Ultricies erat ultrices dapibus montes convallis ligula potenti purus lacinia dignissim, ridiculus augue nostra dui faucibus facilisi mi praesent nunc. Metus tincidunt ultricies hac pretium nunc sociis sociosqu, praesent ac felis dictum eu curae. Elementum donec proin netus litora sagittis facilisis aliquam lectus interdum, nibh viverra tempus aptent class mollis arcu fames fusce, libero leo varius habitant accumsan metus sociis platea.</w:t>
      </w:r>
      <w:r>
        <w:rPr>
          <w:rFonts w:ascii="Arial" w:hAnsi="Arial" w:cs="Arial"/>
          <w:sz w:val="20"/>
          <w:szCs w:val="20"/>
        </w:rPr>
        <w:t/>
      </w:r>
    </w:p>
    <w:p w14:paraId="229C6051" w14:textId="2874F522" w:rsidR="00C235C1" w:rsidRDefault="00C235C1" w:rsidP="00B273FE">
      <w:pPr>
        <w:spacing w:line="240" w:lineRule="auto"/>
        <w:jc w:val="center"/>
        <w:rPr>
          <w:rFonts w:ascii="Arial" w:hAnsi="Arial" w:cs="Arial"/>
          <w:b/>
          <w:bCs/>
        </w:rPr>
      </w:pPr>
      <w:r>
        <w:rPr>
          <w:rFonts w:ascii="Arial" w:hAnsi="Arial" w:cs="Arial"/>
          <w:b/>
          <w:bCs/>
        </w:rPr>
        <w:t>Acuerdos</w:t>
      </w:r>
    </w:p>
    <w:tbl>
      <w:tblPr>
        <w:tblStyle w:val="Tablaconcuadrcula"/>
        <w:tblW w:w="0" w:type="auto"/>
        <w:tblInd w:w="-113" w:type="dxa"/>
        <w:tblLook w:val="04A0" w:firstRow="1" w:lastRow="0" w:firstColumn="1" w:lastColumn="0" w:noHBand="0" w:noVBand="1"/>
      </w:tblPr>
      <w:tblGrid>
        <w:gridCol w:w="4423"/>
        <w:gridCol w:w="3211"/>
        <w:gridCol w:w="1307"/>
      </w:tblGrid>
      <w:tr w:rsidR="00EF01B1" w14:paraId="0ECC2A5D" w14:textId="77777777" w:rsidTr="00EF01B1">
        <w:tc>
          <w:tcPr>
            <w:tcW w:w="4192" w:type="dxa"/>
            <w:shd w:val="clear" w:color="auto" w:fill="D9D9D9" w:themeFill="background1" w:themeFillShade="D9"/>
          </w:tcPr>
          <w:p w14:paraId="251D2810" w14:textId="77777777" w:rsidR="00EF01B1" w:rsidRDefault="00EF01B1" w:rsidP="00EE5A42">
            <w:pPr>
              <w:jc w:val="center"/>
              <w:rPr>
                <w:rFonts w:ascii="Arial" w:hAnsi="Arial" w:cs="Arial"/>
                <w:sz w:val="20"/>
                <w:szCs w:val="20"/>
              </w:rPr>
            </w:pPr>
            <w:r>
              <w:rPr>
                <w:rFonts w:ascii="Arial" w:hAnsi="Arial" w:cs="Arial"/>
                <w:sz w:val="20"/>
                <w:szCs w:val="20"/>
              </w:rPr>
              <w:t>Dependencia</w:t>
            </w:r>
          </w:p>
        </w:tc>
        <w:tc>
          <w:tcPr>
            <w:tcW w:w="3047" w:type="dxa"/>
            <w:shd w:val="clear" w:color="auto" w:fill="D9D9D9" w:themeFill="background1" w:themeFillShade="D9"/>
          </w:tcPr>
          <w:p w14:paraId="6A96B178" w14:textId="77777777" w:rsidR="00EF01B1" w:rsidRDefault="00EF01B1" w:rsidP="00EE5A42">
            <w:pPr>
              <w:jc w:val="center"/>
              <w:rPr>
                <w:rFonts w:ascii="Arial" w:hAnsi="Arial" w:cs="Arial"/>
                <w:sz w:val="20"/>
                <w:szCs w:val="20"/>
              </w:rPr>
            </w:pPr>
            <w:r>
              <w:rPr>
                <w:rFonts w:ascii="Arial" w:hAnsi="Arial" w:cs="Arial"/>
                <w:sz w:val="20"/>
                <w:szCs w:val="20"/>
              </w:rPr>
              <w:t>Fecha</w:t>
            </w:r>
          </w:p>
        </w:tc>
        <w:tc>
          <w:tcPr>
            <w:tcW w:w="1247" w:type="dxa"/>
            <w:shd w:val="clear" w:color="auto" w:fill="D9D9D9" w:themeFill="background1" w:themeFillShade="D9"/>
          </w:tcPr>
          <w:p w14:paraId="3223499F" w14:textId="77777777" w:rsidR="00EF01B1" w:rsidRDefault="00EF01B1" w:rsidP="00EE5A42">
            <w:pPr>
              <w:jc w:val="center"/>
              <w:rPr>
                <w:rFonts w:ascii="Arial" w:hAnsi="Arial" w:cs="Arial"/>
                <w:sz w:val="20"/>
                <w:szCs w:val="20"/>
              </w:rPr>
            </w:pPr>
            <w:r>
              <w:rPr>
                <w:rFonts w:ascii="Arial" w:hAnsi="Arial" w:cs="Arial"/>
                <w:sz w:val="20"/>
                <w:szCs w:val="20"/>
              </w:rPr>
              <w:t>Acuerdo</w:t>
            </w:r>
          </w:p>
        </w:tc>
      </w:tr>
      <w:tr w:rsidR="00EF01B1" w14:paraId="684B25DD" w14:textId="77777777" w:rsidTr="00EF01B1">
        <w:tc>
          <w:tcPr>
            <w:tcW w:w="4192" w:type="dxa"/>
          </w:tcPr>
          <w:p w14:paraId="162879D1" w14:textId="470F9755" w:rsidR="00EF01B1" w:rsidRDefault="00EF01B1" w:rsidP="00EE5A42">
            <w:pPr>
              <w:jc w:val="center"/>
              <w:rPr>
                <w:rFonts w:ascii="Arial" w:hAnsi="Arial" w:cs="Arial"/>
                <w:sz w:val="20"/>
                <w:szCs w:val="20"/>
              </w:rPr>
            </w:pPr>
            <w:r>
              <w:rPr>
                <w:rFonts w:ascii="Arial" w:hAnsi="Arial" w:cs="Arial"/>
                <w:sz w:val="20"/>
                <w:szCs w:val="20"/>
              </w:rPr>
              <w:t xml:space="preserve">Gobierno del Estado de México 1</w:t>
            </w:r>
          </w:p>
        </w:tc>
        <w:tc>
          <w:tcPr>
            <w:tcW w:w="3047" w:type="dxa"/>
          </w:tcPr>
          <w:p w14:paraId="29D6124E" w14:textId="77777777" w:rsidR="00EF01B1" w:rsidRDefault="00EF01B1" w:rsidP="00EE5A42">
            <w:pPr>
              <w:jc w:val="center"/>
              <w:rPr>
                <w:rFonts w:ascii="Arial" w:hAnsi="Arial" w:cs="Arial"/>
                <w:sz w:val="20"/>
                <w:szCs w:val="20"/>
              </w:rPr>
            </w:pPr>
            <w:r>
              <w:rPr>
                <w:rFonts w:ascii="Arial" w:hAnsi="Arial" w:cs="Arial"/>
                <w:sz w:val="20"/>
                <w:szCs w:val="20"/>
              </w:rPr>
              <w:t xml:space="preserve">Sin fecha</w:t>
            </w:r>
          </w:p>
        </w:tc>
        <w:tc>
          <w:tcPr>
            <w:tcW w:w="1247" w:type="dxa"/>
          </w:tcPr>
          <w:p w14:paraId="148909D6" w14:textId="77777777" w:rsidR="00EF01B1" w:rsidRDefault="00EF01B1" w:rsidP="00EE5A42">
            <w:pPr>
              <w:jc w:val="center"/>
              <w:rPr>
                <w:rFonts w:ascii="Arial" w:hAnsi="Arial" w:cs="Arial"/>
                <w:sz w:val="20"/>
                <w:szCs w:val="20"/>
              </w:rPr>
            </w:pPr>
            <w:r>
              <w:rPr>
                <w:rFonts w:ascii="Arial" w:hAnsi="Arial" w:cs="Arial"/>
                <w:sz w:val="20"/>
                <w:szCs w:val="20"/>
              </w:rPr>
              <w:t xml:space="preserve">Acuerdo</w:t>
            </w:r>
          </w:p>
        </w:tc>
      </w:tr>
      <w:tr w:rsidR="00EF01B1" w14:paraId="684B25DD" w14:textId="77777777" w:rsidTr="00EF01B1">
        <w:tc>
          <w:tcPr>
            <w:tcW w:w="4192" w:type="dxa"/>
          </w:tcPr>
          <w:p w14:paraId="162879D1" w14:textId="470F9755" w:rsidR="00EF01B1" w:rsidRDefault="00EF01B1" w:rsidP="00EE5A42">
            <w:pPr>
              <w:jc w:val="center"/>
              <w:rPr>
                <w:rFonts w:ascii="Arial" w:hAnsi="Arial" w:cs="Arial"/>
                <w:sz w:val="20"/>
                <w:szCs w:val="20"/>
              </w:rPr>
            </w:pPr>
            <w:r>
              <w:rPr>
                <w:rFonts w:ascii="Arial" w:hAnsi="Arial" w:cs="Arial"/>
                <w:sz w:val="20"/>
                <w:szCs w:val="20"/>
              </w:rPr>
              <w:t xml:space="preserve">Gobierno del Estado de México 1</w:t>
            </w:r>
          </w:p>
        </w:tc>
        <w:tc>
          <w:tcPr>
            <w:tcW w:w="3047" w:type="dxa"/>
          </w:tcPr>
          <w:p w14:paraId="29D6124E" w14:textId="77777777" w:rsidR="00EF01B1" w:rsidRDefault="00EF01B1" w:rsidP="00EE5A42">
            <w:pPr>
              <w:jc w:val="center"/>
              <w:rPr>
                <w:rFonts w:ascii="Arial" w:hAnsi="Arial" w:cs="Arial"/>
                <w:sz w:val="20"/>
                <w:szCs w:val="20"/>
              </w:rPr>
            </w:pPr>
            <w:r>
              <w:rPr>
                <w:rFonts w:ascii="Arial" w:hAnsi="Arial" w:cs="Arial"/>
                <w:sz w:val="20"/>
                <w:szCs w:val="20"/>
              </w:rPr>
              <w:t xml:space="preserve">Sin fecha</w:t>
            </w:r>
          </w:p>
        </w:tc>
        <w:tc>
          <w:tcPr>
            <w:tcW w:w="1247" w:type="dxa"/>
          </w:tcPr>
          <w:p w14:paraId="148909D6" w14:textId="77777777" w:rsidR="00EF01B1" w:rsidRDefault="00EF01B1" w:rsidP="00EE5A42">
            <w:pPr>
              <w:jc w:val="center"/>
              <w:rPr>
                <w:rFonts w:ascii="Arial" w:hAnsi="Arial" w:cs="Arial"/>
                <w:sz w:val="20"/>
                <w:szCs w:val="20"/>
              </w:rPr>
            </w:pPr>
            <w:r>
              <w:rPr>
                <w:rFonts w:ascii="Arial" w:hAnsi="Arial" w:cs="Arial"/>
                <w:sz w:val="20"/>
                <w:szCs w:val="20"/>
              </w:rPr>
              <w:t xml:space="preserve">dasd</w:t>
            </w:r>
          </w:p>
        </w:tc>
      </w:tr>
      <w:tr w:rsidR="00EF01B1" w14:paraId="684B25DD" w14:textId="77777777" w:rsidTr="00EF01B1">
        <w:tc>
          <w:tcPr>
            <w:tcW w:w="4192" w:type="dxa"/>
          </w:tcPr>
          <w:p w14:paraId="162879D1" w14:textId="470F9755" w:rsidR="00EF01B1" w:rsidRDefault="00EF01B1" w:rsidP="00EE5A42">
            <w:pPr>
              <w:jc w:val="center"/>
              <w:rPr>
                <w:rFonts w:ascii="Arial" w:hAnsi="Arial" w:cs="Arial"/>
                <w:sz w:val="20"/>
                <w:szCs w:val="20"/>
              </w:rPr>
            </w:pPr>
            <w:r>
              <w:rPr>
                <w:rFonts w:ascii="Arial" w:hAnsi="Arial" w:cs="Arial"/>
                <w:sz w:val="20"/>
                <w:szCs w:val="20"/>
              </w:rPr>
              <w:t xml:space="preserve">Centro de Tamaulipasas</w:t>
            </w:r>
          </w:p>
        </w:tc>
        <w:tc>
          <w:tcPr>
            <w:tcW w:w="3047" w:type="dxa"/>
          </w:tcPr>
          <w:p w14:paraId="29D6124E" w14:textId="77777777" w:rsidR="00EF01B1" w:rsidRDefault="00EF01B1" w:rsidP="00EE5A42">
            <w:pPr>
              <w:jc w:val="center"/>
              <w:rPr>
                <w:rFonts w:ascii="Arial" w:hAnsi="Arial" w:cs="Arial"/>
                <w:sz w:val="20"/>
                <w:szCs w:val="20"/>
              </w:rPr>
            </w:pPr>
            <w:r>
              <w:rPr>
                <w:rFonts w:ascii="Arial" w:hAnsi="Arial" w:cs="Arial"/>
                <w:sz w:val="20"/>
                <w:szCs w:val="20"/>
              </w:rPr>
              <w:t xml:space="preserve">Sin fecha</w:t>
            </w:r>
          </w:p>
        </w:tc>
        <w:tc>
          <w:tcPr>
            <w:tcW w:w="1247" w:type="dxa"/>
          </w:tcPr>
          <w:p w14:paraId="148909D6" w14:textId="77777777" w:rsidR="00EF01B1" w:rsidRDefault="00EF01B1" w:rsidP="00EE5A42">
            <w:pPr>
              <w:jc w:val="center"/>
              <w:rPr>
                <w:rFonts w:ascii="Arial" w:hAnsi="Arial" w:cs="Arial"/>
                <w:sz w:val="20"/>
                <w:szCs w:val="20"/>
              </w:rPr>
            </w:pPr>
            <w:r>
              <w:rPr>
                <w:rFonts w:ascii="Arial" w:hAnsi="Arial" w:cs="Arial"/>
                <w:sz w:val="20"/>
                <w:szCs w:val="20"/>
              </w:rPr>
              <w:t xml:space="preserve">fsdf</w:t>
            </w:r>
          </w:p>
        </w:tc>
      </w:tr>
    </w:tbl>
    <w:p w14:paraId="76179970" w14:textId="6B9BC4B9" w:rsidR="00C235C1" w:rsidRDefault="00C235C1" w:rsidP="00C235C1">
      <w:pPr>
        <w:spacing w:line="240" w:lineRule="auto"/>
        <w:jc w:val="center"/>
        <w:rPr>
          <w:rFonts w:ascii="Arial" w:hAnsi="Arial" w:cs="Arial"/>
          <w:sz w:val="20"/>
          <w:szCs w:val="20"/>
        </w:rPr>
      </w:pPr>
    </w:p>
    <w:p w14:paraId="51D6E684" w14:textId="77777777" w:rsidR="00C235C1" w:rsidRDefault="00C235C1">
      <w:pPr>
        <w:rPr>
          <w:rFonts w:ascii="Arial" w:hAnsi="Arial" w:cs="Arial"/>
          <w:sz w:val="20"/>
          <w:szCs w:val="20"/>
        </w:rPr>
      </w:pPr>
      <w:r>
        <w:rPr>
          <w:rFonts w:ascii="Arial" w:hAnsi="Arial" w:cs="Arial"/>
          <w:sz w:val="20"/>
          <w:szCs w:val="20"/>
        </w:rPr>
        <w:br w:type="page"/>
      </w:r>
    </w:p>
    <w:p w14:paraId="42C3A841" w14:textId="6AC7A965" w:rsidR="00C235C1" w:rsidRPr="00A910B7" w:rsidRDefault="00C235C1" w:rsidP="00C235C1">
      <w:pPr>
        <w:ind w:left="2124" w:firstLine="708"/>
        <w:rPr>
          <w:rFonts w:ascii="Arial" w:hAnsi="Arial" w:cs="Arial"/>
          <w:b/>
          <w:bCs/>
          <w:color w:val="A6A6A6" w:themeColor="background1" w:themeShade="A6"/>
          <w:sz w:val="28"/>
          <w:szCs w:val="28"/>
        </w:rPr>
      </w:pPr>
      <w:r w:rsidRPr="00A910B7">
        <w:rPr>
          <w:rFonts w:ascii="Arial" w:hAnsi="Arial" w:cs="Arial"/>
          <w:b/>
          <w:bCs/>
          <w:color w:val="A6A6A6" w:themeColor="background1" w:themeShade="A6"/>
          <w:sz w:val="28"/>
          <w:szCs w:val="28"/>
        </w:rPr>
        <w:lastRenderedPageBreak/>
        <w:t>HOJA LEGAL DE FIRMAS</w:t>
      </w:r>
    </w:p>
    <w:p w14:paraId="2D1FA350" w14:textId="77777777" w:rsidR="005D569B" w:rsidRDefault="005D569B" w:rsidP="00C235C1">
      <w:pPr>
        <w:ind w:left="2124" w:firstLine="708"/>
        <w:rPr>
          <w:rFonts w:ascii="Arial" w:hAnsi="Arial" w:cs="Arial"/>
          <w:b/>
          <w:bCs/>
          <w:color w:val="C00000"/>
          <w:sz w:val="28"/>
          <w:szCs w:val="28"/>
        </w:rPr>
      </w:pPr>
    </w:p>
    <w:p w14:paraId="5C8AE592" w14:textId="77777777" w:rsidR="005D569B" w:rsidRDefault="005D569B" w:rsidP="00C235C1">
      <w:pPr>
        <w:ind w:left="2124" w:firstLine="708"/>
        <w:rPr>
          <w:rFonts w:ascii="Arial" w:hAnsi="Arial" w:cs="Arial"/>
          <w:b/>
          <w:bCs/>
          <w:color w:val="C00000"/>
          <w:sz w:val="28"/>
          <w:szCs w:val="28"/>
        </w:rPr>
      </w:pPr>
    </w:p>
    <w:p w14:paraId="11BBB96F" w14:textId="3476D82C" w:rsidR="00C235C1" w:rsidRDefault="00C235C1" w:rsidP="00C235C1">
      <w:pPr>
        <w:spacing w:after="0" w:line="240" w:lineRule="auto"/>
        <w:jc w:val="center"/>
        <w:rPr>
          <w:rFonts w:ascii="Arial" w:hAnsi="Arial" w:cs="Arial"/>
          <w:b/>
          <w:bCs/>
          <w:sz w:val="20"/>
          <w:szCs w:val="20"/>
        </w:rPr>
      </w:pPr>
      <w:r>
        <w:rPr>
          <w:rFonts w:ascii="Arial" w:hAnsi="Arial" w:cs="Arial"/>
          <w:b/>
          <w:bCs/>
          <w:sz w:val="20"/>
          <w:szCs w:val="20"/>
        </w:rPr>
        <w:t xml:space="preserve">_______________________________</w:t>
      </w:r>
    </w:p>
    <w:p w14:paraId="1673437C" w14:textId="13C3B929" w:rsidR="00C235C1" w:rsidRDefault="00C235C1" w:rsidP="00C235C1">
      <w:pPr>
        <w:spacing w:after="0" w:line="240" w:lineRule="auto"/>
        <w:jc w:val="center"/>
        <w:rPr>
          <w:rFonts w:ascii="Arial" w:hAnsi="Arial" w:cs="Arial"/>
          <w:b/>
          <w:bCs/>
          <w:sz w:val="20"/>
          <w:szCs w:val="20"/>
        </w:rPr>
      </w:pPr>
      <w:r>
        <w:rPr>
          <w:rFonts w:ascii="Arial" w:hAnsi="Arial" w:cs="Arial"/>
          <w:b/>
          <w:bCs/>
          <w:sz w:val="20"/>
          <w:szCs w:val="20"/>
        </w:rPr>
        <w:t xml:space="preserve">Axel Lopez Perez</w:t>
      </w:r>
      <w:r w:rsidR="008B4E4D" w:rsidRPr="008B4E4D">
        <w:rPr>
          <w:rFonts w:ascii="Arial" w:hAnsi="Arial" w:cs="Arial"/>
          <w:b/>
          <w:bCs/>
          <w:sz w:val="20"/>
          <w:szCs w:val="20"/>
        </w:rPr>
        <w:t/>
      </w:r>
      <w:r>
        <w:rPr>
          <w:rFonts w:ascii="Arial" w:hAnsi="Arial" w:cs="Arial"/>
          <w:b/>
          <w:bCs/>
          <w:sz w:val="20"/>
          <w:szCs w:val="20"/>
        </w:rPr>
        <w:t/>
      </w:r>
    </w:p>
    <w:p w14:paraId="5DD22ABF" w14:textId="4CCC41FA" w:rsidR="00A57352" w:rsidRDefault="00A57352" w:rsidP="00C235C1">
      <w:pPr>
        <w:spacing w:after="0" w:line="240" w:lineRule="auto"/>
        <w:jc w:val="center"/>
        <w:rPr>
          <w:rFonts w:ascii="Arial" w:hAnsi="Arial" w:cs="Arial"/>
          <w:sz w:val="20"/>
          <w:szCs w:val="20"/>
        </w:rPr>
      </w:pPr>
      <w:r>
        <w:rPr>
          <w:rFonts w:ascii="Arial" w:hAnsi="Arial" w:cs="Arial"/>
          <w:sz w:val="20"/>
          <w:szCs w:val="20"/>
        </w:rPr>
        <w:t xml:space="preserve">Director</w:t>
      </w:r>
    </w:p>
    <w:p w14:paraId="699A4FAF" w14:textId="27BC1B80" w:rsidR="008547AD" w:rsidRDefault="008547AD" w:rsidP="00AA67BB">
      <w:pPr>
        <w:spacing w:after="0" w:line="240" w:lineRule="auto"/>
        <w:jc w:val="center"/>
        <w:rPr>
          <w:rFonts w:ascii="Arial" w:hAnsi="Arial" w:cs="Arial"/>
        </w:rPr>
      </w:pPr>
      <w:r>
        <w:rPr>
          <w:rFonts w:ascii="Arial" w:hAnsi="Arial" w:cs="Arial"/>
        </w:rPr>
        <w:t xml:space="preserve">Sociedad Civil</w:t>
      </w:r>
    </w:p>
    <w:p w14:paraId="5043C962" w14:textId="77777777" w:rsidR="00F0581B" w:rsidRDefault="00F0581B" w:rsidP="00AA67BB">
      <w:pPr>
        <w:spacing w:after="0" w:line="240" w:lineRule="auto"/>
        <w:jc w:val="center"/>
        <w:rPr>
          <w:rFonts w:ascii="Arial" w:hAnsi="Arial" w:cs="Arial"/>
          <w:sz w:val="20"/>
          <w:szCs w:val="20"/>
        </w:rPr>
      </w:pPr>
    </w:p>
    <w:p w14:paraId="124054A8" w14:textId="77777777" w:rsidR="00F0581B" w:rsidRDefault="00F0581B" w:rsidP="00AA67BB">
      <w:pPr>
        <w:spacing w:after="0" w:line="240" w:lineRule="auto"/>
        <w:jc w:val="center"/>
        <w:rPr>
          <w:rFonts w:ascii="Arial" w:hAnsi="Arial" w:cs="Arial"/>
          <w:sz w:val="20"/>
          <w:szCs w:val="20"/>
        </w:rPr>
      </w:pPr>
    </w:p>
    <w:p w14:paraId="17354F0E" w14:textId="77777777" w:rsidR="00F0581B" w:rsidRDefault="00F0581B" w:rsidP="00AA67BB">
      <w:pPr>
        <w:spacing w:after="0" w:line="240" w:lineRule="auto"/>
        <w:jc w:val="center"/>
        <w:rPr>
          <w:rFonts w:ascii="Arial" w:hAnsi="Arial" w:cs="Arial"/>
          <w:sz w:val="20"/>
          <w:szCs w:val="20"/>
        </w:rPr>
      </w:pPr>
    </w:p>
    <w:p w14:paraId="27E9FE1F" w14:textId="77777777" w:rsidR="00F0581B" w:rsidRDefault="00F0581B" w:rsidP="00AA67BB">
      <w:pPr>
        <w:spacing w:after="0" w:line="240" w:lineRule="auto"/>
        <w:jc w:val="center"/>
        <w:rPr>
          <w:rFonts w:ascii="Arial" w:hAnsi="Arial" w:cs="Arial"/>
          <w:sz w:val="20"/>
          <w:szCs w:val="20"/>
        </w:rPr>
      </w:pPr>
    </w:p>
    <w:p w14:paraId="11BBB96F" w14:textId="3476D82C" w:rsidR="00C235C1" w:rsidRDefault="00C235C1" w:rsidP="00C235C1">
      <w:pPr>
        <w:spacing w:after="0" w:line="240" w:lineRule="auto"/>
        <w:jc w:val="center"/>
        <w:rPr>
          <w:rFonts w:ascii="Arial" w:hAnsi="Arial" w:cs="Arial"/>
          <w:b/>
          <w:bCs/>
          <w:sz w:val="20"/>
          <w:szCs w:val="20"/>
        </w:rPr>
      </w:pPr>
      <w:r>
        <w:rPr>
          <w:rFonts w:ascii="Arial" w:hAnsi="Arial" w:cs="Arial"/>
          <w:b/>
          <w:bCs/>
          <w:sz w:val="20"/>
          <w:szCs w:val="20"/>
        </w:rPr>
        <w:t xml:space="preserve">_______________________________</w:t>
      </w:r>
    </w:p>
    <w:p w14:paraId="1673437C" w14:textId="13C3B929" w:rsidR="00C235C1" w:rsidRDefault="00C235C1" w:rsidP="00C235C1">
      <w:pPr>
        <w:spacing w:after="0" w:line="240" w:lineRule="auto"/>
        <w:jc w:val="center"/>
        <w:rPr>
          <w:rFonts w:ascii="Arial" w:hAnsi="Arial" w:cs="Arial"/>
          <w:b/>
          <w:bCs/>
          <w:sz w:val="20"/>
          <w:szCs w:val="20"/>
        </w:rPr>
      </w:pPr>
      <w:r>
        <w:rPr>
          <w:rFonts w:ascii="Arial" w:hAnsi="Arial" w:cs="Arial"/>
          <w:b/>
          <w:bCs/>
          <w:sz w:val="20"/>
          <w:szCs w:val="20"/>
        </w:rPr>
        <w:t xml:space="preserve">Ing. david vent flor</w:t>
      </w:r>
      <w:r w:rsidR="008B4E4D" w:rsidRPr="008B4E4D">
        <w:rPr>
          <w:rFonts w:ascii="Arial" w:hAnsi="Arial" w:cs="Arial"/>
          <w:b/>
          <w:bCs/>
          <w:sz w:val="20"/>
          <w:szCs w:val="20"/>
        </w:rPr>
        <w:t/>
      </w:r>
      <w:r>
        <w:rPr>
          <w:rFonts w:ascii="Arial" w:hAnsi="Arial" w:cs="Arial"/>
          <w:b/>
          <w:bCs/>
          <w:sz w:val="20"/>
          <w:szCs w:val="20"/>
        </w:rPr>
        <w:t/>
      </w:r>
    </w:p>
    <w:p w14:paraId="5DD22ABF" w14:textId="4CCC41FA" w:rsidR="00A57352" w:rsidRDefault="00A57352" w:rsidP="00C235C1">
      <w:pPr>
        <w:spacing w:after="0" w:line="240" w:lineRule="auto"/>
        <w:jc w:val="center"/>
        <w:rPr>
          <w:rFonts w:ascii="Arial" w:hAnsi="Arial" w:cs="Arial"/>
          <w:sz w:val="20"/>
          <w:szCs w:val="20"/>
        </w:rPr>
      </w:pPr>
      <w:r>
        <w:rPr>
          <w:rFonts w:ascii="Arial" w:hAnsi="Arial" w:cs="Arial"/>
          <w:sz w:val="20"/>
          <w:szCs w:val="20"/>
        </w:rPr>
        <w:t xml:space="preserve">Jefe</w:t>
      </w:r>
    </w:p>
    <w:p w14:paraId="699A4FAF" w14:textId="27BC1B80" w:rsidR="008547AD" w:rsidRDefault="008547AD" w:rsidP="00AA67BB">
      <w:pPr>
        <w:spacing w:after="0" w:line="240" w:lineRule="auto"/>
        <w:jc w:val="center"/>
        <w:rPr>
          <w:rFonts w:ascii="Arial" w:hAnsi="Arial" w:cs="Arial"/>
        </w:rPr>
      </w:pPr>
      <w:r>
        <w:rPr>
          <w:rFonts w:ascii="Arial" w:hAnsi="Arial" w:cs="Arial"/>
        </w:rPr>
        <w:t xml:space="preserve">Sociedad Civil</w:t>
      </w:r>
    </w:p>
    <w:p w14:paraId="5043C962" w14:textId="77777777" w:rsidR="00F0581B" w:rsidRDefault="00F0581B" w:rsidP="00AA67BB">
      <w:pPr>
        <w:spacing w:after="0" w:line="240" w:lineRule="auto"/>
        <w:jc w:val="center"/>
        <w:rPr>
          <w:rFonts w:ascii="Arial" w:hAnsi="Arial" w:cs="Arial"/>
          <w:sz w:val="20"/>
          <w:szCs w:val="20"/>
        </w:rPr>
      </w:pPr>
    </w:p>
    <w:p w14:paraId="124054A8" w14:textId="77777777" w:rsidR="00F0581B" w:rsidRDefault="00F0581B" w:rsidP="00AA67BB">
      <w:pPr>
        <w:spacing w:after="0" w:line="240" w:lineRule="auto"/>
        <w:jc w:val="center"/>
        <w:rPr>
          <w:rFonts w:ascii="Arial" w:hAnsi="Arial" w:cs="Arial"/>
          <w:sz w:val="20"/>
          <w:szCs w:val="20"/>
        </w:rPr>
      </w:pPr>
    </w:p>
    <w:p w14:paraId="17354F0E" w14:textId="77777777" w:rsidR="00F0581B" w:rsidRDefault="00F0581B" w:rsidP="00AA67BB">
      <w:pPr>
        <w:spacing w:after="0" w:line="240" w:lineRule="auto"/>
        <w:jc w:val="center"/>
        <w:rPr>
          <w:rFonts w:ascii="Arial" w:hAnsi="Arial" w:cs="Arial"/>
          <w:sz w:val="20"/>
          <w:szCs w:val="20"/>
        </w:rPr>
      </w:pPr>
    </w:p>
    <w:p w14:paraId="27E9FE1F" w14:textId="77777777" w:rsidR="00F0581B" w:rsidRDefault="00F0581B" w:rsidP="00AA67BB">
      <w:pPr>
        <w:spacing w:after="0" w:line="240" w:lineRule="auto"/>
        <w:jc w:val="center"/>
        <w:rPr>
          <w:rFonts w:ascii="Arial" w:hAnsi="Arial" w:cs="Arial"/>
          <w:sz w:val="20"/>
          <w:szCs w:val="20"/>
        </w:rPr>
      </w:pPr>
    </w:p>
    <w:p w14:paraId="5043C962" w14:textId="77777777" w:rsidR="00F0581B" w:rsidRDefault="00F0581B" w:rsidP="00AA67BB">
      <w:pPr>
        <w:spacing w:after="0" w:line="240" w:lineRule="auto"/>
        <w:jc w:val="center"/>
        <w:rPr>
          <w:rFonts w:ascii="Arial" w:hAnsi="Arial" w:cs="Arial"/>
          <w:sz w:val="20"/>
          <w:szCs w:val="20"/>
        </w:rPr>
      </w:pPr>
    </w:p>
    <w:p w14:paraId="124054A8" w14:textId="77777777" w:rsidR="00F0581B" w:rsidRDefault="00F0581B" w:rsidP="00AA67BB">
      <w:pPr>
        <w:spacing w:after="0" w:line="240" w:lineRule="auto"/>
        <w:jc w:val="center"/>
        <w:rPr>
          <w:rFonts w:ascii="Arial" w:hAnsi="Arial" w:cs="Arial"/>
          <w:sz w:val="20"/>
          <w:szCs w:val="20"/>
        </w:rPr>
      </w:pPr>
    </w:p>
    <w:p w14:paraId="17354F0E" w14:textId="77777777" w:rsidR="00F0581B" w:rsidRDefault="00F0581B" w:rsidP="00AA67BB">
      <w:pPr>
        <w:spacing w:after="0" w:line="240" w:lineRule="auto"/>
        <w:jc w:val="center"/>
        <w:rPr>
          <w:rFonts w:ascii="Arial" w:hAnsi="Arial" w:cs="Arial"/>
          <w:sz w:val="20"/>
          <w:szCs w:val="20"/>
        </w:rPr>
      </w:pPr>
    </w:p>
    <w:p w14:paraId="27E9FE1F" w14:textId="77777777" w:rsidR="00F0581B" w:rsidRDefault="00F0581B" w:rsidP="00AA67BB">
      <w:pPr>
        <w:spacing w:after="0" w:line="240" w:lineRule="auto"/>
        <w:jc w:val="center"/>
        <w:rPr>
          <w:rFonts w:ascii="Arial" w:hAnsi="Arial" w:cs="Arial"/>
          <w:sz w:val="20"/>
          <w:szCs w:val="20"/>
        </w:rPr>
      </w:pPr>
    </w:p>
    <w:p w14:paraId="5043C962" w14:textId="77777777" w:rsidR="00F0581B" w:rsidRDefault="00F0581B" w:rsidP="00AA67BB">
      <w:pPr>
        <w:spacing w:after="0" w:line="240" w:lineRule="auto"/>
        <w:jc w:val="center"/>
        <w:rPr>
          <w:rFonts w:ascii="Arial" w:hAnsi="Arial" w:cs="Arial"/>
          <w:sz w:val="20"/>
          <w:szCs w:val="20"/>
        </w:rPr>
      </w:pPr>
    </w:p>
    <w:p w14:paraId="124054A8" w14:textId="77777777" w:rsidR="00F0581B" w:rsidRDefault="00F0581B" w:rsidP="00AA67BB">
      <w:pPr>
        <w:spacing w:after="0" w:line="240" w:lineRule="auto"/>
        <w:jc w:val="center"/>
        <w:rPr>
          <w:rFonts w:ascii="Arial" w:hAnsi="Arial" w:cs="Arial"/>
          <w:sz w:val="20"/>
          <w:szCs w:val="20"/>
        </w:rPr>
      </w:pPr>
    </w:p>
    <w:p w14:paraId="17354F0E" w14:textId="77777777" w:rsidR="00F0581B" w:rsidRDefault="00F0581B" w:rsidP="00AA67BB">
      <w:pPr>
        <w:spacing w:after="0" w:line="240" w:lineRule="auto"/>
        <w:jc w:val="center"/>
        <w:rPr>
          <w:rFonts w:ascii="Arial" w:hAnsi="Arial" w:cs="Arial"/>
          <w:sz w:val="20"/>
          <w:szCs w:val="20"/>
        </w:rPr>
      </w:pPr>
    </w:p>
    <w:p w14:paraId="27E9FE1F" w14:textId="77777777" w:rsidR="00F0581B" w:rsidRDefault="00F0581B" w:rsidP="00AA67BB">
      <w:pPr>
        <w:spacing w:after="0" w:line="240" w:lineRule="auto"/>
        <w:jc w:val="center"/>
        <w:rPr>
          <w:rFonts w:ascii="Arial" w:hAnsi="Arial" w:cs="Arial"/>
          <w:sz w:val="20"/>
          <w:szCs w:val="20"/>
        </w:rPr>
      </w:pPr>
    </w:p>
    <w:p w14:paraId="5043C962" w14:textId="77777777" w:rsidR="00F0581B" w:rsidRDefault="00F0581B" w:rsidP="00AA67BB">
      <w:pPr>
        <w:spacing w:after="0" w:line="240" w:lineRule="auto"/>
        <w:jc w:val="center"/>
        <w:rPr>
          <w:rFonts w:ascii="Arial" w:hAnsi="Arial" w:cs="Arial"/>
          <w:sz w:val="20"/>
          <w:szCs w:val="20"/>
        </w:rPr>
      </w:pPr>
    </w:p>
    <w:p w14:paraId="124054A8" w14:textId="77777777" w:rsidR="00F0581B" w:rsidRDefault="00F0581B" w:rsidP="00AA67BB">
      <w:pPr>
        <w:spacing w:after="0" w:line="240" w:lineRule="auto"/>
        <w:jc w:val="center"/>
        <w:rPr>
          <w:rFonts w:ascii="Arial" w:hAnsi="Arial" w:cs="Arial"/>
          <w:sz w:val="20"/>
          <w:szCs w:val="20"/>
        </w:rPr>
      </w:pPr>
    </w:p>
    <w:p w14:paraId="17354F0E" w14:textId="77777777" w:rsidR="00F0581B" w:rsidRDefault="00F0581B" w:rsidP="00AA67BB">
      <w:pPr>
        <w:spacing w:after="0" w:line="240" w:lineRule="auto"/>
        <w:jc w:val="center"/>
        <w:rPr>
          <w:rFonts w:ascii="Arial" w:hAnsi="Arial" w:cs="Arial"/>
          <w:sz w:val="20"/>
          <w:szCs w:val="20"/>
        </w:rPr>
      </w:pPr>
    </w:p>
    <w:p w14:paraId="27E9FE1F" w14:textId="77777777" w:rsidR="00F0581B" w:rsidRDefault="00F0581B" w:rsidP="00AA67BB">
      <w:pPr>
        <w:spacing w:after="0" w:line="240" w:lineRule="auto"/>
        <w:jc w:val="center"/>
        <w:rPr>
          <w:rFonts w:ascii="Arial" w:hAnsi="Arial" w:cs="Arial"/>
          <w:sz w:val="20"/>
          <w:szCs w:val="20"/>
        </w:rPr>
      </w:pPr>
    </w:p>
    <w:p w14:paraId="5043C962" w14:textId="77777777" w:rsidR="00F0581B" w:rsidRDefault="00F0581B" w:rsidP="00AA67BB">
      <w:pPr>
        <w:spacing w:after="0" w:line="240" w:lineRule="auto"/>
        <w:jc w:val="center"/>
        <w:rPr>
          <w:rFonts w:ascii="Arial" w:hAnsi="Arial" w:cs="Arial"/>
          <w:sz w:val="20"/>
          <w:szCs w:val="20"/>
        </w:rPr>
      </w:pPr>
    </w:p>
    <w:p w14:paraId="124054A8" w14:textId="77777777" w:rsidR="00F0581B" w:rsidRDefault="00F0581B" w:rsidP="00AA67BB">
      <w:pPr>
        <w:spacing w:after="0" w:line="240" w:lineRule="auto"/>
        <w:jc w:val="center"/>
        <w:rPr>
          <w:rFonts w:ascii="Arial" w:hAnsi="Arial" w:cs="Arial"/>
          <w:sz w:val="20"/>
          <w:szCs w:val="20"/>
        </w:rPr>
      </w:pPr>
    </w:p>
    <w:p w14:paraId="17354F0E" w14:textId="77777777" w:rsidR="00F0581B" w:rsidRDefault="00F0581B" w:rsidP="00AA67BB">
      <w:pPr>
        <w:spacing w:after="0" w:line="240" w:lineRule="auto"/>
        <w:jc w:val="center"/>
        <w:rPr>
          <w:rFonts w:ascii="Arial" w:hAnsi="Arial" w:cs="Arial"/>
          <w:sz w:val="20"/>
          <w:szCs w:val="20"/>
        </w:rPr>
      </w:pPr>
    </w:p>
    <w:p w14:paraId="27E9FE1F" w14:textId="77777777" w:rsidR="00F0581B" w:rsidRDefault="00F0581B" w:rsidP="00AA67BB">
      <w:pPr>
        <w:spacing w:after="0" w:line="240" w:lineRule="auto"/>
        <w:jc w:val="center"/>
        <w:rPr>
          <w:rFonts w:ascii="Arial" w:hAnsi="Arial" w:cs="Arial"/>
          <w:sz w:val="20"/>
          <w:szCs w:val="20"/>
        </w:rPr>
      </w:pPr>
    </w:p>
    <w:p w14:paraId="6B6B0E14" w14:textId="163523C8" w:rsidR="00C235C1" w:rsidRPr="00C235C1" w:rsidRDefault="00C235C1" w:rsidP="00C235C1">
      <w:pPr>
        <w:rPr>
          <w:rFonts w:ascii="Arial" w:hAnsi="Arial" w:cs="Arial"/>
          <w:sz w:val="20"/>
          <w:szCs w:val="20"/>
        </w:rPr>
      </w:pPr>
    </w:p>
    <w:sectPr w:rsidR="00C235C1" w:rsidRPr="00C235C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816B7" w14:textId="77777777" w:rsidR="00536D93" w:rsidRDefault="00536D93" w:rsidP="00CA5894">
      <w:pPr>
        <w:spacing w:after="0" w:line="240" w:lineRule="auto"/>
      </w:pPr>
      <w:r>
        <w:separator/>
      </w:r>
    </w:p>
  </w:endnote>
  <w:endnote w:type="continuationSeparator" w:id="0">
    <w:p w14:paraId="53C6B1AA" w14:textId="77777777" w:rsidR="00536D93" w:rsidRDefault="00536D93" w:rsidP="00CA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4E920" w14:textId="77777777" w:rsidR="00536D93" w:rsidRDefault="00536D93" w:rsidP="00CA5894">
      <w:pPr>
        <w:spacing w:after="0" w:line="240" w:lineRule="auto"/>
      </w:pPr>
      <w:r>
        <w:separator/>
      </w:r>
    </w:p>
  </w:footnote>
  <w:footnote w:type="continuationSeparator" w:id="0">
    <w:p w14:paraId="2080B171" w14:textId="77777777" w:rsidR="00536D93" w:rsidRDefault="00536D93" w:rsidP="00CA5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647BE" w14:textId="5680B465" w:rsidR="00CA5894" w:rsidRPr="002E767B" w:rsidRDefault="00C235C1" w:rsidP="00CA5894">
    <w:pPr>
      <w:pStyle w:val="Encabezado"/>
      <w:jc w:val="right"/>
      <w:rPr>
        <w:rFonts w:ascii="Arial" w:hAnsi="Arial" w:cs="Arial"/>
        <w:b/>
        <w:bCs/>
      </w:rPr>
    </w:pPr>
    <w:r w:rsidRPr="002E767B">
      <w:rPr>
        <w:rFonts w:ascii="Arial" w:hAnsi="Arial" w:cs="Arial"/>
        <w:b/>
        <w:bCs/>
        <w:noProof/>
        <w:sz w:val="52"/>
        <w:szCs w:val="52"/>
      </w:rPr>
      <mc:AlternateContent>
        <mc:Choice Requires="wps">
          <w:drawing>
            <wp:anchor distT="45720" distB="45720" distL="114300" distR="114300" simplePos="0" relativeHeight="251660288" behindDoc="0" locked="0" layoutInCell="1" allowOverlap="1" wp14:anchorId="2592ABF0" wp14:editId="4643DA45">
              <wp:simplePos x="0" y="0"/>
              <wp:positionH relativeFrom="column">
                <wp:posOffset>739140</wp:posOffset>
              </wp:positionH>
              <wp:positionV relativeFrom="page">
                <wp:posOffset>382270</wp:posOffset>
              </wp:positionV>
              <wp:extent cx="2172970" cy="73596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735965"/>
                      </a:xfrm>
                      <a:prstGeom prst="rect">
                        <a:avLst/>
                      </a:prstGeom>
                      <a:noFill/>
                      <a:ln w="9525">
                        <a:noFill/>
                        <a:miter lim="800000"/>
                        <a:headEnd/>
                        <a:tailEnd/>
                      </a:ln>
                    </wps:spPr>
                    <wps:txbx>
                      <w:txbxContent>
                        <w:p w14:paraId="07D49052" w14:textId="2B51B343" w:rsidR="00CA5894" w:rsidRPr="00DD790E" w:rsidRDefault="00CA5894" w:rsidP="00CA5894">
                          <w:pPr>
                            <w:pStyle w:val="Encabezado"/>
                            <w:rPr>
                              <w:rFonts w:ascii="Montserrat" w:hAnsi="Montserrat"/>
                              <w:b/>
                              <w:bCs/>
                              <w:sz w:val="40"/>
                              <w:szCs w:val="40"/>
                            </w:rPr>
                          </w:pPr>
                          <w:r w:rsidRPr="00DD790E">
                            <w:rPr>
                              <w:rFonts w:ascii="Montserrat" w:hAnsi="Montserrat"/>
                              <w:b/>
                              <w:bCs/>
                              <w:sz w:val="40"/>
                              <w:szCs w:val="40"/>
                            </w:rPr>
                            <w:t>GOBIERNO</w:t>
                          </w:r>
                        </w:p>
                        <w:p w14:paraId="3DF3FD9F" w14:textId="55C16790" w:rsidR="00CA5894" w:rsidRPr="00DD790E" w:rsidRDefault="00CA5894" w:rsidP="00CA5894">
                          <w:pPr>
                            <w:pStyle w:val="Encabezado"/>
                            <w:rPr>
                              <w:rFonts w:ascii="Montserrat" w:hAnsi="Montserrat"/>
                              <w:color w:val="BFBFBF" w:themeColor="background1" w:themeShade="BF"/>
                              <w:sz w:val="14"/>
                              <w:szCs w:val="14"/>
                            </w:rPr>
                          </w:pPr>
                          <w:r w:rsidRPr="00DD790E">
                            <w:rPr>
                              <w:rFonts w:ascii="Montserrat" w:hAnsi="Montserrat"/>
                              <w:color w:val="BFBFBF" w:themeColor="background1" w:themeShade="BF"/>
                              <w:sz w:val="12"/>
                              <w:szCs w:val="12"/>
                            </w:rPr>
                            <w:t>SECRETARIA GENERAL DE GOBIERNO</w:t>
                          </w:r>
                        </w:p>
                        <w:p w14:paraId="4A32A1A4" w14:textId="77777777" w:rsidR="00DD790E" w:rsidRPr="00CA5894" w:rsidRDefault="00DD790E" w:rsidP="00DD790E">
                          <w:pPr>
                            <w:pStyle w:val="Encabezado"/>
                            <w:rPr>
                              <w:rFonts w:ascii="Montserrat" w:hAnsi="Montserrat"/>
                              <w:b/>
                              <w:bCs/>
                              <w:sz w:val="64"/>
                              <w:szCs w:val="64"/>
                            </w:rPr>
                          </w:pPr>
                        </w:p>
                        <w:p w14:paraId="76EA3632" w14:textId="48158EB1" w:rsidR="00CA5894" w:rsidRDefault="00CA58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2ABF0" id="_x0000_t202" coordsize="21600,21600" o:spt="202" path="m,l,21600r21600,l21600,xe">
              <v:stroke joinstyle="miter"/>
              <v:path gradientshapeok="t" o:connecttype="rect"/>
            </v:shapetype>
            <v:shape id="Cuadro de texto 2" o:spid="_x0000_s1026" type="#_x0000_t202" style="position:absolute;left:0;text-align:left;margin-left:58.2pt;margin-top:30.1pt;width:171.1pt;height:57.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" filled="f" stroked="f">
              <v:textbox>
                <w:txbxContent>
                  <w:p w14:paraId="07D49052" w14:textId="2B51B343" w:rsidR="00CA5894" w:rsidRPr="00DD790E" w:rsidRDefault="00CA5894" w:rsidP="00CA5894">
                    <w:pPr>
                      <w:pStyle w:val="Encabezado"/>
                      <w:rPr>
                        <w:rFonts w:ascii="Montserrat" w:hAnsi="Montserrat"/>
                        <w:b/>
                        <w:bCs/>
                        <w:sz w:val="40"/>
                        <w:szCs w:val="40"/>
                      </w:rPr>
                    </w:pPr>
                    <w:r w:rsidRPr="00DD790E">
                      <w:rPr>
                        <w:rFonts w:ascii="Montserrat" w:hAnsi="Montserrat"/>
                        <w:b/>
                        <w:bCs/>
                        <w:sz w:val="40"/>
                        <w:szCs w:val="40"/>
                      </w:rPr>
                      <w:t>GOBIERNO</w:t>
                    </w:r>
                  </w:p>
                  <w:p w14:paraId="3DF3FD9F" w14:textId="55C16790" w:rsidR="00CA5894" w:rsidRPr="00DD790E" w:rsidRDefault="00CA5894" w:rsidP="00CA5894">
                    <w:pPr>
                      <w:pStyle w:val="Encabezado"/>
                      <w:rPr>
                        <w:rFonts w:ascii="Montserrat" w:hAnsi="Montserrat"/>
                        <w:color w:val="BFBFBF" w:themeColor="background1" w:themeShade="BF"/>
                        <w:sz w:val="14"/>
                        <w:szCs w:val="14"/>
                      </w:rPr>
                    </w:pPr>
                    <w:r w:rsidRPr="00DD790E">
                      <w:rPr>
                        <w:rFonts w:ascii="Montserrat" w:hAnsi="Montserrat"/>
                        <w:color w:val="BFBFBF" w:themeColor="background1" w:themeShade="BF"/>
                        <w:sz w:val="12"/>
                        <w:szCs w:val="12"/>
                      </w:rPr>
                      <w:t>SECRETARIA GENERAL DE GOBIERNO</w:t>
                    </w:r>
                  </w:p>
                  <w:p w14:paraId="4A32A1A4" w14:textId="77777777" w:rsidR="00DD790E" w:rsidRPr="00CA5894" w:rsidRDefault="00DD790E" w:rsidP="00DD790E">
                    <w:pPr>
                      <w:pStyle w:val="Encabezado"/>
                      <w:rPr>
                        <w:rFonts w:ascii="Montserrat" w:hAnsi="Montserrat"/>
                        <w:b/>
                        <w:bCs/>
                        <w:sz w:val="64"/>
                        <w:szCs w:val="64"/>
                      </w:rPr>
                    </w:pPr>
                  </w:p>
                  <w:p w14:paraId="76EA3632" w14:textId="48158EB1" w:rsidR="00CA5894" w:rsidRDefault="00CA5894"/>
                </w:txbxContent>
              </v:textbox>
              <w10:wrap anchory="page"/>
            </v:shape>
          </w:pict>
        </mc:Fallback>
      </mc:AlternateContent>
    </w:r>
    <w:r w:rsidR="002E767B" w:rsidRPr="002E767B">
      <w:rPr>
        <w:rFonts w:ascii="Arial" w:hAnsi="Arial" w:cs="Arial"/>
        <w:b/>
        <w:bCs/>
        <w:noProof/>
        <w:sz w:val="36"/>
        <w:szCs w:val="36"/>
      </w:rPr>
      <w:drawing>
        <wp:anchor distT="0" distB="0" distL="114300" distR="114300" simplePos="0" relativeHeight="251658240" behindDoc="0" locked="0" layoutInCell="1" allowOverlap="1" wp14:anchorId="4A0FF49E" wp14:editId="0DF59BC0">
          <wp:simplePos x="0" y="0"/>
          <wp:positionH relativeFrom="column">
            <wp:posOffset>-108585</wp:posOffset>
          </wp:positionH>
          <wp:positionV relativeFrom="topMargin">
            <wp:posOffset>457200</wp:posOffset>
          </wp:positionV>
          <wp:extent cx="933450" cy="419100"/>
          <wp:effectExtent l="0" t="0" r="0" b="0"/>
          <wp:wrapSquare wrapText="bothSides"/>
          <wp:docPr id="1483563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49606" b="4762"/>
                  <a:stretch/>
                </pic:blipFill>
                <pic:spPr bwMode="auto">
                  <a:xfrm>
                    <a:off x="0" y="0"/>
                    <a:ext cx="933450" cy="419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5894" w:rsidRPr="002E767B">
      <w:rPr>
        <w:rFonts w:ascii="Arial" w:hAnsi="Arial" w:cs="Arial"/>
        <w:b/>
        <w:bCs/>
      </w:rPr>
      <w:t>Subsecretaría General de Gobierno</w:t>
    </w:r>
  </w:p>
  <w:p w14:paraId="187C595D" w14:textId="0524FD34" w:rsidR="00CA5894" w:rsidRPr="002E767B" w:rsidRDefault="001A70B5" w:rsidP="00CA5894">
    <w:pPr>
      <w:pStyle w:val="Encabezado"/>
      <w:jc w:val="right"/>
      <w:rPr>
        <w:rFonts w:ascii="Arial" w:hAnsi="Arial" w:cs="Arial"/>
        <w:b/>
        <w:bCs/>
        <w:sz w:val="20"/>
        <w:szCs w:val="20"/>
      </w:rPr>
    </w:pPr>
    <w:r>
      <w:rPr>
        <w:rFonts w:ascii="Arial" w:hAnsi="Arial" w:cs="Arial"/>
        <w:b/>
        <w:bCs/>
        <w:sz w:val="20"/>
        <w:szCs w:val="20"/>
      </w:rPr>
      <w:t xml:space="preserve">Oficina Default</w:t>
    </w:r>
  </w:p>
  <w:p w14:paraId="2D9ED237" w14:textId="29651893" w:rsidR="00CA5894" w:rsidRPr="002E767B" w:rsidRDefault="00CA5894" w:rsidP="00CA5894">
    <w:pPr>
      <w:pStyle w:val="Encabezado"/>
      <w:jc w:val="right"/>
      <w:rPr>
        <w:rFonts w:ascii="Arial" w:hAnsi="Arial" w:cs="Arial"/>
        <w:sz w:val="18"/>
        <w:szCs w:val="18"/>
      </w:rPr>
    </w:pPr>
    <w:r w:rsidRPr="002E767B">
      <w:rPr>
        <w:rFonts w:ascii="Arial" w:hAnsi="Arial" w:cs="Arial"/>
        <w:sz w:val="18"/>
        <w:szCs w:val="18"/>
      </w:rPr>
      <w:t xml:space="preserve">Tema:Reunion para La prueba de Minutas</w:t>
    </w:r>
  </w:p>
  <w:p w14:paraId="7A68008A" w14:textId="266C8337" w:rsidR="00CA5894" w:rsidRDefault="00722086" w:rsidP="00CA5894">
    <w:pPr>
      <w:pStyle w:val="Encabezado"/>
      <w:jc w:val="right"/>
      <w:rPr>
        <w:rFonts w:ascii="Arial" w:hAnsi="Arial" w:cs="Arial"/>
        <w:sz w:val="18"/>
        <w:szCs w:val="18"/>
      </w:rPr>
    </w:pPr>
    <w:r w:rsidRPr="002E767B">
      <w:rPr>
        <w:rFonts w:ascii="Arial" w:hAnsi="Arial" w:cs="Arial"/>
        <w:b/>
        <w:bCs/>
        <w:noProof/>
        <w:sz w:val="56"/>
        <w:szCs w:val="56"/>
      </w:rPr>
      <mc:AlternateContent>
        <mc:Choice Requires="wps">
          <w:drawing>
            <wp:anchor distT="45720" distB="45720" distL="114300" distR="114300" simplePos="0" relativeHeight="251662336" behindDoc="0" locked="0" layoutInCell="1" allowOverlap="1" wp14:anchorId="3B7986D6" wp14:editId="07A3C600">
              <wp:simplePos x="0" y="0"/>
              <wp:positionH relativeFrom="page">
                <wp:posOffset>1905000</wp:posOffset>
              </wp:positionH>
              <wp:positionV relativeFrom="page">
                <wp:posOffset>1019175</wp:posOffset>
              </wp:positionV>
              <wp:extent cx="3924935" cy="735965"/>
              <wp:effectExtent l="0" t="0" r="0" b="0"/>
              <wp:wrapNone/>
              <wp:docPr id="17063250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935" cy="735965"/>
                      </a:xfrm>
                      <a:prstGeom prst="rect">
                        <a:avLst/>
                      </a:prstGeom>
                      <a:noFill/>
                      <a:ln w="9525">
                        <a:noFill/>
                        <a:miter lim="800000"/>
                        <a:headEnd/>
                        <a:tailEnd/>
                      </a:ln>
                    </wps:spPr>
                    <wps:txbx>
                      <w:txbxContent>
                        <w:p w14:paraId="596931E5" w14:textId="4166A986" w:rsidR="00DD790E" w:rsidRPr="00A910B7" w:rsidRDefault="006963C4" w:rsidP="00DD790E">
                          <w:pPr>
                            <w:pStyle w:val="Encabezado"/>
                            <w:jc w:val="center"/>
                            <w:rPr>
                              <w:rFonts w:ascii="Montserrat" w:hAnsi="Montserrat"/>
                              <w:color w:val="808080" w:themeColor="background1" w:themeShade="80"/>
                              <w:sz w:val="18"/>
                              <w:szCs w:val="18"/>
                            </w:rPr>
                          </w:pPr>
                          <w:r w:rsidRPr="00A910B7">
                            <w:rPr>
                              <w:rFonts w:ascii="Montserrat" w:hAnsi="Montserrat"/>
                              <w:color w:val="808080" w:themeColor="background1" w:themeShade="80"/>
                              <w:sz w:val="18"/>
                              <w:szCs w:val="18"/>
                            </w:rPr>
                            <w:t xml:space="preserve">2024</w:t>
                          </w:r>
                          <w:r w:rsidR="00DD790E" w:rsidRPr="00A910B7">
                            <w:rPr>
                              <w:rFonts w:ascii="Montserrat" w:hAnsi="Montserrat"/>
                              <w:color w:val="808080" w:themeColor="background1" w:themeShade="80"/>
                              <w:sz w:val="18"/>
                              <w:szCs w:val="18"/>
                            </w:rPr>
                            <w:t xml:space="preserve"> . Año del Septuagésimo Aniversario del Reconocimiento del Derecho al Voto de las Mujeres de México</w:t>
                          </w:r>
                        </w:p>
                        <w:p w14:paraId="33AC04FE" w14:textId="77777777" w:rsidR="00DD790E" w:rsidRDefault="00DD790E" w:rsidP="00DD79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986D6" id="_x0000_s1027" type="#_x0000_t202" style="position:absolute;left:0;text-align:left;margin-left:150pt;margin-top:80.25pt;width:309.05pt;height:57.9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" filled="f" stroked="f">
              <v:textbox>
                <w:txbxContent>
                  <w:p w14:paraId="596931E5" w14:textId="4166A986" w:rsidR="00DD790E" w:rsidRPr="00A910B7" w:rsidRDefault="006963C4" w:rsidP="00DD790E">
                    <w:pPr>
                      <w:pStyle w:val="Encabezado"/>
                      <w:jc w:val="center"/>
                      <w:rPr>
                        <w:rFonts w:ascii="Montserrat" w:hAnsi="Montserrat"/>
                        <w:color w:val="808080" w:themeColor="background1" w:themeShade="80"/>
                        <w:sz w:val="18"/>
                        <w:szCs w:val="18"/>
                      </w:rPr>
                    </w:pPr>
                    <w:r w:rsidRPr="00A910B7">
                      <w:rPr>
                        <w:rFonts w:ascii="Montserrat" w:hAnsi="Montserrat"/>
                        <w:color w:val="808080" w:themeColor="background1" w:themeShade="80"/>
                        <w:sz w:val="18"/>
                        <w:szCs w:val="18"/>
                      </w:rPr>
                      <w:t xml:space="preserve">2024</w:t>
                    </w:r>
                    <w:r w:rsidR="00DD790E" w:rsidRPr="00A910B7">
                      <w:rPr>
                        <w:rFonts w:ascii="Montserrat" w:hAnsi="Montserrat"/>
                        <w:color w:val="808080" w:themeColor="background1" w:themeShade="80"/>
                        <w:sz w:val="18"/>
                        <w:szCs w:val="18"/>
                      </w:rPr>
                      <w:t xml:space="preserve"> . Año del Septuagésimo Aniversario del Reconocimiento del Derecho al Voto de las Mujeres de México</w:t>
                    </w:r>
                  </w:p>
                  <w:p w14:paraId="33AC04FE" w14:textId="77777777" w:rsidR="00DD790E" w:rsidRDefault="00DD790E" w:rsidP="00DD790E"/>
                </w:txbxContent>
              </v:textbox>
              <w10:wrap anchorx="page" anchory="page"/>
            </v:shape>
          </w:pict>
        </mc:Fallback>
      </mc:AlternateContent>
    </w:r>
    <w:r w:rsidR="00CA5894" w:rsidRPr="002E767B">
      <w:rPr>
        <w:rFonts w:ascii="Arial" w:hAnsi="Arial" w:cs="Arial"/>
        <w:sz w:val="18"/>
        <w:szCs w:val="18"/>
      </w:rPr>
      <w:t xml:space="preserve">Fecha: 25-02-2024</w:t>
    </w:r>
  </w:p>
  <w:p w14:paraId="40B25617" w14:textId="77777777" w:rsidR="00722086" w:rsidRDefault="00722086" w:rsidP="00CA5894">
    <w:pPr>
      <w:pStyle w:val="Encabezado"/>
      <w:jc w:val="right"/>
      <w:rPr>
        <w:rFonts w:ascii="Arial" w:hAnsi="Arial" w:cs="Arial"/>
        <w:sz w:val="18"/>
        <w:szCs w:val="18"/>
      </w:rPr>
    </w:pPr>
  </w:p>
  <w:p w14:paraId="7B04EF3F" w14:textId="77777777" w:rsidR="00722086" w:rsidRDefault="00722086" w:rsidP="00CA5894">
    <w:pPr>
      <w:pStyle w:val="Encabezado"/>
      <w:jc w:val="right"/>
      <w:rPr>
        <w:rFonts w:ascii="Arial" w:hAnsi="Arial" w:cs="Arial"/>
        <w:sz w:val="18"/>
        <w:szCs w:val="18"/>
      </w:rPr>
    </w:pPr>
  </w:p>
  <w:p w14:paraId="526442B5" w14:textId="77777777" w:rsidR="00722086" w:rsidRPr="002E767B" w:rsidRDefault="00722086" w:rsidP="00CA5894">
    <w:pPr>
      <w:pStyle w:val="Encabezado"/>
      <w:jc w:val="right"/>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51372C"/>
    <w:multiLevelType w:val="hybridMultilevel"/>
    <w:tmpl w:val="97320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42575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48"/>
    <w:rsid w:val="000152F2"/>
    <w:rsid w:val="00050CE8"/>
    <w:rsid w:val="000821EE"/>
    <w:rsid w:val="000A0271"/>
    <w:rsid w:val="000F3131"/>
    <w:rsid w:val="00121172"/>
    <w:rsid w:val="00125473"/>
    <w:rsid w:val="00150268"/>
    <w:rsid w:val="0015436A"/>
    <w:rsid w:val="001810D4"/>
    <w:rsid w:val="00185176"/>
    <w:rsid w:val="001A70B5"/>
    <w:rsid w:val="001B2C5A"/>
    <w:rsid w:val="001B49E5"/>
    <w:rsid w:val="001E6E7C"/>
    <w:rsid w:val="001F2CCE"/>
    <w:rsid w:val="00201510"/>
    <w:rsid w:val="00207D28"/>
    <w:rsid w:val="00262B48"/>
    <w:rsid w:val="002928FD"/>
    <w:rsid w:val="002B785B"/>
    <w:rsid w:val="002E1CC0"/>
    <w:rsid w:val="002E767B"/>
    <w:rsid w:val="002F728E"/>
    <w:rsid w:val="003230AA"/>
    <w:rsid w:val="0033368D"/>
    <w:rsid w:val="00342113"/>
    <w:rsid w:val="00360B66"/>
    <w:rsid w:val="00390404"/>
    <w:rsid w:val="003A0461"/>
    <w:rsid w:val="004C631E"/>
    <w:rsid w:val="004F6ABB"/>
    <w:rsid w:val="00522947"/>
    <w:rsid w:val="00536D93"/>
    <w:rsid w:val="005956CC"/>
    <w:rsid w:val="005C3FCC"/>
    <w:rsid w:val="005D569B"/>
    <w:rsid w:val="006223A3"/>
    <w:rsid w:val="006749C2"/>
    <w:rsid w:val="00677A5F"/>
    <w:rsid w:val="006963C4"/>
    <w:rsid w:val="006B3712"/>
    <w:rsid w:val="006C28DB"/>
    <w:rsid w:val="006D3CC9"/>
    <w:rsid w:val="00722086"/>
    <w:rsid w:val="00730F55"/>
    <w:rsid w:val="00757430"/>
    <w:rsid w:val="007628B8"/>
    <w:rsid w:val="00785F07"/>
    <w:rsid w:val="007A2D69"/>
    <w:rsid w:val="007C76E5"/>
    <w:rsid w:val="00824F2E"/>
    <w:rsid w:val="008547AD"/>
    <w:rsid w:val="00856950"/>
    <w:rsid w:val="0086169F"/>
    <w:rsid w:val="008B4E4D"/>
    <w:rsid w:val="008B7C2B"/>
    <w:rsid w:val="0097384D"/>
    <w:rsid w:val="00975515"/>
    <w:rsid w:val="009E2BE6"/>
    <w:rsid w:val="009F3D82"/>
    <w:rsid w:val="009F5026"/>
    <w:rsid w:val="00A066D9"/>
    <w:rsid w:val="00A57352"/>
    <w:rsid w:val="00A60770"/>
    <w:rsid w:val="00A910B7"/>
    <w:rsid w:val="00A94769"/>
    <w:rsid w:val="00AA67BB"/>
    <w:rsid w:val="00AC24FC"/>
    <w:rsid w:val="00B273FE"/>
    <w:rsid w:val="00B329D7"/>
    <w:rsid w:val="00B747B1"/>
    <w:rsid w:val="00B87CA8"/>
    <w:rsid w:val="00BC3C81"/>
    <w:rsid w:val="00C1001A"/>
    <w:rsid w:val="00C11131"/>
    <w:rsid w:val="00C235C1"/>
    <w:rsid w:val="00C449AC"/>
    <w:rsid w:val="00C95A90"/>
    <w:rsid w:val="00CA5894"/>
    <w:rsid w:val="00CE5B91"/>
    <w:rsid w:val="00D04CC0"/>
    <w:rsid w:val="00D27697"/>
    <w:rsid w:val="00DB7EF9"/>
    <w:rsid w:val="00DD4234"/>
    <w:rsid w:val="00DD790E"/>
    <w:rsid w:val="00DE0C39"/>
    <w:rsid w:val="00E00E7C"/>
    <w:rsid w:val="00E70B51"/>
    <w:rsid w:val="00E82981"/>
    <w:rsid w:val="00E86062"/>
    <w:rsid w:val="00E95483"/>
    <w:rsid w:val="00EA0373"/>
    <w:rsid w:val="00EA392E"/>
    <w:rsid w:val="00EF01B1"/>
    <w:rsid w:val="00F0581B"/>
    <w:rsid w:val="00F23383"/>
    <w:rsid w:val="00F93ACB"/>
    <w:rsid w:val="00FB20BF"/>
    <w:rsid w:val="00FF5460"/>
    <w:rsid w:val="00FF61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1B3A5"/>
  <w15:chartTrackingRefBased/>
  <w15:docId w15:val="{8A959D3A-88C6-4FB8-8AD5-D77E67E7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2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2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2B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2B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2B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2B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2B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2B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2B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B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2B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2B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2B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2B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2B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2B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2B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2B48"/>
    <w:rPr>
      <w:rFonts w:eastAsiaTheme="majorEastAsia" w:cstheme="majorBidi"/>
      <w:color w:val="272727" w:themeColor="text1" w:themeTint="D8"/>
    </w:rPr>
  </w:style>
  <w:style w:type="paragraph" w:styleId="Ttulo">
    <w:name w:val="Title"/>
    <w:basedOn w:val="Normal"/>
    <w:next w:val="Normal"/>
    <w:link w:val="TtuloCar"/>
    <w:uiPriority w:val="10"/>
    <w:qFormat/>
    <w:rsid w:val="00262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2B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2B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2B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2B48"/>
    <w:pPr>
      <w:spacing w:before="160"/>
      <w:jc w:val="center"/>
    </w:pPr>
    <w:rPr>
      <w:i/>
      <w:iCs/>
      <w:color w:val="404040" w:themeColor="text1" w:themeTint="BF"/>
    </w:rPr>
  </w:style>
  <w:style w:type="character" w:customStyle="1" w:styleId="CitaCar">
    <w:name w:val="Cita Car"/>
    <w:basedOn w:val="Fuentedeprrafopredeter"/>
    <w:link w:val="Cita"/>
    <w:uiPriority w:val="29"/>
    <w:rsid w:val="00262B48"/>
    <w:rPr>
      <w:i/>
      <w:iCs/>
      <w:color w:val="404040" w:themeColor="text1" w:themeTint="BF"/>
    </w:rPr>
  </w:style>
  <w:style w:type="paragraph" w:styleId="Prrafodelista">
    <w:name w:val="List Paragraph"/>
    <w:basedOn w:val="Normal"/>
    <w:uiPriority w:val="34"/>
    <w:qFormat/>
    <w:rsid w:val="00262B48"/>
    <w:pPr>
      <w:ind w:left="720"/>
      <w:contextualSpacing/>
    </w:pPr>
  </w:style>
  <w:style w:type="character" w:styleId="nfasisintenso">
    <w:name w:val="Intense Emphasis"/>
    <w:basedOn w:val="Fuentedeprrafopredeter"/>
    <w:uiPriority w:val="21"/>
    <w:qFormat/>
    <w:rsid w:val="00262B48"/>
    <w:rPr>
      <w:i/>
      <w:iCs/>
      <w:color w:val="0F4761" w:themeColor="accent1" w:themeShade="BF"/>
    </w:rPr>
  </w:style>
  <w:style w:type="paragraph" w:styleId="Citadestacada">
    <w:name w:val="Intense Quote"/>
    <w:basedOn w:val="Normal"/>
    <w:next w:val="Normal"/>
    <w:link w:val="CitadestacadaCar"/>
    <w:uiPriority w:val="30"/>
    <w:qFormat/>
    <w:rsid w:val="00262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2B48"/>
    <w:rPr>
      <w:i/>
      <w:iCs/>
      <w:color w:val="0F4761" w:themeColor="accent1" w:themeShade="BF"/>
    </w:rPr>
  </w:style>
  <w:style w:type="character" w:styleId="Referenciaintensa">
    <w:name w:val="Intense Reference"/>
    <w:basedOn w:val="Fuentedeprrafopredeter"/>
    <w:uiPriority w:val="32"/>
    <w:qFormat/>
    <w:rsid w:val="00262B48"/>
    <w:rPr>
      <w:b/>
      <w:bCs/>
      <w:smallCaps/>
      <w:color w:val="0F4761" w:themeColor="accent1" w:themeShade="BF"/>
      <w:spacing w:val="5"/>
    </w:rPr>
  </w:style>
  <w:style w:type="paragraph" w:styleId="Encabezado">
    <w:name w:val="header"/>
    <w:basedOn w:val="Normal"/>
    <w:link w:val="EncabezadoCar"/>
    <w:uiPriority w:val="99"/>
    <w:unhideWhenUsed/>
    <w:rsid w:val="00CA58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5894"/>
  </w:style>
  <w:style w:type="paragraph" w:styleId="Piedepgina">
    <w:name w:val="footer"/>
    <w:basedOn w:val="Normal"/>
    <w:link w:val="PiedepginaCar"/>
    <w:uiPriority w:val="99"/>
    <w:unhideWhenUsed/>
    <w:rsid w:val="00CA58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5894"/>
  </w:style>
  <w:style w:type="table" w:styleId="Tablaconcuadrcula">
    <w:name w:val="Table Grid"/>
    <w:basedOn w:val="Tablanormal"/>
    <w:uiPriority w:val="39"/>
    <w:rsid w:val="00DD7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05329">
      <w:bodyDiv w:val="1"/>
      <w:marLeft w:val="0"/>
      <w:marRight w:val="0"/>
      <w:marTop w:val="0"/>
      <w:marBottom w:val="0"/>
      <w:divBdr>
        <w:top w:val="none" w:sz="0" w:space="0" w:color="auto"/>
        <w:left w:val="none" w:sz="0" w:space="0" w:color="auto"/>
        <w:bottom w:val="none" w:sz="0" w:space="0" w:color="auto"/>
        <w:right w:val="none" w:sz="0" w:space="0" w:color="auto"/>
      </w:divBdr>
      <w:divsChild>
        <w:div w:id="1299994103">
          <w:marLeft w:val="0"/>
          <w:marRight w:val="0"/>
          <w:marTop w:val="0"/>
          <w:marBottom w:val="0"/>
          <w:divBdr>
            <w:top w:val="none" w:sz="0" w:space="0" w:color="auto"/>
            <w:left w:val="none" w:sz="0" w:space="0" w:color="auto"/>
            <w:bottom w:val="none" w:sz="0" w:space="0" w:color="auto"/>
            <w:right w:val="none" w:sz="0" w:space="0" w:color="auto"/>
          </w:divBdr>
          <w:divsChild>
            <w:div w:id="2893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653">
      <w:bodyDiv w:val="1"/>
      <w:marLeft w:val="0"/>
      <w:marRight w:val="0"/>
      <w:marTop w:val="0"/>
      <w:marBottom w:val="0"/>
      <w:divBdr>
        <w:top w:val="none" w:sz="0" w:space="0" w:color="auto"/>
        <w:left w:val="none" w:sz="0" w:space="0" w:color="auto"/>
        <w:bottom w:val="none" w:sz="0" w:space="0" w:color="auto"/>
        <w:right w:val="none" w:sz="0" w:space="0" w:color="auto"/>
      </w:divBdr>
    </w:div>
    <w:div w:id="888803299">
      <w:bodyDiv w:val="1"/>
      <w:marLeft w:val="0"/>
      <w:marRight w:val="0"/>
      <w:marTop w:val="0"/>
      <w:marBottom w:val="0"/>
      <w:divBdr>
        <w:top w:val="none" w:sz="0" w:space="0" w:color="auto"/>
        <w:left w:val="none" w:sz="0" w:space="0" w:color="auto"/>
        <w:bottom w:val="none" w:sz="0" w:space="0" w:color="auto"/>
        <w:right w:val="none" w:sz="0" w:space="0" w:color="auto"/>
      </w:divBdr>
    </w:div>
    <w:div w:id="10203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97567">
          <w:marLeft w:val="0"/>
          <w:marRight w:val="0"/>
          <w:marTop w:val="0"/>
          <w:marBottom w:val="0"/>
          <w:divBdr>
            <w:top w:val="none" w:sz="0" w:space="0" w:color="auto"/>
            <w:left w:val="none" w:sz="0" w:space="0" w:color="auto"/>
            <w:bottom w:val="none" w:sz="0" w:space="0" w:color="auto"/>
            <w:right w:val="none" w:sz="0" w:space="0" w:color="auto"/>
          </w:divBdr>
          <w:divsChild>
            <w:div w:id="10378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4211">
      <w:bodyDiv w:val="1"/>
      <w:marLeft w:val="0"/>
      <w:marRight w:val="0"/>
      <w:marTop w:val="0"/>
      <w:marBottom w:val="0"/>
      <w:divBdr>
        <w:top w:val="none" w:sz="0" w:space="0" w:color="auto"/>
        <w:left w:val="none" w:sz="0" w:space="0" w:color="auto"/>
        <w:bottom w:val="none" w:sz="0" w:space="0" w:color="auto"/>
        <w:right w:val="none" w:sz="0" w:space="0" w:color="auto"/>
      </w:divBdr>
    </w:div>
    <w:div w:id="1837067227">
      <w:bodyDiv w:val="1"/>
      <w:marLeft w:val="0"/>
      <w:marRight w:val="0"/>
      <w:marTop w:val="0"/>
      <w:marBottom w:val="0"/>
      <w:divBdr>
        <w:top w:val="none" w:sz="0" w:space="0" w:color="auto"/>
        <w:left w:val="none" w:sz="0" w:space="0" w:color="auto"/>
        <w:bottom w:val="none" w:sz="0" w:space="0" w:color="auto"/>
        <w:right w:val="none" w:sz="0" w:space="0" w:color="auto"/>
      </w:divBdr>
    </w:div>
    <w:div w:id="1852142182">
      <w:bodyDiv w:val="1"/>
      <w:marLeft w:val="0"/>
      <w:marRight w:val="0"/>
      <w:marTop w:val="0"/>
      <w:marBottom w:val="0"/>
      <w:divBdr>
        <w:top w:val="none" w:sz="0" w:space="0" w:color="auto"/>
        <w:left w:val="none" w:sz="0" w:space="0" w:color="auto"/>
        <w:bottom w:val="none" w:sz="0" w:space="0" w:color="auto"/>
        <w:right w:val="none" w:sz="0" w:space="0" w:color="auto"/>
      </w:divBdr>
    </w:div>
    <w:div w:id="1894460552">
      <w:bodyDiv w:val="1"/>
      <w:marLeft w:val="0"/>
      <w:marRight w:val="0"/>
      <w:marTop w:val="0"/>
      <w:marBottom w:val="0"/>
      <w:divBdr>
        <w:top w:val="none" w:sz="0" w:space="0" w:color="auto"/>
        <w:left w:val="none" w:sz="0" w:space="0" w:color="auto"/>
        <w:bottom w:val="none" w:sz="0" w:space="0" w:color="auto"/>
        <w:right w:val="none" w:sz="0" w:space="0" w:color="auto"/>
      </w:divBdr>
    </w:div>
    <w:div w:id="1950160881">
      <w:bodyDiv w:val="1"/>
      <w:marLeft w:val="0"/>
      <w:marRight w:val="0"/>
      <w:marTop w:val="0"/>
      <w:marBottom w:val="0"/>
      <w:divBdr>
        <w:top w:val="none" w:sz="0" w:space="0" w:color="auto"/>
        <w:left w:val="none" w:sz="0" w:space="0" w:color="auto"/>
        <w:bottom w:val="none" w:sz="0" w:space="0" w:color="auto"/>
        <w:right w:val="none" w:sz="0" w:space="0" w:color="auto"/>
      </w:divBdr>
      <w:divsChild>
        <w:div w:id="246765223">
          <w:marLeft w:val="0"/>
          <w:marRight w:val="0"/>
          <w:marTop w:val="0"/>
          <w:marBottom w:val="0"/>
          <w:divBdr>
            <w:top w:val="none" w:sz="0" w:space="0" w:color="auto"/>
            <w:left w:val="none" w:sz="0" w:space="0" w:color="auto"/>
            <w:bottom w:val="none" w:sz="0" w:space="0" w:color="auto"/>
            <w:right w:val="none" w:sz="0" w:space="0" w:color="auto"/>
          </w:divBdr>
          <w:divsChild>
            <w:div w:id="5664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5EA5B-76F4-4431-9ECB-9A4C6E63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191</Words>
  <Characters>1054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Lindrag</dc:creator>
  <cp:keywords/>
  <dc:description/>
  <cp:lastModifiedBy>david ricardo ventura flores</cp:lastModifiedBy>
  <cp:revision>42</cp:revision>
  <dcterms:created xsi:type="dcterms:W3CDTF">2024-03-23T18:22:00Z</dcterms:created>
  <dcterms:modified xsi:type="dcterms:W3CDTF">2024-03-28T21:43:00Z</dcterms:modified>
</cp:coreProperties>
</file>