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79885" w14:textId="77777777" w:rsidR="00202EA1" w:rsidRPr="00202EA1" w:rsidRDefault="00202EA1" w:rsidP="00202EA1">
      <w:r w:rsidRPr="00202EA1">
        <w:t xml:space="preserve">SapthaVarnah has the bones of a </w:t>
      </w:r>
      <w:r w:rsidRPr="00202EA1">
        <w:rPr>
          <w:b/>
          <w:bCs/>
        </w:rPr>
        <w:t>seriously premium infra brand</w:t>
      </w:r>
      <w:r w:rsidRPr="00202EA1">
        <w:t xml:space="preserve"> — the key is restraint and clarity.</w:t>
      </w:r>
    </w:p>
    <w:p w14:paraId="09A3148A" w14:textId="77777777" w:rsidR="00202EA1" w:rsidRPr="00202EA1" w:rsidRDefault="00202EA1" w:rsidP="00202EA1">
      <w:r w:rsidRPr="00202EA1">
        <w:t>final website copy for all pages</w:t>
      </w:r>
    </w:p>
    <w:p w14:paraId="4E95B68A" w14:textId="77777777" w:rsidR="00202EA1" w:rsidRPr="00202EA1" w:rsidRDefault="00202EA1" w:rsidP="00202EA1">
      <w:pPr>
        <w:rPr>
          <w:b/>
          <w:bCs/>
        </w:rPr>
      </w:pPr>
      <w:r w:rsidRPr="00202EA1">
        <w:rPr>
          <w:b/>
          <w:bCs/>
        </w:rPr>
        <w:t>SapthaVarnah Geo Technologies</w:t>
      </w:r>
    </w:p>
    <w:p w14:paraId="6088B388" w14:textId="77777777" w:rsidR="00202EA1" w:rsidRPr="00202EA1" w:rsidRDefault="00202EA1" w:rsidP="00202EA1">
      <w:pPr>
        <w:rPr>
          <w:b/>
          <w:bCs/>
        </w:rPr>
      </w:pPr>
      <w:r w:rsidRPr="00202EA1">
        <w:rPr>
          <w:b/>
          <w:bCs/>
        </w:rPr>
        <w:t>Engineering the Full Spectrum of the Earth</w:t>
      </w:r>
    </w:p>
    <w:p w14:paraId="775C5BB8" w14:textId="77777777" w:rsidR="00202EA1" w:rsidRPr="00202EA1" w:rsidRDefault="00202EA1" w:rsidP="00202EA1">
      <w:r w:rsidRPr="00202EA1">
        <w:t>Marine, transport, energy, and advanced construction solutions delivering resilient infrastructure across Africa, India, and the Gulf.</w:t>
      </w:r>
    </w:p>
    <w:p w14:paraId="2D379097" w14:textId="77777777" w:rsidR="00202EA1" w:rsidRPr="00202EA1" w:rsidRDefault="00202EA1" w:rsidP="00202EA1">
      <w:r w:rsidRPr="00202EA1">
        <w:pict w14:anchorId="63360C43">
          <v:rect id="_x0000_i1244" style="width:0;height:1.5pt" o:hralign="center" o:hrstd="t" o:hr="t" fillcolor="#a0a0a0" stroked="f"/>
        </w:pict>
      </w:r>
    </w:p>
    <w:p w14:paraId="47B2B650" w14:textId="77777777" w:rsidR="00202EA1" w:rsidRPr="00202EA1" w:rsidRDefault="00202EA1" w:rsidP="00202EA1">
      <w:pPr>
        <w:rPr>
          <w:b/>
          <w:bCs/>
        </w:rPr>
      </w:pPr>
      <w:r w:rsidRPr="00202EA1">
        <w:rPr>
          <w:b/>
          <w:bCs/>
        </w:rPr>
        <w:t>HOME</w:t>
      </w:r>
    </w:p>
    <w:p w14:paraId="2E090384" w14:textId="77777777" w:rsidR="00202EA1" w:rsidRPr="00202EA1" w:rsidRDefault="00202EA1" w:rsidP="00202EA1">
      <w:pPr>
        <w:rPr>
          <w:b/>
          <w:bCs/>
        </w:rPr>
      </w:pPr>
      <w:r w:rsidRPr="00202EA1">
        <w:rPr>
          <w:b/>
          <w:bCs/>
        </w:rPr>
        <w:t>Hero</w:t>
      </w:r>
    </w:p>
    <w:p w14:paraId="2AD89A5F" w14:textId="77777777" w:rsidR="00202EA1" w:rsidRPr="00202EA1" w:rsidRDefault="00202EA1" w:rsidP="00202EA1">
      <w:r w:rsidRPr="00202EA1">
        <w:rPr>
          <w:b/>
          <w:bCs/>
        </w:rPr>
        <w:t>Engineering the Full Spectrum of the Earth</w:t>
      </w:r>
      <w:r w:rsidRPr="00202EA1">
        <w:br/>
        <w:t>Innovative, geo-intelligent infrastructure solutions shaped by geology, climate, and modern construction technologies.</w:t>
      </w:r>
    </w:p>
    <w:p w14:paraId="52A709EC" w14:textId="77777777" w:rsidR="00202EA1" w:rsidRPr="00202EA1" w:rsidRDefault="00202EA1" w:rsidP="00202EA1">
      <w:r w:rsidRPr="00202EA1">
        <w:rPr>
          <w:b/>
          <w:bCs/>
        </w:rPr>
        <w:t>View Capabilities →</w:t>
      </w:r>
    </w:p>
    <w:p w14:paraId="6D3493A6" w14:textId="77777777" w:rsidR="00202EA1" w:rsidRPr="00202EA1" w:rsidRDefault="00202EA1" w:rsidP="00202EA1">
      <w:r w:rsidRPr="00202EA1">
        <w:pict w14:anchorId="2B814F51">
          <v:rect id="_x0000_i1245" style="width:0;height:1.5pt" o:hralign="center" o:hrstd="t" o:hr="t" fillcolor="#a0a0a0" stroked="f"/>
        </w:pict>
      </w:r>
    </w:p>
    <w:p w14:paraId="15113D3F" w14:textId="77777777" w:rsidR="00202EA1" w:rsidRPr="00202EA1" w:rsidRDefault="00202EA1" w:rsidP="00202EA1">
      <w:pPr>
        <w:rPr>
          <w:b/>
          <w:bCs/>
        </w:rPr>
      </w:pPr>
      <w:r w:rsidRPr="00202EA1">
        <w:rPr>
          <w:b/>
          <w:bCs/>
        </w:rPr>
        <w:t>Who We Are</w:t>
      </w:r>
    </w:p>
    <w:p w14:paraId="516749C4" w14:textId="77777777" w:rsidR="00202EA1" w:rsidRPr="00202EA1" w:rsidRDefault="00202EA1" w:rsidP="00202EA1">
      <w:r w:rsidRPr="00202EA1">
        <w:t>SapthaVarnah Geo Technologies is an infrastructure engineering and construction company delivering future-ready solutions across marine, transport, energy, and general infrastructure sectors.</w:t>
      </w:r>
    </w:p>
    <w:p w14:paraId="0285C0AB" w14:textId="77777777" w:rsidR="00202EA1" w:rsidRPr="00202EA1" w:rsidRDefault="00202EA1" w:rsidP="00202EA1">
      <w:r w:rsidRPr="00202EA1">
        <w:t>Inspired by the seven colours of the earth, our approach integrates geotechnical understanding, engineering precision, and industrialised construction methods to create infrastructure that is resilient, efficient, and context-driven.</w:t>
      </w:r>
    </w:p>
    <w:p w14:paraId="603D1924" w14:textId="77777777" w:rsidR="00202EA1" w:rsidRPr="00202EA1" w:rsidRDefault="00202EA1" w:rsidP="00202EA1">
      <w:r w:rsidRPr="00202EA1">
        <w:pict w14:anchorId="1ACC9C43">
          <v:rect id="_x0000_i1246" style="width:0;height:1.5pt" o:hralign="center" o:hrstd="t" o:hr="t" fillcolor="#a0a0a0" stroked="f"/>
        </w:pict>
      </w:r>
    </w:p>
    <w:p w14:paraId="22FA5CB0" w14:textId="77777777" w:rsidR="00202EA1" w:rsidRPr="00202EA1" w:rsidRDefault="00202EA1" w:rsidP="00202EA1">
      <w:pPr>
        <w:rPr>
          <w:b/>
          <w:bCs/>
        </w:rPr>
      </w:pPr>
      <w:r w:rsidRPr="00202EA1">
        <w:rPr>
          <w:b/>
          <w:bCs/>
        </w:rPr>
        <w:t>Core Capabilities</w:t>
      </w:r>
    </w:p>
    <w:p w14:paraId="79C297E9" w14:textId="77777777" w:rsidR="00202EA1" w:rsidRPr="00202EA1" w:rsidRDefault="00202EA1" w:rsidP="00202EA1">
      <w:r w:rsidRPr="00202EA1">
        <w:rPr>
          <w:b/>
          <w:bCs/>
        </w:rPr>
        <w:t>Marine &amp; Coastal Infrastructure</w:t>
      </w:r>
      <w:r w:rsidRPr="00202EA1">
        <w:br/>
        <w:t>Ports, berths, jetties, breakwaters, coastal protection, and shoreline resilience solutions.</w:t>
      </w:r>
    </w:p>
    <w:p w14:paraId="394ACCE4" w14:textId="77777777" w:rsidR="00202EA1" w:rsidRPr="00202EA1" w:rsidRDefault="00202EA1" w:rsidP="00202EA1">
      <w:r w:rsidRPr="00202EA1">
        <w:rPr>
          <w:b/>
          <w:bCs/>
        </w:rPr>
        <w:t>Transport Infrastructure</w:t>
      </w:r>
      <w:r w:rsidRPr="00202EA1">
        <w:br/>
        <w:t>Roads, bridges, logistics corridors, and multimodal transport infrastructure.</w:t>
      </w:r>
    </w:p>
    <w:p w14:paraId="05A31B6D" w14:textId="77777777" w:rsidR="00202EA1" w:rsidRPr="00202EA1" w:rsidRDefault="00202EA1" w:rsidP="00202EA1">
      <w:r w:rsidRPr="00202EA1">
        <w:rPr>
          <w:b/>
          <w:bCs/>
        </w:rPr>
        <w:t>Energy Infrastructure</w:t>
      </w:r>
      <w:r w:rsidRPr="00202EA1">
        <w:br/>
        <w:t>Renewable energy assets, substations, coastal energy facilities, and enabling infrastructure.</w:t>
      </w:r>
    </w:p>
    <w:p w14:paraId="5D5FDAD8" w14:textId="77777777" w:rsidR="00202EA1" w:rsidRPr="00202EA1" w:rsidRDefault="00202EA1" w:rsidP="00202EA1">
      <w:r w:rsidRPr="00202EA1">
        <w:rPr>
          <w:b/>
          <w:bCs/>
        </w:rPr>
        <w:t>Modern Precast Construction</w:t>
      </w:r>
      <w:r w:rsidRPr="00202EA1">
        <w:br/>
        <w:t>High-quality industrialised precast systems for speed, accuracy, and durability.</w:t>
      </w:r>
    </w:p>
    <w:p w14:paraId="415B7DCA" w14:textId="77777777" w:rsidR="00202EA1" w:rsidRPr="00202EA1" w:rsidRDefault="00202EA1" w:rsidP="00202EA1">
      <w:r w:rsidRPr="00202EA1">
        <w:rPr>
          <w:b/>
          <w:bCs/>
        </w:rPr>
        <w:t>GFRG Construction Systems</w:t>
      </w:r>
      <w:r w:rsidRPr="00202EA1">
        <w:br/>
        <w:t>Rapid, lightweight, and sustainable building solutions using Glass Fibre Reinforced Gypsum technology.</w:t>
      </w:r>
    </w:p>
    <w:p w14:paraId="6DF588BE" w14:textId="77777777" w:rsidR="00202EA1" w:rsidRPr="00202EA1" w:rsidRDefault="00202EA1" w:rsidP="00202EA1">
      <w:r w:rsidRPr="00202EA1">
        <w:pict w14:anchorId="369374E8">
          <v:rect id="_x0000_i1247" style="width:0;height:1.5pt" o:hralign="center" o:hrstd="t" o:hr="t" fillcolor="#a0a0a0" stroked="f"/>
        </w:pict>
      </w:r>
    </w:p>
    <w:p w14:paraId="7F8BE378" w14:textId="77777777" w:rsidR="00202EA1" w:rsidRPr="00202EA1" w:rsidRDefault="00202EA1" w:rsidP="00202EA1">
      <w:pPr>
        <w:rPr>
          <w:b/>
          <w:bCs/>
        </w:rPr>
      </w:pPr>
      <w:r w:rsidRPr="00202EA1">
        <w:rPr>
          <w:b/>
          <w:bCs/>
        </w:rPr>
        <w:t>Geographic Presence</w:t>
      </w:r>
    </w:p>
    <w:p w14:paraId="34A27BF0" w14:textId="77777777" w:rsidR="00202EA1" w:rsidRPr="00202EA1" w:rsidRDefault="00202EA1" w:rsidP="00202EA1">
      <w:r w:rsidRPr="00202EA1">
        <w:rPr>
          <w:b/>
          <w:bCs/>
        </w:rPr>
        <w:lastRenderedPageBreak/>
        <w:t>Africa | India | Gulf Region</w:t>
      </w:r>
    </w:p>
    <w:p w14:paraId="58797E14" w14:textId="77777777" w:rsidR="00202EA1" w:rsidRPr="00202EA1" w:rsidRDefault="00202EA1" w:rsidP="00202EA1">
      <w:r w:rsidRPr="00202EA1">
        <w:t>Experience across diverse geologies, climatic conditions, and regulatory environments enables SapthaVarnah to deliver adaptable and reliable infrastructure solutions across emerging and mature markets.</w:t>
      </w:r>
    </w:p>
    <w:p w14:paraId="47E6A194" w14:textId="77777777" w:rsidR="00202EA1" w:rsidRPr="00202EA1" w:rsidRDefault="00202EA1" w:rsidP="00202EA1">
      <w:r w:rsidRPr="00202EA1">
        <w:pict w14:anchorId="51F8B575">
          <v:rect id="_x0000_i1248" style="width:0;height:1.5pt" o:hralign="center" o:hrstd="t" o:hr="t" fillcolor="#a0a0a0" stroked="f"/>
        </w:pict>
      </w:r>
    </w:p>
    <w:p w14:paraId="75D17C36" w14:textId="77777777" w:rsidR="00202EA1" w:rsidRPr="00202EA1" w:rsidRDefault="00202EA1" w:rsidP="00202EA1">
      <w:pPr>
        <w:rPr>
          <w:b/>
          <w:bCs/>
        </w:rPr>
      </w:pPr>
      <w:r w:rsidRPr="00202EA1">
        <w:rPr>
          <w:b/>
          <w:bCs/>
        </w:rPr>
        <w:t>Sustainability &amp; Innovation</w:t>
      </w:r>
    </w:p>
    <w:p w14:paraId="00970E78" w14:textId="77777777" w:rsidR="00202EA1" w:rsidRPr="00202EA1" w:rsidRDefault="00202EA1" w:rsidP="00202EA1">
      <w:r w:rsidRPr="00202EA1">
        <w:t>Our infrastructure solutions are guided by responsible engineering and long-term performance.</w:t>
      </w:r>
    </w:p>
    <w:p w14:paraId="3E12C5F8" w14:textId="77777777" w:rsidR="00202EA1" w:rsidRPr="00202EA1" w:rsidRDefault="00202EA1" w:rsidP="00202EA1">
      <w:pPr>
        <w:numPr>
          <w:ilvl w:val="0"/>
          <w:numId w:val="16"/>
        </w:numPr>
      </w:pPr>
      <w:r w:rsidRPr="00202EA1">
        <w:t>Geo-informed design and site optimisation</w:t>
      </w:r>
    </w:p>
    <w:p w14:paraId="714193A8" w14:textId="77777777" w:rsidR="00202EA1" w:rsidRPr="00202EA1" w:rsidRDefault="00202EA1" w:rsidP="00202EA1">
      <w:pPr>
        <w:numPr>
          <w:ilvl w:val="0"/>
          <w:numId w:val="16"/>
        </w:numPr>
      </w:pPr>
      <w:r w:rsidRPr="00202EA1">
        <w:t>Climate-resilient marine and coastal structures</w:t>
      </w:r>
    </w:p>
    <w:p w14:paraId="7BCA9428" w14:textId="77777777" w:rsidR="00202EA1" w:rsidRPr="00202EA1" w:rsidRDefault="00202EA1" w:rsidP="00202EA1">
      <w:pPr>
        <w:numPr>
          <w:ilvl w:val="0"/>
          <w:numId w:val="16"/>
        </w:numPr>
      </w:pPr>
      <w:r w:rsidRPr="00202EA1">
        <w:t>Low-carbon precast and GFRG construction systems</w:t>
      </w:r>
    </w:p>
    <w:p w14:paraId="25A2B3C0" w14:textId="77777777" w:rsidR="00202EA1" w:rsidRPr="00202EA1" w:rsidRDefault="00202EA1" w:rsidP="00202EA1">
      <w:pPr>
        <w:numPr>
          <w:ilvl w:val="0"/>
          <w:numId w:val="16"/>
        </w:numPr>
      </w:pPr>
      <w:r w:rsidRPr="00202EA1">
        <w:t>BIM-enabled planning and execution</w:t>
      </w:r>
    </w:p>
    <w:p w14:paraId="6DD691E8" w14:textId="77777777" w:rsidR="00202EA1" w:rsidRPr="00202EA1" w:rsidRDefault="00202EA1" w:rsidP="00202EA1">
      <w:pPr>
        <w:numPr>
          <w:ilvl w:val="0"/>
          <w:numId w:val="16"/>
        </w:numPr>
      </w:pPr>
      <w:r w:rsidRPr="00202EA1">
        <w:t>Lifecycle-focused infrastructure delivery</w:t>
      </w:r>
    </w:p>
    <w:p w14:paraId="5BA86438" w14:textId="77777777" w:rsidR="00202EA1" w:rsidRPr="00202EA1" w:rsidRDefault="00202EA1" w:rsidP="00202EA1">
      <w:r w:rsidRPr="00202EA1">
        <w:pict w14:anchorId="4D5626CA">
          <v:rect id="_x0000_i1249" style="width:0;height:1.5pt" o:hralign="center" o:hrstd="t" o:hr="t" fillcolor="#a0a0a0" stroked="f"/>
        </w:pict>
      </w:r>
    </w:p>
    <w:p w14:paraId="6619AAC2" w14:textId="77777777" w:rsidR="00202EA1" w:rsidRPr="00202EA1" w:rsidRDefault="00202EA1" w:rsidP="00202EA1">
      <w:pPr>
        <w:rPr>
          <w:b/>
          <w:bCs/>
        </w:rPr>
      </w:pPr>
      <w:r w:rsidRPr="00202EA1">
        <w:rPr>
          <w:b/>
          <w:bCs/>
        </w:rPr>
        <w:t>Closing Statement</w:t>
      </w:r>
    </w:p>
    <w:p w14:paraId="01B8BC55" w14:textId="77777777" w:rsidR="00202EA1" w:rsidRPr="00202EA1" w:rsidRDefault="00202EA1" w:rsidP="00202EA1">
      <w:r w:rsidRPr="00202EA1">
        <w:t>Infrastructure built with respect for every layer of the earth it touches.</w:t>
      </w:r>
    </w:p>
    <w:p w14:paraId="271DB2EA" w14:textId="77777777" w:rsidR="00202EA1" w:rsidRPr="00202EA1" w:rsidRDefault="00202EA1" w:rsidP="00202EA1">
      <w:r w:rsidRPr="00202EA1">
        <w:rPr>
          <w:b/>
          <w:bCs/>
        </w:rPr>
        <w:t>Contact SapthaVarnah →</w:t>
      </w:r>
    </w:p>
    <w:p w14:paraId="39659107" w14:textId="77777777" w:rsidR="00202EA1" w:rsidRPr="00202EA1" w:rsidRDefault="00202EA1" w:rsidP="00202EA1">
      <w:r w:rsidRPr="00202EA1">
        <w:pict w14:anchorId="7D1AF2B0">
          <v:rect id="_x0000_i1250" style="width:0;height:1.5pt" o:hralign="center" o:hrstd="t" o:hr="t" fillcolor="#a0a0a0" stroked="f"/>
        </w:pict>
      </w:r>
    </w:p>
    <w:p w14:paraId="0879981B" w14:textId="77777777" w:rsidR="00202EA1" w:rsidRPr="00202EA1" w:rsidRDefault="00202EA1" w:rsidP="00202EA1">
      <w:pPr>
        <w:rPr>
          <w:b/>
          <w:bCs/>
        </w:rPr>
      </w:pPr>
      <w:r w:rsidRPr="00202EA1">
        <w:rPr>
          <w:b/>
          <w:bCs/>
        </w:rPr>
        <w:t>ABOUT US</w:t>
      </w:r>
    </w:p>
    <w:p w14:paraId="3BCD0020" w14:textId="77777777" w:rsidR="00202EA1" w:rsidRPr="00202EA1" w:rsidRDefault="00202EA1" w:rsidP="00202EA1">
      <w:pPr>
        <w:rPr>
          <w:b/>
          <w:bCs/>
        </w:rPr>
      </w:pPr>
      <w:r w:rsidRPr="00202EA1">
        <w:rPr>
          <w:b/>
          <w:bCs/>
        </w:rPr>
        <w:t>Our Philosophy</w:t>
      </w:r>
    </w:p>
    <w:p w14:paraId="428AADEE" w14:textId="77777777" w:rsidR="00202EA1" w:rsidRPr="00202EA1" w:rsidRDefault="00202EA1" w:rsidP="00202EA1">
      <w:r w:rsidRPr="00202EA1">
        <w:t>At SapthaVarnah, we believe infrastructure should work in harmony with the earth it is built upon. Every site carries its own geological, environmental, and social context. Understanding these layers is fundamental to creating infrastructure that lasts.</w:t>
      </w:r>
    </w:p>
    <w:p w14:paraId="5D3F6949" w14:textId="77777777" w:rsidR="00202EA1" w:rsidRPr="00202EA1" w:rsidRDefault="00202EA1" w:rsidP="00202EA1">
      <w:r w:rsidRPr="00202EA1">
        <w:t>Our name reflects the seven colours of the earth — a symbol of diversity, balance, and completeness. This philosophy shapes our multidisciplinary approach to engineering and construction.</w:t>
      </w:r>
    </w:p>
    <w:p w14:paraId="64B70FF3" w14:textId="77777777" w:rsidR="00202EA1" w:rsidRPr="00202EA1" w:rsidRDefault="00202EA1" w:rsidP="00202EA1">
      <w:r w:rsidRPr="00202EA1">
        <w:pict w14:anchorId="0DDD4BF1">
          <v:rect id="_x0000_i1251" style="width:0;height:1.5pt" o:hralign="center" o:hrstd="t" o:hr="t" fillcolor="#a0a0a0" stroked="f"/>
        </w:pict>
      </w:r>
    </w:p>
    <w:p w14:paraId="5DEBD5D6" w14:textId="77777777" w:rsidR="00202EA1" w:rsidRPr="00202EA1" w:rsidRDefault="00202EA1" w:rsidP="00202EA1">
      <w:pPr>
        <w:rPr>
          <w:b/>
          <w:bCs/>
        </w:rPr>
      </w:pPr>
      <w:r w:rsidRPr="00202EA1">
        <w:rPr>
          <w:b/>
          <w:bCs/>
        </w:rPr>
        <w:t>What We Do</w:t>
      </w:r>
    </w:p>
    <w:p w14:paraId="3B77568C" w14:textId="77777777" w:rsidR="00202EA1" w:rsidRPr="00202EA1" w:rsidRDefault="00202EA1" w:rsidP="00202EA1">
      <w:r w:rsidRPr="00202EA1">
        <w:t>We deliver integrated solutions spanning planning, engineering, construction, and modern building technologies for public and private infrastructure projects.</w:t>
      </w:r>
    </w:p>
    <w:p w14:paraId="6C401099" w14:textId="77777777" w:rsidR="00202EA1" w:rsidRPr="00202EA1" w:rsidRDefault="00202EA1" w:rsidP="00202EA1">
      <w:r w:rsidRPr="00202EA1">
        <w:t>Our expertise bridges traditional civil engineering with advanced construction systems to meet the demands of climate resilience, speed of delivery, and sustainability.</w:t>
      </w:r>
    </w:p>
    <w:p w14:paraId="70C9B251" w14:textId="77777777" w:rsidR="00202EA1" w:rsidRPr="00202EA1" w:rsidRDefault="00202EA1" w:rsidP="00202EA1">
      <w:r w:rsidRPr="00202EA1">
        <w:pict w14:anchorId="7DB715B8">
          <v:rect id="_x0000_i1252" style="width:0;height:1.5pt" o:hralign="center" o:hrstd="t" o:hr="t" fillcolor="#a0a0a0" stroked="f"/>
        </w:pict>
      </w:r>
    </w:p>
    <w:p w14:paraId="04CACDA2" w14:textId="77777777" w:rsidR="00202EA1" w:rsidRPr="00202EA1" w:rsidRDefault="00202EA1" w:rsidP="00202EA1">
      <w:pPr>
        <w:rPr>
          <w:b/>
          <w:bCs/>
        </w:rPr>
      </w:pPr>
      <w:r w:rsidRPr="00202EA1">
        <w:rPr>
          <w:b/>
          <w:bCs/>
        </w:rPr>
        <w:t>Leadership &amp; Expertise</w:t>
      </w:r>
    </w:p>
    <w:p w14:paraId="733F6B3B" w14:textId="77777777" w:rsidR="00202EA1" w:rsidRPr="00202EA1" w:rsidRDefault="00202EA1" w:rsidP="00202EA1">
      <w:r w:rsidRPr="00202EA1">
        <w:t>SapthaVarnah is led by professionals with experience across marine works, transport infrastructure, energy projects, and industrialised construction systems.</w:t>
      </w:r>
    </w:p>
    <w:p w14:paraId="6301BD27" w14:textId="77777777" w:rsidR="00202EA1" w:rsidRPr="00202EA1" w:rsidRDefault="00202EA1" w:rsidP="00202EA1">
      <w:r w:rsidRPr="00202EA1">
        <w:lastRenderedPageBreak/>
        <w:t>Our teams bring regional knowledge, technical depth, and execution capability to every project.</w:t>
      </w:r>
    </w:p>
    <w:p w14:paraId="54C271C9" w14:textId="77777777" w:rsidR="00202EA1" w:rsidRPr="00202EA1" w:rsidRDefault="00202EA1" w:rsidP="00202EA1">
      <w:r w:rsidRPr="00202EA1">
        <w:pict w14:anchorId="73C92462">
          <v:rect id="_x0000_i1253" style="width:0;height:1.5pt" o:hralign="center" o:hrstd="t" o:hr="t" fillcolor="#a0a0a0" stroked="f"/>
        </w:pict>
      </w:r>
    </w:p>
    <w:p w14:paraId="42940615" w14:textId="77777777" w:rsidR="00202EA1" w:rsidRPr="00202EA1" w:rsidRDefault="00202EA1" w:rsidP="00202EA1">
      <w:pPr>
        <w:rPr>
          <w:b/>
          <w:bCs/>
        </w:rPr>
      </w:pPr>
      <w:r w:rsidRPr="00202EA1">
        <w:rPr>
          <w:b/>
          <w:bCs/>
        </w:rPr>
        <w:t>CAPABILITIES</w:t>
      </w:r>
    </w:p>
    <w:p w14:paraId="43BA3A35" w14:textId="77777777" w:rsidR="00202EA1" w:rsidRPr="00202EA1" w:rsidRDefault="00202EA1" w:rsidP="00202EA1">
      <w:pPr>
        <w:rPr>
          <w:b/>
          <w:bCs/>
        </w:rPr>
      </w:pPr>
      <w:r w:rsidRPr="00202EA1">
        <w:rPr>
          <w:b/>
          <w:bCs/>
        </w:rPr>
        <w:t>Marine &amp; Coastal Infrastructure</w:t>
      </w:r>
    </w:p>
    <w:p w14:paraId="5A57D047" w14:textId="77777777" w:rsidR="00202EA1" w:rsidRPr="00202EA1" w:rsidRDefault="00202EA1" w:rsidP="00202EA1">
      <w:r w:rsidRPr="00202EA1">
        <w:t>We deliver robust marine infrastructure designed to withstand dynamic coastal and ocean conditions.</w:t>
      </w:r>
    </w:p>
    <w:p w14:paraId="75DE2981" w14:textId="77777777" w:rsidR="00202EA1" w:rsidRPr="00202EA1" w:rsidRDefault="00202EA1" w:rsidP="00202EA1">
      <w:r w:rsidRPr="00202EA1">
        <w:rPr>
          <w:b/>
          <w:bCs/>
        </w:rPr>
        <w:t>Scope includes:</w:t>
      </w:r>
    </w:p>
    <w:p w14:paraId="66EB216A" w14:textId="77777777" w:rsidR="00202EA1" w:rsidRPr="00202EA1" w:rsidRDefault="00202EA1" w:rsidP="00202EA1">
      <w:pPr>
        <w:numPr>
          <w:ilvl w:val="0"/>
          <w:numId w:val="17"/>
        </w:numPr>
      </w:pPr>
      <w:r w:rsidRPr="00202EA1">
        <w:t>Ports, harbours, and berthing facilities</w:t>
      </w:r>
    </w:p>
    <w:p w14:paraId="656DBA8B" w14:textId="77777777" w:rsidR="00202EA1" w:rsidRPr="00202EA1" w:rsidRDefault="00202EA1" w:rsidP="00202EA1">
      <w:pPr>
        <w:numPr>
          <w:ilvl w:val="0"/>
          <w:numId w:val="17"/>
        </w:numPr>
      </w:pPr>
      <w:r w:rsidRPr="00202EA1">
        <w:t>Breakwaters and revetments</w:t>
      </w:r>
    </w:p>
    <w:p w14:paraId="3D9A5AEF" w14:textId="77777777" w:rsidR="00202EA1" w:rsidRPr="00202EA1" w:rsidRDefault="00202EA1" w:rsidP="00202EA1">
      <w:pPr>
        <w:numPr>
          <w:ilvl w:val="0"/>
          <w:numId w:val="17"/>
        </w:numPr>
      </w:pPr>
      <w:r w:rsidRPr="00202EA1">
        <w:t>Coastal protection and erosion control</w:t>
      </w:r>
    </w:p>
    <w:p w14:paraId="659F6700" w14:textId="77777777" w:rsidR="00202EA1" w:rsidRPr="00202EA1" w:rsidRDefault="00202EA1" w:rsidP="00202EA1">
      <w:pPr>
        <w:numPr>
          <w:ilvl w:val="0"/>
          <w:numId w:val="17"/>
        </w:numPr>
      </w:pPr>
      <w:r w:rsidRPr="00202EA1">
        <w:t>Marine foundations and dredging support</w:t>
      </w:r>
    </w:p>
    <w:p w14:paraId="2F3F6596" w14:textId="77777777" w:rsidR="00202EA1" w:rsidRPr="00202EA1" w:rsidRDefault="00202EA1" w:rsidP="00202EA1">
      <w:pPr>
        <w:numPr>
          <w:ilvl w:val="0"/>
          <w:numId w:val="17"/>
        </w:numPr>
      </w:pPr>
      <w:r w:rsidRPr="00202EA1">
        <w:t>Climate-adaptive coastal solutions</w:t>
      </w:r>
    </w:p>
    <w:p w14:paraId="2E28E543" w14:textId="77777777" w:rsidR="00202EA1" w:rsidRPr="00202EA1" w:rsidRDefault="00202EA1" w:rsidP="00202EA1">
      <w:r w:rsidRPr="00202EA1">
        <w:pict w14:anchorId="0685BD37">
          <v:rect id="_x0000_i1254" style="width:0;height:1.5pt" o:hralign="center" o:hrstd="t" o:hr="t" fillcolor="#a0a0a0" stroked="f"/>
        </w:pict>
      </w:r>
    </w:p>
    <w:p w14:paraId="71F016E6" w14:textId="77777777" w:rsidR="00202EA1" w:rsidRPr="00202EA1" w:rsidRDefault="00202EA1" w:rsidP="00202EA1">
      <w:pPr>
        <w:rPr>
          <w:b/>
          <w:bCs/>
        </w:rPr>
      </w:pPr>
      <w:r w:rsidRPr="00202EA1">
        <w:rPr>
          <w:b/>
          <w:bCs/>
        </w:rPr>
        <w:t>Transport Infrastructure</w:t>
      </w:r>
    </w:p>
    <w:p w14:paraId="22AB7469" w14:textId="77777777" w:rsidR="00202EA1" w:rsidRPr="00202EA1" w:rsidRDefault="00202EA1" w:rsidP="00202EA1">
      <w:r w:rsidRPr="00202EA1">
        <w:t>Our transport infrastructure solutions enhance connectivity and economic growth.</w:t>
      </w:r>
    </w:p>
    <w:p w14:paraId="269DA78E" w14:textId="77777777" w:rsidR="00202EA1" w:rsidRPr="00202EA1" w:rsidRDefault="00202EA1" w:rsidP="00202EA1">
      <w:r w:rsidRPr="00202EA1">
        <w:rPr>
          <w:b/>
          <w:bCs/>
        </w:rPr>
        <w:t>Scope includes:</w:t>
      </w:r>
    </w:p>
    <w:p w14:paraId="0931AA09" w14:textId="77777777" w:rsidR="00202EA1" w:rsidRPr="00202EA1" w:rsidRDefault="00202EA1" w:rsidP="00202EA1">
      <w:pPr>
        <w:numPr>
          <w:ilvl w:val="0"/>
          <w:numId w:val="18"/>
        </w:numPr>
      </w:pPr>
      <w:r w:rsidRPr="00202EA1">
        <w:t>Roads and highways</w:t>
      </w:r>
    </w:p>
    <w:p w14:paraId="5154DEA1" w14:textId="77777777" w:rsidR="00202EA1" w:rsidRPr="00202EA1" w:rsidRDefault="00202EA1" w:rsidP="00202EA1">
      <w:pPr>
        <w:numPr>
          <w:ilvl w:val="0"/>
          <w:numId w:val="18"/>
        </w:numPr>
      </w:pPr>
      <w:r w:rsidRPr="00202EA1">
        <w:t>Bridges and structures</w:t>
      </w:r>
    </w:p>
    <w:p w14:paraId="3FEDABA4" w14:textId="77777777" w:rsidR="00202EA1" w:rsidRPr="00202EA1" w:rsidRDefault="00202EA1" w:rsidP="00202EA1">
      <w:pPr>
        <w:numPr>
          <w:ilvl w:val="0"/>
          <w:numId w:val="18"/>
        </w:numPr>
      </w:pPr>
      <w:r w:rsidRPr="00202EA1">
        <w:t>Logistics and freight infrastructure</w:t>
      </w:r>
    </w:p>
    <w:p w14:paraId="1BDE94A9" w14:textId="77777777" w:rsidR="00202EA1" w:rsidRPr="00202EA1" w:rsidRDefault="00202EA1" w:rsidP="00202EA1">
      <w:pPr>
        <w:numPr>
          <w:ilvl w:val="0"/>
          <w:numId w:val="18"/>
        </w:numPr>
      </w:pPr>
      <w:r w:rsidRPr="00202EA1">
        <w:t>Multimodal transport interfaces</w:t>
      </w:r>
    </w:p>
    <w:p w14:paraId="44F9E851" w14:textId="77777777" w:rsidR="00202EA1" w:rsidRPr="00202EA1" w:rsidRDefault="00202EA1" w:rsidP="00202EA1">
      <w:r w:rsidRPr="00202EA1">
        <w:pict w14:anchorId="53B892F6">
          <v:rect id="_x0000_i1255" style="width:0;height:1.5pt" o:hralign="center" o:hrstd="t" o:hr="t" fillcolor="#a0a0a0" stroked="f"/>
        </w:pict>
      </w:r>
    </w:p>
    <w:p w14:paraId="42524BDC" w14:textId="77777777" w:rsidR="00202EA1" w:rsidRPr="00202EA1" w:rsidRDefault="00202EA1" w:rsidP="00202EA1">
      <w:pPr>
        <w:rPr>
          <w:b/>
          <w:bCs/>
        </w:rPr>
      </w:pPr>
      <w:r w:rsidRPr="00202EA1">
        <w:rPr>
          <w:b/>
          <w:bCs/>
        </w:rPr>
        <w:t>Energy Infrastructure</w:t>
      </w:r>
    </w:p>
    <w:p w14:paraId="6A3507FE" w14:textId="77777777" w:rsidR="00202EA1" w:rsidRPr="00202EA1" w:rsidRDefault="00202EA1" w:rsidP="00202EA1">
      <w:r w:rsidRPr="00202EA1">
        <w:t>We support energy transition and reliability through resilient infrastructure development.</w:t>
      </w:r>
    </w:p>
    <w:p w14:paraId="0F8089A5" w14:textId="77777777" w:rsidR="00202EA1" w:rsidRPr="00202EA1" w:rsidRDefault="00202EA1" w:rsidP="00202EA1">
      <w:r w:rsidRPr="00202EA1">
        <w:rPr>
          <w:b/>
          <w:bCs/>
        </w:rPr>
        <w:t>Scope includes:</w:t>
      </w:r>
    </w:p>
    <w:p w14:paraId="512D47C5" w14:textId="77777777" w:rsidR="00202EA1" w:rsidRPr="00202EA1" w:rsidRDefault="00202EA1" w:rsidP="00202EA1">
      <w:pPr>
        <w:numPr>
          <w:ilvl w:val="0"/>
          <w:numId w:val="19"/>
        </w:numPr>
      </w:pPr>
      <w:r w:rsidRPr="00202EA1">
        <w:t>Renewable energy enabling works</w:t>
      </w:r>
    </w:p>
    <w:p w14:paraId="51273FAF" w14:textId="77777777" w:rsidR="00202EA1" w:rsidRPr="00202EA1" w:rsidRDefault="00202EA1" w:rsidP="00202EA1">
      <w:pPr>
        <w:numPr>
          <w:ilvl w:val="0"/>
          <w:numId w:val="19"/>
        </w:numPr>
      </w:pPr>
      <w:r w:rsidRPr="00202EA1">
        <w:t>Substations and power infrastructure</w:t>
      </w:r>
    </w:p>
    <w:p w14:paraId="69C304B9" w14:textId="77777777" w:rsidR="00202EA1" w:rsidRPr="00202EA1" w:rsidRDefault="00202EA1" w:rsidP="00202EA1">
      <w:pPr>
        <w:numPr>
          <w:ilvl w:val="0"/>
          <w:numId w:val="19"/>
        </w:numPr>
      </w:pPr>
      <w:r w:rsidRPr="00202EA1">
        <w:t>Coastal and offshore energy support facilities</w:t>
      </w:r>
    </w:p>
    <w:p w14:paraId="7999197A" w14:textId="77777777" w:rsidR="00202EA1" w:rsidRPr="00202EA1" w:rsidRDefault="00202EA1" w:rsidP="00202EA1">
      <w:pPr>
        <w:numPr>
          <w:ilvl w:val="0"/>
          <w:numId w:val="19"/>
        </w:numPr>
      </w:pPr>
      <w:r w:rsidRPr="00202EA1">
        <w:t>Access and balance-of-plant infrastructure</w:t>
      </w:r>
    </w:p>
    <w:p w14:paraId="01734939" w14:textId="77777777" w:rsidR="00202EA1" w:rsidRPr="00202EA1" w:rsidRDefault="00202EA1" w:rsidP="00202EA1">
      <w:r w:rsidRPr="00202EA1">
        <w:pict w14:anchorId="6AEAD91B">
          <v:rect id="_x0000_i1256" style="width:0;height:1.5pt" o:hralign="center" o:hrstd="t" o:hr="t" fillcolor="#a0a0a0" stroked="f"/>
        </w:pict>
      </w:r>
    </w:p>
    <w:p w14:paraId="3ECCB266" w14:textId="77777777" w:rsidR="00202EA1" w:rsidRPr="00202EA1" w:rsidRDefault="00202EA1" w:rsidP="00202EA1">
      <w:pPr>
        <w:rPr>
          <w:b/>
          <w:bCs/>
        </w:rPr>
      </w:pPr>
      <w:r w:rsidRPr="00202EA1">
        <w:rPr>
          <w:b/>
          <w:bCs/>
        </w:rPr>
        <w:t>Modern Precast Construction</w:t>
      </w:r>
    </w:p>
    <w:p w14:paraId="4DE4D0B7" w14:textId="77777777" w:rsidR="00202EA1" w:rsidRPr="00202EA1" w:rsidRDefault="00202EA1" w:rsidP="00202EA1">
      <w:r w:rsidRPr="00202EA1">
        <w:t>Our precast solutions ensure quality, speed, and precision for large-scale infrastructure and buildings.</w:t>
      </w:r>
    </w:p>
    <w:p w14:paraId="5E27E3BB" w14:textId="77777777" w:rsidR="00202EA1" w:rsidRPr="00202EA1" w:rsidRDefault="00202EA1" w:rsidP="00202EA1">
      <w:r w:rsidRPr="00202EA1">
        <w:rPr>
          <w:b/>
          <w:bCs/>
        </w:rPr>
        <w:lastRenderedPageBreak/>
        <w:t>Advantages:</w:t>
      </w:r>
    </w:p>
    <w:p w14:paraId="3B586250" w14:textId="77777777" w:rsidR="00202EA1" w:rsidRPr="00202EA1" w:rsidRDefault="00202EA1" w:rsidP="00202EA1">
      <w:pPr>
        <w:numPr>
          <w:ilvl w:val="0"/>
          <w:numId w:val="20"/>
        </w:numPr>
      </w:pPr>
      <w:r w:rsidRPr="00202EA1">
        <w:t>Accelerated construction timelines</w:t>
      </w:r>
    </w:p>
    <w:p w14:paraId="48C067AF" w14:textId="77777777" w:rsidR="00202EA1" w:rsidRPr="00202EA1" w:rsidRDefault="00202EA1" w:rsidP="00202EA1">
      <w:pPr>
        <w:numPr>
          <w:ilvl w:val="0"/>
          <w:numId w:val="20"/>
        </w:numPr>
      </w:pPr>
      <w:r w:rsidRPr="00202EA1">
        <w:t>High dimensional accuracy</w:t>
      </w:r>
    </w:p>
    <w:p w14:paraId="18568F80" w14:textId="77777777" w:rsidR="00202EA1" w:rsidRPr="00202EA1" w:rsidRDefault="00202EA1" w:rsidP="00202EA1">
      <w:pPr>
        <w:numPr>
          <w:ilvl w:val="0"/>
          <w:numId w:val="20"/>
        </w:numPr>
      </w:pPr>
      <w:r w:rsidRPr="00202EA1">
        <w:t>Improved quality control</w:t>
      </w:r>
    </w:p>
    <w:p w14:paraId="4BCBDCB1" w14:textId="77777777" w:rsidR="00202EA1" w:rsidRPr="00202EA1" w:rsidRDefault="00202EA1" w:rsidP="00202EA1">
      <w:pPr>
        <w:numPr>
          <w:ilvl w:val="0"/>
          <w:numId w:val="20"/>
        </w:numPr>
      </w:pPr>
      <w:r w:rsidRPr="00202EA1">
        <w:t>Reduced site impact</w:t>
      </w:r>
    </w:p>
    <w:p w14:paraId="66DE5F2B" w14:textId="77777777" w:rsidR="00202EA1" w:rsidRPr="00202EA1" w:rsidRDefault="00202EA1" w:rsidP="00202EA1">
      <w:r w:rsidRPr="00202EA1">
        <w:pict w14:anchorId="4E97D6AC">
          <v:rect id="_x0000_i1257" style="width:0;height:1.5pt" o:hralign="center" o:hrstd="t" o:hr="t" fillcolor="#a0a0a0" stroked="f"/>
        </w:pict>
      </w:r>
    </w:p>
    <w:p w14:paraId="7BF5F1E6" w14:textId="77777777" w:rsidR="00202EA1" w:rsidRPr="00202EA1" w:rsidRDefault="00202EA1" w:rsidP="00202EA1">
      <w:pPr>
        <w:rPr>
          <w:b/>
          <w:bCs/>
        </w:rPr>
      </w:pPr>
      <w:r w:rsidRPr="00202EA1">
        <w:rPr>
          <w:b/>
          <w:bCs/>
        </w:rPr>
        <w:t>GFRG Construction Systems</w:t>
      </w:r>
    </w:p>
    <w:p w14:paraId="254DF95F" w14:textId="77777777" w:rsidR="00202EA1" w:rsidRPr="00202EA1" w:rsidRDefault="00202EA1" w:rsidP="00202EA1">
      <w:r w:rsidRPr="00202EA1">
        <w:t>We deploy GFRG technology for rapid, sustainable, and cost-effective construction.</w:t>
      </w:r>
    </w:p>
    <w:p w14:paraId="3B646BE2" w14:textId="77777777" w:rsidR="00202EA1" w:rsidRPr="00202EA1" w:rsidRDefault="00202EA1" w:rsidP="00202EA1">
      <w:r w:rsidRPr="00202EA1">
        <w:rPr>
          <w:b/>
          <w:bCs/>
        </w:rPr>
        <w:t>Key benefits:</w:t>
      </w:r>
    </w:p>
    <w:p w14:paraId="168B83B0" w14:textId="77777777" w:rsidR="00202EA1" w:rsidRPr="00202EA1" w:rsidRDefault="00202EA1" w:rsidP="00202EA1">
      <w:pPr>
        <w:numPr>
          <w:ilvl w:val="0"/>
          <w:numId w:val="21"/>
        </w:numPr>
      </w:pPr>
      <w:r w:rsidRPr="00202EA1">
        <w:t>Lightweight structural systems</w:t>
      </w:r>
    </w:p>
    <w:p w14:paraId="0147AE77" w14:textId="77777777" w:rsidR="00202EA1" w:rsidRPr="00202EA1" w:rsidRDefault="00202EA1" w:rsidP="00202EA1">
      <w:pPr>
        <w:numPr>
          <w:ilvl w:val="0"/>
          <w:numId w:val="21"/>
        </w:numPr>
      </w:pPr>
      <w:r w:rsidRPr="00202EA1">
        <w:t>Reduced material consumption</w:t>
      </w:r>
    </w:p>
    <w:p w14:paraId="35FCAF32" w14:textId="77777777" w:rsidR="00202EA1" w:rsidRPr="00202EA1" w:rsidRDefault="00202EA1" w:rsidP="00202EA1">
      <w:pPr>
        <w:numPr>
          <w:ilvl w:val="0"/>
          <w:numId w:val="21"/>
        </w:numPr>
      </w:pPr>
      <w:r w:rsidRPr="00202EA1">
        <w:t>Faster project delivery</w:t>
      </w:r>
    </w:p>
    <w:p w14:paraId="39D9F233" w14:textId="77777777" w:rsidR="00202EA1" w:rsidRPr="00202EA1" w:rsidRDefault="00202EA1" w:rsidP="00202EA1">
      <w:pPr>
        <w:numPr>
          <w:ilvl w:val="0"/>
          <w:numId w:val="21"/>
        </w:numPr>
      </w:pPr>
      <w:r w:rsidRPr="00202EA1">
        <w:t>Improved thermal performance</w:t>
      </w:r>
    </w:p>
    <w:p w14:paraId="792D5615" w14:textId="77777777" w:rsidR="00202EA1" w:rsidRPr="00202EA1" w:rsidRDefault="00202EA1" w:rsidP="00202EA1">
      <w:r w:rsidRPr="00202EA1">
        <w:pict w14:anchorId="321353AF">
          <v:rect id="_x0000_i1258" style="width:0;height:1.5pt" o:hralign="center" o:hrstd="t" o:hr="t" fillcolor="#a0a0a0" stroked="f"/>
        </w:pict>
      </w:r>
    </w:p>
    <w:p w14:paraId="5B4C4F60" w14:textId="77777777" w:rsidR="00202EA1" w:rsidRPr="00202EA1" w:rsidRDefault="00202EA1" w:rsidP="00202EA1">
      <w:pPr>
        <w:rPr>
          <w:b/>
          <w:bCs/>
        </w:rPr>
      </w:pPr>
      <w:r w:rsidRPr="00202EA1">
        <w:rPr>
          <w:b/>
          <w:bCs/>
        </w:rPr>
        <w:t>SUSTAINABILITY</w:t>
      </w:r>
    </w:p>
    <w:p w14:paraId="198DF782" w14:textId="77777777" w:rsidR="00202EA1" w:rsidRPr="00202EA1" w:rsidRDefault="00202EA1" w:rsidP="00202EA1">
      <w:pPr>
        <w:rPr>
          <w:b/>
          <w:bCs/>
        </w:rPr>
      </w:pPr>
      <w:r w:rsidRPr="00202EA1">
        <w:rPr>
          <w:b/>
          <w:bCs/>
        </w:rPr>
        <w:t>Responsible Infrastructure</w:t>
      </w:r>
    </w:p>
    <w:p w14:paraId="765D03B3" w14:textId="77777777" w:rsidR="00202EA1" w:rsidRPr="00202EA1" w:rsidRDefault="00202EA1" w:rsidP="00202EA1">
      <w:r w:rsidRPr="00202EA1">
        <w:t>Sustainability at SapthaVarnah is embedded in engineering decisions, material selection, and construction methodology.</w:t>
      </w:r>
    </w:p>
    <w:p w14:paraId="6963E32F" w14:textId="77777777" w:rsidR="00202EA1" w:rsidRPr="00202EA1" w:rsidRDefault="00202EA1" w:rsidP="00202EA1">
      <w:r w:rsidRPr="00202EA1">
        <w:t>Our focus is on delivering infrastructure that balances performance, environmental responsibility, and long-term value.</w:t>
      </w:r>
    </w:p>
    <w:p w14:paraId="380F7756" w14:textId="77777777" w:rsidR="00202EA1" w:rsidRPr="00202EA1" w:rsidRDefault="00202EA1" w:rsidP="00202EA1">
      <w:r w:rsidRPr="00202EA1">
        <w:pict w14:anchorId="2A7E3A31">
          <v:rect id="_x0000_i1259" style="width:0;height:1.5pt" o:hralign="center" o:hrstd="t" o:hr="t" fillcolor="#a0a0a0" stroked="f"/>
        </w:pict>
      </w:r>
    </w:p>
    <w:p w14:paraId="44620259" w14:textId="77777777" w:rsidR="00202EA1" w:rsidRPr="00202EA1" w:rsidRDefault="00202EA1" w:rsidP="00202EA1">
      <w:pPr>
        <w:rPr>
          <w:b/>
          <w:bCs/>
        </w:rPr>
      </w:pPr>
      <w:r w:rsidRPr="00202EA1">
        <w:rPr>
          <w:b/>
          <w:bCs/>
        </w:rPr>
        <w:t>Our Approach</w:t>
      </w:r>
    </w:p>
    <w:p w14:paraId="7F00DD94" w14:textId="77777777" w:rsidR="00202EA1" w:rsidRPr="00202EA1" w:rsidRDefault="00202EA1" w:rsidP="00202EA1">
      <w:pPr>
        <w:numPr>
          <w:ilvl w:val="0"/>
          <w:numId w:val="22"/>
        </w:numPr>
      </w:pPr>
      <w:r w:rsidRPr="00202EA1">
        <w:t>Climate-resilient design for coastal and inland infrastructure</w:t>
      </w:r>
    </w:p>
    <w:p w14:paraId="5F418162" w14:textId="77777777" w:rsidR="00202EA1" w:rsidRPr="00202EA1" w:rsidRDefault="00202EA1" w:rsidP="00202EA1">
      <w:pPr>
        <w:numPr>
          <w:ilvl w:val="0"/>
          <w:numId w:val="22"/>
        </w:numPr>
      </w:pPr>
      <w:r w:rsidRPr="00202EA1">
        <w:t>Resource-efficient construction systems</w:t>
      </w:r>
    </w:p>
    <w:p w14:paraId="6F0D67F0" w14:textId="77777777" w:rsidR="00202EA1" w:rsidRPr="00202EA1" w:rsidRDefault="00202EA1" w:rsidP="00202EA1">
      <w:pPr>
        <w:numPr>
          <w:ilvl w:val="0"/>
          <w:numId w:val="22"/>
        </w:numPr>
      </w:pPr>
      <w:r w:rsidRPr="00202EA1">
        <w:t>Reduced carbon footprint through industrialised methods</w:t>
      </w:r>
    </w:p>
    <w:p w14:paraId="70594C22" w14:textId="77777777" w:rsidR="00202EA1" w:rsidRPr="00202EA1" w:rsidRDefault="00202EA1" w:rsidP="00202EA1">
      <w:pPr>
        <w:numPr>
          <w:ilvl w:val="0"/>
          <w:numId w:val="22"/>
        </w:numPr>
      </w:pPr>
      <w:r w:rsidRPr="00202EA1">
        <w:t>Integration of environmental and social considerations</w:t>
      </w:r>
    </w:p>
    <w:p w14:paraId="2CCAAE90" w14:textId="77777777" w:rsidR="00202EA1" w:rsidRPr="00202EA1" w:rsidRDefault="00202EA1" w:rsidP="00202EA1">
      <w:pPr>
        <w:numPr>
          <w:ilvl w:val="0"/>
          <w:numId w:val="22"/>
        </w:numPr>
      </w:pPr>
      <w:r w:rsidRPr="00202EA1">
        <w:t>Long-term asset performance and maintainability</w:t>
      </w:r>
    </w:p>
    <w:p w14:paraId="769787AD" w14:textId="77777777" w:rsidR="00202EA1" w:rsidRPr="00202EA1" w:rsidRDefault="00202EA1" w:rsidP="00202EA1">
      <w:r w:rsidRPr="00202EA1">
        <w:pict w14:anchorId="478B2691">
          <v:rect id="_x0000_i1260" style="width:0;height:1.5pt" o:hralign="center" o:hrstd="t" o:hr="t" fillcolor="#a0a0a0" stroked="f"/>
        </w:pict>
      </w:r>
    </w:p>
    <w:p w14:paraId="2E3CEEFC" w14:textId="77777777" w:rsidR="00202EA1" w:rsidRPr="00202EA1" w:rsidRDefault="00202EA1" w:rsidP="00202EA1">
      <w:pPr>
        <w:rPr>
          <w:b/>
          <w:bCs/>
        </w:rPr>
      </w:pPr>
      <w:r w:rsidRPr="00202EA1">
        <w:rPr>
          <w:b/>
          <w:bCs/>
        </w:rPr>
        <w:t>PROJECTS &amp; EXPERIENCE</w:t>
      </w:r>
    </w:p>
    <w:p w14:paraId="72A90C31" w14:textId="77777777" w:rsidR="00202EA1" w:rsidRPr="00202EA1" w:rsidRDefault="00202EA1" w:rsidP="00202EA1">
      <w:r w:rsidRPr="00202EA1">
        <w:t>Our experience spans multiple sectors and regions, delivering infrastructure aligned with client objectives and site-specific conditions.</w:t>
      </w:r>
    </w:p>
    <w:p w14:paraId="5A459B0D" w14:textId="77777777" w:rsidR="00202EA1" w:rsidRPr="00202EA1" w:rsidRDefault="00202EA1" w:rsidP="00202EA1">
      <w:r w:rsidRPr="00202EA1">
        <w:rPr>
          <w:b/>
          <w:bCs/>
        </w:rPr>
        <w:t>Representative Experience:</w:t>
      </w:r>
    </w:p>
    <w:p w14:paraId="3B5A2740" w14:textId="77777777" w:rsidR="00202EA1" w:rsidRPr="00202EA1" w:rsidRDefault="00202EA1" w:rsidP="00202EA1">
      <w:pPr>
        <w:numPr>
          <w:ilvl w:val="0"/>
          <w:numId w:val="23"/>
        </w:numPr>
      </w:pPr>
      <w:r w:rsidRPr="00202EA1">
        <w:lastRenderedPageBreak/>
        <w:t>Marine and coastal infrastructure projects in emerging markets</w:t>
      </w:r>
    </w:p>
    <w:p w14:paraId="0CA0A0D0" w14:textId="77777777" w:rsidR="00202EA1" w:rsidRPr="00202EA1" w:rsidRDefault="00202EA1" w:rsidP="00202EA1">
      <w:pPr>
        <w:numPr>
          <w:ilvl w:val="0"/>
          <w:numId w:val="23"/>
        </w:numPr>
      </w:pPr>
      <w:r w:rsidRPr="00202EA1">
        <w:t>Transport infrastructure supporting regional connectivity</w:t>
      </w:r>
    </w:p>
    <w:p w14:paraId="094607E2" w14:textId="77777777" w:rsidR="00202EA1" w:rsidRPr="00202EA1" w:rsidRDefault="00202EA1" w:rsidP="00202EA1">
      <w:pPr>
        <w:numPr>
          <w:ilvl w:val="0"/>
          <w:numId w:val="23"/>
        </w:numPr>
      </w:pPr>
      <w:r w:rsidRPr="00202EA1">
        <w:t>Energy-related infrastructure for renewable and conventional assets</w:t>
      </w:r>
    </w:p>
    <w:p w14:paraId="5EA9250B" w14:textId="77777777" w:rsidR="00202EA1" w:rsidRPr="00202EA1" w:rsidRDefault="00202EA1" w:rsidP="00202EA1">
      <w:pPr>
        <w:numPr>
          <w:ilvl w:val="0"/>
          <w:numId w:val="23"/>
        </w:numPr>
      </w:pPr>
      <w:r w:rsidRPr="00202EA1">
        <w:t>Precast and GFRG-based construction for public and industrial facilities</w:t>
      </w:r>
    </w:p>
    <w:p w14:paraId="19FEFCD4" w14:textId="77777777" w:rsidR="00202EA1" w:rsidRPr="00202EA1" w:rsidRDefault="00202EA1" w:rsidP="00202EA1">
      <w:r w:rsidRPr="00202EA1">
        <w:t>Project-specific details are available upon request.</w:t>
      </w:r>
    </w:p>
    <w:p w14:paraId="6635FEB8" w14:textId="77777777" w:rsidR="00202EA1" w:rsidRPr="00202EA1" w:rsidRDefault="00202EA1" w:rsidP="00202EA1">
      <w:r w:rsidRPr="00202EA1">
        <w:pict w14:anchorId="40536E6E">
          <v:rect id="_x0000_i1261" style="width:0;height:1.5pt" o:hralign="center" o:hrstd="t" o:hr="t" fillcolor="#a0a0a0" stroked="f"/>
        </w:pict>
      </w:r>
    </w:p>
    <w:p w14:paraId="4079D167" w14:textId="77777777" w:rsidR="00202EA1" w:rsidRPr="00202EA1" w:rsidRDefault="00202EA1" w:rsidP="00202EA1">
      <w:pPr>
        <w:rPr>
          <w:b/>
          <w:bCs/>
        </w:rPr>
      </w:pPr>
      <w:r w:rsidRPr="00202EA1">
        <w:rPr>
          <w:b/>
          <w:bCs/>
        </w:rPr>
        <w:t>CONTACT</w:t>
      </w:r>
    </w:p>
    <w:p w14:paraId="1C63403A" w14:textId="77777777" w:rsidR="00202EA1" w:rsidRPr="00202EA1" w:rsidRDefault="00202EA1" w:rsidP="00202EA1">
      <w:pPr>
        <w:rPr>
          <w:b/>
          <w:bCs/>
        </w:rPr>
      </w:pPr>
      <w:r w:rsidRPr="00202EA1">
        <w:rPr>
          <w:b/>
          <w:bCs/>
        </w:rPr>
        <w:t>Get in Touch</w:t>
      </w:r>
    </w:p>
    <w:p w14:paraId="26A3A273" w14:textId="77777777" w:rsidR="00202EA1" w:rsidRPr="00202EA1" w:rsidRDefault="00202EA1" w:rsidP="00202EA1">
      <w:r w:rsidRPr="00202EA1">
        <w:t>We welcome discussions on infrastructure challenges and project opportunities across Africa, India, and the Gulf.</w:t>
      </w:r>
    </w:p>
    <w:p w14:paraId="6E9BE426" w14:textId="59928CC6" w:rsidR="00202EA1" w:rsidRPr="00202EA1" w:rsidRDefault="00202EA1" w:rsidP="00202EA1">
      <w:r w:rsidRPr="00202EA1">
        <w:rPr>
          <w:b/>
          <w:bCs/>
        </w:rPr>
        <w:t>Email:</w:t>
      </w:r>
      <w:r w:rsidRPr="00202EA1">
        <w:t xml:space="preserve"> info@s</w:t>
      </w:r>
      <w:r w:rsidR="00B55383">
        <w:t>vgeotech</w:t>
      </w:r>
      <w:r w:rsidRPr="00202EA1">
        <w:t>.com</w:t>
      </w:r>
      <w:r w:rsidRPr="00202EA1">
        <w:br/>
      </w:r>
      <w:r w:rsidRPr="00202EA1">
        <w:rPr>
          <w:b/>
          <w:bCs/>
        </w:rPr>
        <w:t>LinkedIn:</w:t>
      </w:r>
      <w:r w:rsidRPr="00202EA1">
        <w:t xml:space="preserve"> SapthaVarnah Geo Technologies</w:t>
      </w:r>
    </w:p>
    <w:p w14:paraId="6D8C85DB" w14:textId="77777777" w:rsidR="00202EA1" w:rsidRPr="00202EA1" w:rsidRDefault="00202EA1" w:rsidP="00202EA1">
      <w:r w:rsidRPr="00202EA1">
        <w:pict w14:anchorId="5BC03F10">
          <v:rect id="_x0000_i1262" style="width:0;height:1.5pt" o:hralign="center" o:hrstd="t" o:hr="t" fillcolor="#a0a0a0" stroked="f"/>
        </w:pict>
      </w:r>
    </w:p>
    <w:p w14:paraId="7DA9A31F" w14:textId="27113328" w:rsidR="00654BA7" w:rsidRDefault="00202EA1" w:rsidP="00B55383">
      <w:r w:rsidRPr="00202EA1">
        <w:t>© SapthaVarnah Geo Technologies. All rights reserved.</w:t>
      </w:r>
    </w:p>
    <w:sectPr w:rsidR="00654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4EB9"/>
    <w:multiLevelType w:val="multilevel"/>
    <w:tmpl w:val="8F8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2158C"/>
    <w:multiLevelType w:val="multilevel"/>
    <w:tmpl w:val="80C6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F00CE"/>
    <w:multiLevelType w:val="multilevel"/>
    <w:tmpl w:val="F7C6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C5725"/>
    <w:multiLevelType w:val="multilevel"/>
    <w:tmpl w:val="FEE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36563"/>
    <w:multiLevelType w:val="multilevel"/>
    <w:tmpl w:val="88D0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56257"/>
    <w:multiLevelType w:val="multilevel"/>
    <w:tmpl w:val="BE2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D4EC7"/>
    <w:multiLevelType w:val="multilevel"/>
    <w:tmpl w:val="E9F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37445"/>
    <w:multiLevelType w:val="multilevel"/>
    <w:tmpl w:val="87A4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A2249"/>
    <w:multiLevelType w:val="multilevel"/>
    <w:tmpl w:val="F2D6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0008C"/>
    <w:multiLevelType w:val="multilevel"/>
    <w:tmpl w:val="4900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306DE"/>
    <w:multiLevelType w:val="multilevel"/>
    <w:tmpl w:val="339A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B71CD"/>
    <w:multiLevelType w:val="multilevel"/>
    <w:tmpl w:val="0A74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75650"/>
    <w:multiLevelType w:val="multilevel"/>
    <w:tmpl w:val="E28C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702D1"/>
    <w:multiLevelType w:val="multilevel"/>
    <w:tmpl w:val="97BE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C6EA9"/>
    <w:multiLevelType w:val="multilevel"/>
    <w:tmpl w:val="3DE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8104D"/>
    <w:multiLevelType w:val="multilevel"/>
    <w:tmpl w:val="119A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A140D"/>
    <w:multiLevelType w:val="multilevel"/>
    <w:tmpl w:val="BA6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94645"/>
    <w:multiLevelType w:val="multilevel"/>
    <w:tmpl w:val="2AE6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14E84"/>
    <w:multiLevelType w:val="multilevel"/>
    <w:tmpl w:val="ABF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B29C7"/>
    <w:multiLevelType w:val="multilevel"/>
    <w:tmpl w:val="D34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14C35"/>
    <w:multiLevelType w:val="multilevel"/>
    <w:tmpl w:val="A3DE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20A85"/>
    <w:multiLevelType w:val="multilevel"/>
    <w:tmpl w:val="6F883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4C5963"/>
    <w:multiLevelType w:val="multilevel"/>
    <w:tmpl w:val="E68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C0D89"/>
    <w:multiLevelType w:val="multilevel"/>
    <w:tmpl w:val="C6F6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550B2"/>
    <w:multiLevelType w:val="multilevel"/>
    <w:tmpl w:val="EE9A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63184"/>
    <w:multiLevelType w:val="multilevel"/>
    <w:tmpl w:val="8088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277A7"/>
    <w:multiLevelType w:val="multilevel"/>
    <w:tmpl w:val="31249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907D2"/>
    <w:multiLevelType w:val="multilevel"/>
    <w:tmpl w:val="47C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815F80"/>
    <w:multiLevelType w:val="multilevel"/>
    <w:tmpl w:val="EE8E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5015E"/>
    <w:multiLevelType w:val="multilevel"/>
    <w:tmpl w:val="68DC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396006">
    <w:abstractNumId w:val="11"/>
  </w:num>
  <w:num w:numId="2" w16cid:durableId="707873424">
    <w:abstractNumId w:val="10"/>
  </w:num>
  <w:num w:numId="3" w16cid:durableId="1842963053">
    <w:abstractNumId w:val="15"/>
  </w:num>
  <w:num w:numId="4" w16cid:durableId="330959095">
    <w:abstractNumId w:val="8"/>
  </w:num>
  <w:num w:numId="5" w16cid:durableId="838228392">
    <w:abstractNumId w:val="4"/>
  </w:num>
  <w:num w:numId="6" w16cid:durableId="1820725350">
    <w:abstractNumId w:val="19"/>
  </w:num>
  <w:num w:numId="7" w16cid:durableId="800149668">
    <w:abstractNumId w:val="13"/>
  </w:num>
  <w:num w:numId="8" w16cid:durableId="491871020">
    <w:abstractNumId w:val="25"/>
  </w:num>
  <w:num w:numId="9" w16cid:durableId="576282296">
    <w:abstractNumId w:val="28"/>
  </w:num>
  <w:num w:numId="10" w16cid:durableId="1264264540">
    <w:abstractNumId w:val="27"/>
  </w:num>
  <w:num w:numId="11" w16cid:durableId="967779662">
    <w:abstractNumId w:val="23"/>
  </w:num>
  <w:num w:numId="12" w16cid:durableId="558591521">
    <w:abstractNumId w:val="16"/>
  </w:num>
  <w:num w:numId="13" w16cid:durableId="1825001684">
    <w:abstractNumId w:val="5"/>
  </w:num>
  <w:num w:numId="14" w16cid:durableId="536360124">
    <w:abstractNumId w:val="1"/>
  </w:num>
  <w:num w:numId="15" w16cid:durableId="2054964746">
    <w:abstractNumId w:val="14"/>
  </w:num>
  <w:num w:numId="16" w16cid:durableId="311830779">
    <w:abstractNumId w:val="9"/>
  </w:num>
  <w:num w:numId="17" w16cid:durableId="1393383484">
    <w:abstractNumId w:val="17"/>
  </w:num>
  <w:num w:numId="18" w16cid:durableId="124277788">
    <w:abstractNumId w:val="7"/>
  </w:num>
  <w:num w:numId="19" w16cid:durableId="1870023218">
    <w:abstractNumId w:val="29"/>
  </w:num>
  <w:num w:numId="20" w16cid:durableId="679817945">
    <w:abstractNumId w:val="6"/>
  </w:num>
  <w:num w:numId="21" w16cid:durableId="994531524">
    <w:abstractNumId w:val="24"/>
  </w:num>
  <w:num w:numId="22" w16cid:durableId="1568343171">
    <w:abstractNumId w:val="2"/>
  </w:num>
  <w:num w:numId="23" w16cid:durableId="1058407030">
    <w:abstractNumId w:val="12"/>
  </w:num>
  <w:num w:numId="24" w16cid:durableId="1752697183">
    <w:abstractNumId w:val="0"/>
  </w:num>
  <w:num w:numId="25" w16cid:durableId="343754261">
    <w:abstractNumId w:val="3"/>
  </w:num>
  <w:num w:numId="26" w16cid:durableId="1783260949">
    <w:abstractNumId w:val="18"/>
  </w:num>
  <w:num w:numId="27" w16cid:durableId="451287360">
    <w:abstractNumId w:val="22"/>
  </w:num>
  <w:num w:numId="28" w16cid:durableId="1913809822">
    <w:abstractNumId w:val="21"/>
  </w:num>
  <w:num w:numId="29" w16cid:durableId="1113206075">
    <w:abstractNumId w:val="26"/>
  </w:num>
  <w:num w:numId="30" w16cid:durableId="5600187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23D"/>
    <w:rsid w:val="001D13F2"/>
    <w:rsid w:val="00202EA1"/>
    <w:rsid w:val="00654BA7"/>
    <w:rsid w:val="00941077"/>
    <w:rsid w:val="00946007"/>
    <w:rsid w:val="00B55383"/>
    <w:rsid w:val="00C81BCC"/>
    <w:rsid w:val="00E2123D"/>
    <w:rsid w:val="00F909B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2593B"/>
  <w15:chartTrackingRefBased/>
  <w15:docId w15:val="{6C1082E5-2CF6-4E01-9AA7-D20BA832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2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2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2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2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2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23D"/>
    <w:rPr>
      <w:rFonts w:eastAsiaTheme="majorEastAsia" w:cstheme="majorBidi"/>
      <w:color w:val="272727" w:themeColor="text1" w:themeTint="D8"/>
    </w:rPr>
  </w:style>
  <w:style w:type="paragraph" w:styleId="Title">
    <w:name w:val="Title"/>
    <w:basedOn w:val="Normal"/>
    <w:next w:val="Normal"/>
    <w:link w:val="TitleChar"/>
    <w:uiPriority w:val="10"/>
    <w:qFormat/>
    <w:rsid w:val="00E21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23D"/>
    <w:pPr>
      <w:spacing w:before="160"/>
      <w:jc w:val="center"/>
    </w:pPr>
    <w:rPr>
      <w:i/>
      <w:iCs/>
      <w:color w:val="404040" w:themeColor="text1" w:themeTint="BF"/>
    </w:rPr>
  </w:style>
  <w:style w:type="character" w:customStyle="1" w:styleId="QuoteChar">
    <w:name w:val="Quote Char"/>
    <w:basedOn w:val="DefaultParagraphFont"/>
    <w:link w:val="Quote"/>
    <w:uiPriority w:val="29"/>
    <w:rsid w:val="00E2123D"/>
    <w:rPr>
      <w:i/>
      <w:iCs/>
      <w:color w:val="404040" w:themeColor="text1" w:themeTint="BF"/>
    </w:rPr>
  </w:style>
  <w:style w:type="paragraph" w:styleId="ListParagraph">
    <w:name w:val="List Paragraph"/>
    <w:basedOn w:val="Normal"/>
    <w:uiPriority w:val="34"/>
    <w:qFormat/>
    <w:rsid w:val="00E2123D"/>
    <w:pPr>
      <w:ind w:left="720"/>
      <w:contextualSpacing/>
    </w:pPr>
  </w:style>
  <w:style w:type="character" w:styleId="IntenseEmphasis">
    <w:name w:val="Intense Emphasis"/>
    <w:basedOn w:val="DefaultParagraphFont"/>
    <w:uiPriority w:val="21"/>
    <w:qFormat/>
    <w:rsid w:val="00E2123D"/>
    <w:rPr>
      <w:i/>
      <w:iCs/>
      <w:color w:val="2F5496" w:themeColor="accent1" w:themeShade="BF"/>
    </w:rPr>
  </w:style>
  <w:style w:type="paragraph" w:styleId="IntenseQuote">
    <w:name w:val="Intense Quote"/>
    <w:basedOn w:val="Normal"/>
    <w:next w:val="Normal"/>
    <w:link w:val="IntenseQuoteChar"/>
    <w:uiPriority w:val="30"/>
    <w:qFormat/>
    <w:rsid w:val="00E21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23D"/>
    <w:rPr>
      <w:i/>
      <w:iCs/>
      <w:color w:val="2F5496" w:themeColor="accent1" w:themeShade="BF"/>
    </w:rPr>
  </w:style>
  <w:style w:type="character" w:styleId="IntenseReference">
    <w:name w:val="Intense Reference"/>
    <w:basedOn w:val="DefaultParagraphFont"/>
    <w:uiPriority w:val="32"/>
    <w:qFormat/>
    <w:rsid w:val="00E212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Shaijan Baby</dc:creator>
  <cp:keywords/>
  <dc:description/>
  <cp:lastModifiedBy>Shaijan Baby</cp:lastModifiedBy>
  <cp:revision>2</cp:revision>
  <dcterms:created xsi:type="dcterms:W3CDTF">2026-01-29T14:35:00Z</dcterms:created>
  <dcterms:modified xsi:type="dcterms:W3CDTF">2026-01-29T15:43:00Z</dcterms:modified>
</cp:coreProperties>
</file>