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140D8" w14:textId="77777777" w:rsidR="001A15A9" w:rsidRPr="001A15A9" w:rsidRDefault="001A15A9" w:rsidP="001A15A9">
      <w:r w:rsidRPr="001A15A9">
        <w:t>At InfiniteB2B, your privacy is of utmost importance to us. This Privacy Policy outlines how we collect, use, disclose, and safeguard your personal information when you use our portal and services. By accessing our portal or using our services, you agree to the terms outlined in this policy.</w:t>
      </w:r>
    </w:p>
    <w:p w14:paraId="68617DED" w14:textId="77777777" w:rsidR="001A15A9" w:rsidRPr="001A15A9" w:rsidRDefault="001A15A9" w:rsidP="001A15A9">
      <w:r w:rsidRPr="001A15A9">
        <w:pict w14:anchorId="23B30CE5">
          <v:rect id="_x0000_i1295" style="width:0;height:1.5pt" o:hralign="center" o:hrstd="t" o:hr="t" fillcolor="#a0a0a0" stroked="f"/>
        </w:pict>
      </w:r>
    </w:p>
    <w:p w14:paraId="7F28D6AB" w14:textId="77777777" w:rsidR="001A15A9" w:rsidRPr="001A15A9" w:rsidRDefault="001A15A9" w:rsidP="001A15A9">
      <w:pPr>
        <w:rPr>
          <w:b/>
          <w:bCs/>
        </w:rPr>
      </w:pPr>
      <w:r w:rsidRPr="001A15A9">
        <w:rPr>
          <w:b/>
          <w:bCs/>
        </w:rPr>
        <w:t>1. Information We Collect</w:t>
      </w:r>
    </w:p>
    <w:p w14:paraId="5CC05BB3" w14:textId="77777777" w:rsidR="001A15A9" w:rsidRPr="001A15A9" w:rsidRDefault="001A15A9" w:rsidP="001A15A9">
      <w:pPr>
        <w:rPr>
          <w:b/>
          <w:bCs/>
        </w:rPr>
      </w:pPr>
      <w:r w:rsidRPr="001A15A9">
        <w:rPr>
          <w:b/>
          <w:bCs/>
        </w:rPr>
        <w:t>a. Personal Information:</w:t>
      </w:r>
    </w:p>
    <w:p w14:paraId="5A8ACC59" w14:textId="77777777" w:rsidR="001A15A9" w:rsidRPr="001A15A9" w:rsidRDefault="001A15A9" w:rsidP="001A15A9">
      <w:r w:rsidRPr="001A15A9">
        <w:t>We may collect personal information, including but not limited to:</w:t>
      </w:r>
    </w:p>
    <w:p w14:paraId="19CE68DF" w14:textId="77777777" w:rsidR="001A15A9" w:rsidRPr="001A15A9" w:rsidRDefault="001A15A9" w:rsidP="001A15A9">
      <w:pPr>
        <w:numPr>
          <w:ilvl w:val="0"/>
          <w:numId w:val="9"/>
        </w:numPr>
      </w:pPr>
      <w:r w:rsidRPr="001A15A9">
        <w:t>Name</w:t>
      </w:r>
    </w:p>
    <w:p w14:paraId="1E99F420" w14:textId="77777777" w:rsidR="001A15A9" w:rsidRPr="001A15A9" w:rsidRDefault="001A15A9" w:rsidP="001A15A9">
      <w:pPr>
        <w:numPr>
          <w:ilvl w:val="0"/>
          <w:numId w:val="9"/>
        </w:numPr>
      </w:pPr>
      <w:r w:rsidRPr="001A15A9">
        <w:t>Email address</w:t>
      </w:r>
    </w:p>
    <w:p w14:paraId="1337438C" w14:textId="77777777" w:rsidR="001A15A9" w:rsidRPr="001A15A9" w:rsidRDefault="001A15A9" w:rsidP="001A15A9">
      <w:pPr>
        <w:numPr>
          <w:ilvl w:val="0"/>
          <w:numId w:val="9"/>
        </w:numPr>
      </w:pPr>
      <w:r w:rsidRPr="001A15A9">
        <w:t>Phone number</w:t>
      </w:r>
    </w:p>
    <w:p w14:paraId="4A27161E" w14:textId="77777777" w:rsidR="001A15A9" w:rsidRPr="001A15A9" w:rsidRDefault="001A15A9" w:rsidP="001A15A9">
      <w:pPr>
        <w:numPr>
          <w:ilvl w:val="0"/>
          <w:numId w:val="9"/>
        </w:numPr>
      </w:pPr>
      <w:r w:rsidRPr="001A15A9">
        <w:t>Company details</w:t>
      </w:r>
    </w:p>
    <w:p w14:paraId="588868F2" w14:textId="77777777" w:rsidR="001A15A9" w:rsidRPr="001A15A9" w:rsidRDefault="001A15A9" w:rsidP="001A15A9">
      <w:pPr>
        <w:numPr>
          <w:ilvl w:val="0"/>
          <w:numId w:val="9"/>
        </w:numPr>
      </w:pPr>
      <w:r w:rsidRPr="001A15A9">
        <w:t>Login credentials</w:t>
      </w:r>
    </w:p>
    <w:p w14:paraId="042EE2E9" w14:textId="77777777" w:rsidR="001A15A9" w:rsidRPr="001A15A9" w:rsidRDefault="001A15A9" w:rsidP="001A15A9">
      <w:pPr>
        <w:rPr>
          <w:b/>
          <w:bCs/>
        </w:rPr>
      </w:pPr>
      <w:r w:rsidRPr="001A15A9">
        <w:rPr>
          <w:b/>
          <w:bCs/>
        </w:rPr>
        <w:t>b. Non-Personal Information:</w:t>
      </w:r>
    </w:p>
    <w:p w14:paraId="15C3B3B4" w14:textId="77777777" w:rsidR="001A15A9" w:rsidRPr="001A15A9" w:rsidRDefault="001A15A9" w:rsidP="001A15A9">
      <w:r w:rsidRPr="001A15A9">
        <w:t>We also collect non-identifiable information such as:</w:t>
      </w:r>
    </w:p>
    <w:p w14:paraId="0FD1B691" w14:textId="77777777" w:rsidR="001A15A9" w:rsidRPr="001A15A9" w:rsidRDefault="001A15A9" w:rsidP="001A15A9">
      <w:pPr>
        <w:numPr>
          <w:ilvl w:val="0"/>
          <w:numId w:val="10"/>
        </w:numPr>
      </w:pPr>
      <w:r w:rsidRPr="001A15A9">
        <w:t>IP address</w:t>
      </w:r>
    </w:p>
    <w:p w14:paraId="7B5598A9" w14:textId="77777777" w:rsidR="001A15A9" w:rsidRPr="001A15A9" w:rsidRDefault="001A15A9" w:rsidP="001A15A9">
      <w:pPr>
        <w:numPr>
          <w:ilvl w:val="0"/>
          <w:numId w:val="10"/>
        </w:numPr>
      </w:pPr>
      <w:r w:rsidRPr="001A15A9">
        <w:t>Browser type</w:t>
      </w:r>
    </w:p>
    <w:p w14:paraId="1DCE903F" w14:textId="77777777" w:rsidR="001A15A9" w:rsidRPr="001A15A9" w:rsidRDefault="001A15A9" w:rsidP="001A15A9">
      <w:pPr>
        <w:numPr>
          <w:ilvl w:val="0"/>
          <w:numId w:val="10"/>
        </w:numPr>
      </w:pPr>
      <w:r w:rsidRPr="001A15A9">
        <w:t>Device information</w:t>
      </w:r>
    </w:p>
    <w:p w14:paraId="18807650" w14:textId="77777777" w:rsidR="001A15A9" w:rsidRPr="001A15A9" w:rsidRDefault="001A15A9" w:rsidP="001A15A9">
      <w:pPr>
        <w:numPr>
          <w:ilvl w:val="0"/>
          <w:numId w:val="10"/>
        </w:numPr>
      </w:pPr>
      <w:r w:rsidRPr="001A15A9">
        <w:t>Portal usage statistics</w:t>
      </w:r>
    </w:p>
    <w:p w14:paraId="1347A219" w14:textId="77777777" w:rsidR="001A15A9" w:rsidRPr="001A15A9" w:rsidRDefault="001A15A9" w:rsidP="001A15A9">
      <w:pPr>
        <w:rPr>
          <w:b/>
          <w:bCs/>
        </w:rPr>
      </w:pPr>
      <w:r w:rsidRPr="001A15A9">
        <w:rPr>
          <w:b/>
          <w:bCs/>
        </w:rPr>
        <w:t>c. Cookies and Tracking Technologies:</w:t>
      </w:r>
    </w:p>
    <w:p w14:paraId="3E22540D" w14:textId="77777777" w:rsidR="001A15A9" w:rsidRPr="001A15A9" w:rsidRDefault="001A15A9" w:rsidP="001A15A9">
      <w:r w:rsidRPr="001A15A9">
        <w:t xml:space="preserve">We use cookies and similar technologies to enhance user experience, </w:t>
      </w:r>
      <w:proofErr w:type="spellStart"/>
      <w:r w:rsidRPr="001A15A9">
        <w:t>analyze</w:t>
      </w:r>
      <w:proofErr w:type="spellEnd"/>
      <w:r w:rsidRPr="001A15A9">
        <w:t xml:space="preserve"> portal traffic, and personalize content.</w:t>
      </w:r>
    </w:p>
    <w:p w14:paraId="45FF4EB0" w14:textId="77777777" w:rsidR="001A15A9" w:rsidRPr="001A15A9" w:rsidRDefault="001A15A9" w:rsidP="001A15A9">
      <w:r w:rsidRPr="001A15A9">
        <w:pict w14:anchorId="270284B6">
          <v:rect id="_x0000_i1296" style="width:0;height:1.5pt" o:hralign="center" o:hrstd="t" o:hr="t" fillcolor="#a0a0a0" stroked="f"/>
        </w:pict>
      </w:r>
    </w:p>
    <w:p w14:paraId="6E7A9937" w14:textId="77777777" w:rsidR="001A15A9" w:rsidRPr="001A15A9" w:rsidRDefault="001A15A9" w:rsidP="001A15A9">
      <w:pPr>
        <w:rPr>
          <w:b/>
          <w:bCs/>
        </w:rPr>
      </w:pPr>
      <w:r w:rsidRPr="001A15A9">
        <w:rPr>
          <w:b/>
          <w:bCs/>
        </w:rPr>
        <w:t>2. How We Use Your Information</w:t>
      </w:r>
    </w:p>
    <w:p w14:paraId="7054C6AB" w14:textId="77777777" w:rsidR="001A15A9" w:rsidRPr="001A15A9" w:rsidRDefault="001A15A9" w:rsidP="001A15A9">
      <w:r w:rsidRPr="001A15A9">
        <w:t>We use the information collected to:</w:t>
      </w:r>
    </w:p>
    <w:p w14:paraId="7F567957" w14:textId="77777777" w:rsidR="001A15A9" w:rsidRPr="001A15A9" w:rsidRDefault="001A15A9" w:rsidP="001A15A9">
      <w:pPr>
        <w:numPr>
          <w:ilvl w:val="0"/>
          <w:numId w:val="11"/>
        </w:numPr>
      </w:pPr>
      <w:r w:rsidRPr="001A15A9">
        <w:t>Provide and manage our services.</w:t>
      </w:r>
    </w:p>
    <w:p w14:paraId="3379FC1D" w14:textId="77777777" w:rsidR="001A15A9" w:rsidRPr="001A15A9" w:rsidRDefault="001A15A9" w:rsidP="001A15A9">
      <w:pPr>
        <w:numPr>
          <w:ilvl w:val="0"/>
          <w:numId w:val="11"/>
        </w:numPr>
      </w:pPr>
      <w:r w:rsidRPr="001A15A9">
        <w:t>Process transactions and send confirmations.</w:t>
      </w:r>
    </w:p>
    <w:p w14:paraId="69C9A199" w14:textId="77777777" w:rsidR="001A15A9" w:rsidRPr="001A15A9" w:rsidRDefault="001A15A9" w:rsidP="001A15A9">
      <w:pPr>
        <w:numPr>
          <w:ilvl w:val="0"/>
          <w:numId w:val="11"/>
        </w:numPr>
      </w:pPr>
      <w:r w:rsidRPr="001A15A9">
        <w:t>Communicate with you regarding your account, updates, and promotions.</w:t>
      </w:r>
    </w:p>
    <w:p w14:paraId="77496C34" w14:textId="77777777" w:rsidR="001A15A9" w:rsidRPr="001A15A9" w:rsidRDefault="001A15A9" w:rsidP="001A15A9">
      <w:pPr>
        <w:numPr>
          <w:ilvl w:val="0"/>
          <w:numId w:val="11"/>
        </w:numPr>
      </w:pPr>
      <w:r w:rsidRPr="001A15A9">
        <w:t>Improve our portal’s functionality and content.</w:t>
      </w:r>
    </w:p>
    <w:p w14:paraId="56C9103C" w14:textId="77777777" w:rsidR="001A15A9" w:rsidRPr="001A15A9" w:rsidRDefault="001A15A9" w:rsidP="001A15A9">
      <w:pPr>
        <w:numPr>
          <w:ilvl w:val="0"/>
          <w:numId w:val="11"/>
        </w:numPr>
      </w:pPr>
      <w:proofErr w:type="spellStart"/>
      <w:r w:rsidRPr="001A15A9">
        <w:t>Analyze</w:t>
      </w:r>
      <w:proofErr w:type="spellEnd"/>
      <w:r w:rsidRPr="001A15A9">
        <w:t xml:space="preserve"> user </w:t>
      </w:r>
      <w:proofErr w:type="spellStart"/>
      <w:r w:rsidRPr="001A15A9">
        <w:t>behavior</w:t>
      </w:r>
      <w:proofErr w:type="spellEnd"/>
      <w:r w:rsidRPr="001A15A9">
        <w:t xml:space="preserve"> to enhance user experience.</w:t>
      </w:r>
    </w:p>
    <w:p w14:paraId="7A80A5AF" w14:textId="77777777" w:rsidR="001A15A9" w:rsidRPr="001A15A9" w:rsidRDefault="001A15A9" w:rsidP="001A15A9">
      <w:pPr>
        <w:numPr>
          <w:ilvl w:val="0"/>
          <w:numId w:val="11"/>
        </w:numPr>
      </w:pPr>
      <w:r w:rsidRPr="001A15A9">
        <w:t>Ensure security and prevent fraudulent activities.</w:t>
      </w:r>
    </w:p>
    <w:p w14:paraId="34612D40" w14:textId="77777777" w:rsidR="001A15A9" w:rsidRPr="001A15A9" w:rsidRDefault="001A15A9" w:rsidP="001A15A9">
      <w:r w:rsidRPr="001A15A9">
        <w:pict w14:anchorId="26A9F397">
          <v:rect id="_x0000_i1297" style="width:0;height:1.5pt" o:hralign="center" o:hrstd="t" o:hr="t" fillcolor="#a0a0a0" stroked="f"/>
        </w:pict>
      </w:r>
    </w:p>
    <w:p w14:paraId="0F11C1B3" w14:textId="77777777" w:rsidR="001A15A9" w:rsidRPr="001A15A9" w:rsidRDefault="001A15A9" w:rsidP="001A15A9">
      <w:pPr>
        <w:rPr>
          <w:b/>
          <w:bCs/>
        </w:rPr>
      </w:pPr>
      <w:r w:rsidRPr="001A15A9">
        <w:rPr>
          <w:b/>
          <w:bCs/>
        </w:rPr>
        <w:t>3. Sharing and Disclosure of Information</w:t>
      </w:r>
    </w:p>
    <w:p w14:paraId="3740B483" w14:textId="77777777" w:rsidR="001A15A9" w:rsidRPr="001A15A9" w:rsidRDefault="001A15A9" w:rsidP="001A15A9">
      <w:pPr>
        <w:rPr>
          <w:b/>
          <w:bCs/>
        </w:rPr>
      </w:pPr>
      <w:r w:rsidRPr="001A15A9">
        <w:rPr>
          <w:b/>
          <w:bCs/>
        </w:rPr>
        <w:lastRenderedPageBreak/>
        <w:t>a. With Third Parties:</w:t>
      </w:r>
    </w:p>
    <w:p w14:paraId="4859E02E" w14:textId="77777777" w:rsidR="001A15A9" w:rsidRPr="001A15A9" w:rsidRDefault="001A15A9" w:rsidP="001A15A9">
      <w:r w:rsidRPr="001A15A9">
        <w:t>We may share your information with trusted third-party service providers who assist us in delivering our services, such as payment processors or email providers.</w:t>
      </w:r>
    </w:p>
    <w:p w14:paraId="3AFA0F57" w14:textId="77777777" w:rsidR="001A15A9" w:rsidRPr="001A15A9" w:rsidRDefault="001A15A9" w:rsidP="001A15A9">
      <w:pPr>
        <w:rPr>
          <w:b/>
          <w:bCs/>
        </w:rPr>
      </w:pPr>
      <w:r w:rsidRPr="001A15A9">
        <w:rPr>
          <w:b/>
          <w:bCs/>
        </w:rPr>
        <w:t>b. Legal Obligations:</w:t>
      </w:r>
    </w:p>
    <w:p w14:paraId="262B5326" w14:textId="77777777" w:rsidR="001A15A9" w:rsidRPr="001A15A9" w:rsidRDefault="001A15A9" w:rsidP="001A15A9">
      <w:r w:rsidRPr="001A15A9">
        <w:t>We may disclose information to comply with legal requirements, such as court orders, or to protect our rights and safety.</w:t>
      </w:r>
    </w:p>
    <w:p w14:paraId="6721AAC6" w14:textId="77777777" w:rsidR="001A15A9" w:rsidRPr="001A15A9" w:rsidRDefault="001A15A9" w:rsidP="001A15A9">
      <w:pPr>
        <w:rPr>
          <w:b/>
          <w:bCs/>
        </w:rPr>
      </w:pPr>
      <w:r w:rsidRPr="001A15A9">
        <w:rPr>
          <w:b/>
          <w:bCs/>
        </w:rPr>
        <w:t>c. Business Transfers:</w:t>
      </w:r>
    </w:p>
    <w:p w14:paraId="11A16332" w14:textId="77777777" w:rsidR="001A15A9" w:rsidRPr="001A15A9" w:rsidRDefault="001A15A9" w:rsidP="001A15A9">
      <w:r w:rsidRPr="001A15A9">
        <w:t>In case of a merger, acquisition, or sale of assets, your information may be transferred to the involved parties.</w:t>
      </w:r>
    </w:p>
    <w:p w14:paraId="776732E7" w14:textId="77777777" w:rsidR="001A15A9" w:rsidRPr="001A15A9" w:rsidRDefault="001A15A9" w:rsidP="001A15A9">
      <w:r w:rsidRPr="001A15A9">
        <w:pict w14:anchorId="60F2A78B">
          <v:rect id="_x0000_i1298" style="width:0;height:1.5pt" o:hralign="center" o:hrstd="t" o:hr="t" fillcolor="#a0a0a0" stroked="f"/>
        </w:pict>
      </w:r>
    </w:p>
    <w:p w14:paraId="4D18BB88" w14:textId="77777777" w:rsidR="001A15A9" w:rsidRPr="001A15A9" w:rsidRDefault="001A15A9" w:rsidP="001A15A9">
      <w:pPr>
        <w:rPr>
          <w:b/>
          <w:bCs/>
        </w:rPr>
      </w:pPr>
      <w:r w:rsidRPr="001A15A9">
        <w:rPr>
          <w:b/>
          <w:bCs/>
        </w:rPr>
        <w:t>4. Data Security</w:t>
      </w:r>
    </w:p>
    <w:p w14:paraId="48DF34BC" w14:textId="77777777" w:rsidR="001A15A9" w:rsidRPr="001A15A9" w:rsidRDefault="001A15A9" w:rsidP="001A15A9">
      <w:r w:rsidRPr="001A15A9">
        <w:t>We implement robust security measures to protect your information from unauthorized access, alteration, or disclosure. However, no data transmission or storage system can be guaranteed 100% secure.</w:t>
      </w:r>
    </w:p>
    <w:p w14:paraId="35F6F274" w14:textId="77777777" w:rsidR="001A15A9" w:rsidRPr="001A15A9" w:rsidRDefault="001A15A9" w:rsidP="001A15A9">
      <w:r w:rsidRPr="001A15A9">
        <w:pict w14:anchorId="58126878">
          <v:rect id="_x0000_i1299" style="width:0;height:1.5pt" o:hralign="center" o:hrstd="t" o:hr="t" fillcolor="#a0a0a0" stroked="f"/>
        </w:pict>
      </w:r>
    </w:p>
    <w:p w14:paraId="5DC02408" w14:textId="77777777" w:rsidR="001A15A9" w:rsidRPr="001A15A9" w:rsidRDefault="001A15A9" w:rsidP="001A15A9">
      <w:pPr>
        <w:rPr>
          <w:b/>
          <w:bCs/>
        </w:rPr>
      </w:pPr>
      <w:r w:rsidRPr="001A15A9">
        <w:rPr>
          <w:b/>
          <w:bCs/>
        </w:rPr>
        <w:t>5. Your Choices and Rights</w:t>
      </w:r>
    </w:p>
    <w:p w14:paraId="2F332338" w14:textId="77777777" w:rsidR="001A15A9" w:rsidRPr="001A15A9" w:rsidRDefault="001A15A9" w:rsidP="001A15A9">
      <w:pPr>
        <w:rPr>
          <w:b/>
          <w:bCs/>
        </w:rPr>
      </w:pPr>
      <w:r w:rsidRPr="001A15A9">
        <w:rPr>
          <w:b/>
          <w:bCs/>
        </w:rPr>
        <w:t>a. Access and Updates:</w:t>
      </w:r>
    </w:p>
    <w:p w14:paraId="57DAECCA" w14:textId="77777777" w:rsidR="001A15A9" w:rsidRPr="001A15A9" w:rsidRDefault="001A15A9" w:rsidP="001A15A9">
      <w:r w:rsidRPr="001A15A9">
        <w:t>You have the right to access, update, or delete your personal information by logging into your account or contacting us.</w:t>
      </w:r>
    </w:p>
    <w:p w14:paraId="04BAEC3C" w14:textId="77777777" w:rsidR="001A15A9" w:rsidRPr="001A15A9" w:rsidRDefault="001A15A9" w:rsidP="001A15A9">
      <w:pPr>
        <w:rPr>
          <w:b/>
          <w:bCs/>
        </w:rPr>
      </w:pPr>
      <w:r w:rsidRPr="001A15A9">
        <w:rPr>
          <w:b/>
          <w:bCs/>
        </w:rPr>
        <w:t>b. Opt-Out Options:</w:t>
      </w:r>
    </w:p>
    <w:p w14:paraId="12056E06" w14:textId="77777777" w:rsidR="001A15A9" w:rsidRPr="001A15A9" w:rsidRDefault="001A15A9" w:rsidP="001A15A9">
      <w:pPr>
        <w:numPr>
          <w:ilvl w:val="0"/>
          <w:numId w:val="12"/>
        </w:numPr>
      </w:pPr>
      <w:r w:rsidRPr="001A15A9">
        <w:t>You can opt out of receiving marketing emails by clicking the unsubscribe link in our emails.</w:t>
      </w:r>
    </w:p>
    <w:p w14:paraId="755AA6CE" w14:textId="77777777" w:rsidR="001A15A9" w:rsidRPr="001A15A9" w:rsidRDefault="001A15A9" w:rsidP="001A15A9">
      <w:pPr>
        <w:numPr>
          <w:ilvl w:val="0"/>
          <w:numId w:val="12"/>
        </w:numPr>
      </w:pPr>
      <w:r w:rsidRPr="001A15A9">
        <w:t>You can disable cookies through your browser settings, though some features of the portal may be affected.</w:t>
      </w:r>
    </w:p>
    <w:p w14:paraId="31BE29BE" w14:textId="77777777" w:rsidR="001A15A9" w:rsidRPr="001A15A9" w:rsidRDefault="001A15A9" w:rsidP="001A15A9">
      <w:r w:rsidRPr="001A15A9">
        <w:pict w14:anchorId="553EAFCA">
          <v:rect id="_x0000_i1300" style="width:0;height:1.5pt" o:hralign="center" o:hrstd="t" o:hr="t" fillcolor="#a0a0a0" stroked="f"/>
        </w:pict>
      </w:r>
    </w:p>
    <w:p w14:paraId="67543011" w14:textId="77777777" w:rsidR="001A15A9" w:rsidRPr="001A15A9" w:rsidRDefault="001A15A9" w:rsidP="001A15A9">
      <w:pPr>
        <w:rPr>
          <w:b/>
          <w:bCs/>
        </w:rPr>
      </w:pPr>
      <w:r w:rsidRPr="001A15A9">
        <w:rPr>
          <w:b/>
          <w:bCs/>
        </w:rPr>
        <w:t>6. Children’s Privacy</w:t>
      </w:r>
    </w:p>
    <w:p w14:paraId="23C4F869" w14:textId="77777777" w:rsidR="001A15A9" w:rsidRPr="001A15A9" w:rsidRDefault="001A15A9" w:rsidP="001A15A9">
      <w:r w:rsidRPr="001A15A9">
        <w:t>InfiniteB2B does not knowingly collect personal information from individuals under the age of 18. If we become aware of such data, we will delete it immediately.</w:t>
      </w:r>
    </w:p>
    <w:p w14:paraId="567A8DC3" w14:textId="77777777" w:rsidR="001A15A9" w:rsidRPr="001A15A9" w:rsidRDefault="001A15A9" w:rsidP="001A15A9">
      <w:r w:rsidRPr="001A15A9">
        <w:pict w14:anchorId="60EABD4F">
          <v:rect id="_x0000_i1301" style="width:0;height:1.5pt" o:hralign="center" o:hrstd="t" o:hr="t" fillcolor="#a0a0a0" stroked="f"/>
        </w:pict>
      </w:r>
    </w:p>
    <w:p w14:paraId="369D65D4" w14:textId="77777777" w:rsidR="001A15A9" w:rsidRPr="001A15A9" w:rsidRDefault="001A15A9" w:rsidP="001A15A9">
      <w:pPr>
        <w:rPr>
          <w:b/>
          <w:bCs/>
        </w:rPr>
      </w:pPr>
      <w:r w:rsidRPr="001A15A9">
        <w:rPr>
          <w:b/>
          <w:bCs/>
        </w:rPr>
        <w:t>7. Third-Party Links</w:t>
      </w:r>
    </w:p>
    <w:p w14:paraId="4F5856BF" w14:textId="77777777" w:rsidR="001A15A9" w:rsidRPr="001A15A9" w:rsidRDefault="001A15A9" w:rsidP="001A15A9">
      <w:r w:rsidRPr="001A15A9">
        <w:t>Our portal may contain links to third-party websites. We are not responsible for the privacy practices of these external sites. Please review their privacy policies before providing any personal information.</w:t>
      </w:r>
    </w:p>
    <w:p w14:paraId="0B04CA56" w14:textId="77777777" w:rsidR="001A15A9" w:rsidRPr="001A15A9" w:rsidRDefault="001A15A9" w:rsidP="001A15A9">
      <w:r w:rsidRPr="001A15A9">
        <w:pict w14:anchorId="286D733E">
          <v:rect id="_x0000_i1302" style="width:0;height:1.5pt" o:hralign="center" o:hrstd="t" o:hr="t" fillcolor="#a0a0a0" stroked="f"/>
        </w:pict>
      </w:r>
    </w:p>
    <w:p w14:paraId="51D2FCC3" w14:textId="77777777" w:rsidR="001A15A9" w:rsidRPr="001A15A9" w:rsidRDefault="001A15A9" w:rsidP="001A15A9">
      <w:pPr>
        <w:rPr>
          <w:b/>
          <w:bCs/>
        </w:rPr>
      </w:pPr>
      <w:r w:rsidRPr="001A15A9">
        <w:rPr>
          <w:b/>
          <w:bCs/>
        </w:rPr>
        <w:t>8. International Data Transfers</w:t>
      </w:r>
    </w:p>
    <w:p w14:paraId="2637B589" w14:textId="77777777" w:rsidR="001A15A9" w:rsidRPr="001A15A9" w:rsidRDefault="001A15A9" w:rsidP="001A15A9">
      <w:r w:rsidRPr="001A15A9">
        <w:lastRenderedPageBreak/>
        <w:t>If you are accessing our portal from outside the country of operation, your information may be transferred to and stored in a country with different data protection laws.</w:t>
      </w:r>
    </w:p>
    <w:p w14:paraId="423C0370" w14:textId="77777777" w:rsidR="001A15A9" w:rsidRPr="001A15A9" w:rsidRDefault="001A15A9" w:rsidP="001A15A9">
      <w:r w:rsidRPr="001A15A9">
        <w:pict w14:anchorId="09EAC873">
          <v:rect id="_x0000_i1303" style="width:0;height:1.5pt" o:hralign="center" o:hrstd="t" o:hr="t" fillcolor="#a0a0a0" stroked="f"/>
        </w:pict>
      </w:r>
    </w:p>
    <w:p w14:paraId="135CC225" w14:textId="77777777" w:rsidR="001A15A9" w:rsidRPr="001A15A9" w:rsidRDefault="001A15A9" w:rsidP="001A15A9">
      <w:pPr>
        <w:rPr>
          <w:b/>
          <w:bCs/>
        </w:rPr>
      </w:pPr>
      <w:r w:rsidRPr="001A15A9">
        <w:rPr>
          <w:b/>
          <w:bCs/>
        </w:rPr>
        <w:t>9. Changes to This Privacy Policy</w:t>
      </w:r>
    </w:p>
    <w:p w14:paraId="6890D2D7" w14:textId="77777777" w:rsidR="001A15A9" w:rsidRPr="001A15A9" w:rsidRDefault="001A15A9" w:rsidP="001A15A9">
      <w:r w:rsidRPr="001A15A9">
        <w:t>We reserve the right to update this Privacy Policy at any time. Changes will be posted on this page with a revised effective date. Your continued use of the portal after changes are made indicates acceptance of the updated policy.</w:t>
      </w:r>
    </w:p>
    <w:p w14:paraId="16F5744D" w14:textId="77777777" w:rsidR="001A15A9" w:rsidRPr="001A15A9" w:rsidRDefault="001A15A9" w:rsidP="001A15A9">
      <w:r w:rsidRPr="001A15A9">
        <w:pict w14:anchorId="0F189CBA">
          <v:rect id="_x0000_i1304" style="width:0;height:1.5pt" o:hralign="center" o:hrstd="t" o:hr="t" fillcolor="#a0a0a0" stroked="f"/>
        </w:pict>
      </w:r>
    </w:p>
    <w:p w14:paraId="617B5A8E" w14:textId="77777777" w:rsidR="001A15A9" w:rsidRPr="001A15A9" w:rsidRDefault="001A15A9" w:rsidP="001A15A9">
      <w:pPr>
        <w:rPr>
          <w:b/>
          <w:bCs/>
        </w:rPr>
      </w:pPr>
      <w:r w:rsidRPr="001A15A9">
        <w:rPr>
          <w:b/>
          <w:bCs/>
        </w:rPr>
        <w:t>10. Contact Us</w:t>
      </w:r>
    </w:p>
    <w:p w14:paraId="544DD659" w14:textId="77777777" w:rsidR="001A15A9" w:rsidRPr="001A15A9" w:rsidRDefault="001A15A9" w:rsidP="001A15A9">
      <w:r w:rsidRPr="001A15A9">
        <w:t>If you have any questions or concerns about this Privacy Policy, feel free to contact us:</w:t>
      </w:r>
      <w:r w:rsidRPr="001A15A9">
        <w:br/>
      </w:r>
      <w:r w:rsidRPr="001A15A9">
        <w:rPr>
          <w:b/>
          <w:bCs/>
        </w:rPr>
        <w:t>Email:</w:t>
      </w:r>
      <w:r w:rsidRPr="001A15A9">
        <w:t xml:space="preserve"> privacy@infiniteb2b.com</w:t>
      </w:r>
    </w:p>
    <w:p w14:paraId="69704303" w14:textId="77777777" w:rsidR="00F57E17" w:rsidRPr="001A15A9" w:rsidRDefault="00F57E17" w:rsidP="001A15A9">
      <w:pPr>
        <w:rPr>
          <w:lang w:val="en-US"/>
        </w:rPr>
      </w:pPr>
    </w:p>
    <w:sectPr w:rsidR="00F57E17" w:rsidRPr="001A1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3131"/>
    <w:multiLevelType w:val="multilevel"/>
    <w:tmpl w:val="E71E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C44D2"/>
    <w:multiLevelType w:val="multilevel"/>
    <w:tmpl w:val="EB2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40CD3"/>
    <w:multiLevelType w:val="multilevel"/>
    <w:tmpl w:val="372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238C7"/>
    <w:multiLevelType w:val="multilevel"/>
    <w:tmpl w:val="EE0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176AF"/>
    <w:multiLevelType w:val="multilevel"/>
    <w:tmpl w:val="D410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D0F99"/>
    <w:multiLevelType w:val="multilevel"/>
    <w:tmpl w:val="3E9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B6359"/>
    <w:multiLevelType w:val="multilevel"/>
    <w:tmpl w:val="164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E1674"/>
    <w:multiLevelType w:val="multilevel"/>
    <w:tmpl w:val="1F1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A3B41"/>
    <w:multiLevelType w:val="multilevel"/>
    <w:tmpl w:val="EF7C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36EC0"/>
    <w:multiLevelType w:val="multilevel"/>
    <w:tmpl w:val="30C6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D3C16"/>
    <w:multiLevelType w:val="multilevel"/>
    <w:tmpl w:val="B406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05C8A"/>
    <w:multiLevelType w:val="multilevel"/>
    <w:tmpl w:val="E54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418169">
    <w:abstractNumId w:val="6"/>
  </w:num>
  <w:num w:numId="2" w16cid:durableId="1230847420">
    <w:abstractNumId w:val="2"/>
  </w:num>
  <w:num w:numId="3" w16cid:durableId="108360690">
    <w:abstractNumId w:val="0"/>
  </w:num>
  <w:num w:numId="4" w16cid:durableId="348682856">
    <w:abstractNumId w:val="7"/>
  </w:num>
  <w:num w:numId="5" w16cid:durableId="1412771590">
    <w:abstractNumId w:val="4"/>
  </w:num>
  <w:num w:numId="6" w16cid:durableId="1024936377">
    <w:abstractNumId w:val="3"/>
  </w:num>
  <w:num w:numId="7" w16cid:durableId="2051034658">
    <w:abstractNumId w:val="11"/>
  </w:num>
  <w:num w:numId="8" w16cid:durableId="1238591760">
    <w:abstractNumId w:val="5"/>
  </w:num>
  <w:num w:numId="9" w16cid:durableId="1469009597">
    <w:abstractNumId w:val="1"/>
  </w:num>
  <w:num w:numId="10" w16cid:durableId="325788012">
    <w:abstractNumId w:val="10"/>
  </w:num>
  <w:num w:numId="11" w16cid:durableId="190729560">
    <w:abstractNumId w:val="9"/>
  </w:num>
  <w:num w:numId="12" w16cid:durableId="15043186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A9"/>
    <w:rsid w:val="001A15A9"/>
    <w:rsid w:val="00D055B2"/>
    <w:rsid w:val="00F57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AAF6A"/>
  <w15:chartTrackingRefBased/>
  <w15:docId w15:val="{EFCAAC4F-52B8-4121-98E7-17F8EA7E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88588">
      <w:bodyDiv w:val="1"/>
      <w:marLeft w:val="0"/>
      <w:marRight w:val="0"/>
      <w:marTop w:val="0"/>
      <w:marBottom w:val="0"/>
      <w:divBdr>
        <w:top w:val="none" w:sz="0" w:space="0" w:color="auto"/>
        <w:left w:val="none" w:sz="0" w:space="0" w:color="auto"/>
        <w:bottom w:val="none" w:sz="0" w:space="0" w:color="auto"/>
        <w:right w:val="none" w:sz="0" w:space="0" w:color="auto"/>
      </w:divBdr>
    </w:div>
    <w:div w:id="472865544">
      <w:bodyDiv w:val="1"/>
      <w:marLeft w:val="0"/>
      <w:marRight w:val="0"/>
      <w:marTop w:val="0"/>
      <w:marBottom w:val="0"/>
      <w:divBdr>
        <w:top w:val="none" w:sz="0" w:space="0" w:color="auto"/>
        <w:left w:val="none" w:sz="0" w:space="0" w:color="auto"/>
        <w:bottom w:val="none" w:sz="0" w:space="0" w:color="auto"/>
        <w:right w:val="none" w:sz="0" w:space="0" w:color="auto"/>
      </w:divBdr>
    </w:div>
    <w:div w:id="930549969">
      <w:bodyDiv w:val="1"/>
      <w:marLeft w:val="0"/>
      <w:marRight w:val="0"/>
      <w:marTop w:val="0"/>
      <w:marBottom w:val="0"/>
      <w:divBdr>
        <w:top w:val="none" w:sz="0" w:space="0" w:color="auto"/>
        <w:left w:val="none" w:sz="0" w:space="0" w:color="auto"/>
        <w:bottom w:val="none" w:sz="0" w:space="0" w:color="auto"/>
        <w:right w:val="none" w:sz="0" w:space="0" w:color="auto"/>
      </w:divBdr>
    </w:div>
    <w:div w:id="1142967660">
      <w:bodyDiv w:val="1"/>
      <w:marLeft w:val="0"/>
      <w:marRight w:val="0"/>
      <w:marTop w:val="0"/>
      <w:marBottom w:val="0"/>
      <w:divBdr>
        <w:top w:val="none" w:sz="0" w:space="0" w:color="auto"/>
        <w:left w:val="none" w:sz="0" w:space="0" w:color="auto"/>
        <w:bottom w:val="none" w:sz="0" w:space="0" w:color="auto"/>
        <w:right w:val="none" w:sz="0" w:space="0" w:color="auto"/>
      </w:divBdr>
    </w:div>
    <w:div w:id="1307975938">
      <w:bodyDiv w:val="1"/>
      <w:marLeft w:val="0"/>
      <w:marRight w:val="0"/>
      <w:marTop w:val="0"/>
      <w:marBottom w:val="0"/>
      <w:divBdr>
        <w:top w:val="none" w:sz="0" w:space="0" w:color="auto"/>
        <w:left w:val="none" w:sz="0" w:space="0" w:color="auto"/>
        <w:bottom w:val="none" w:sz="0" w:space="0" w:color="auto"/>
        <w:right w:val="none" w:sz="0" w:space="0" w:color="auto"/>
      </w:divBdr>
    </w:div>
    <w:div w:id="214226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499</Words>
  <Characters>2796</Characters>
  <Application>Microsoft Office Word</Application>
  <DocSecurity>0</DocSecurity>
  <Lines>77</Lines>
  <Paragraphs>50</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Social Beast</dc:creator>
  <cp:keywords/>
  <dc:description/>
  <cp:lastModifiedBy>Social Beast</cp:lastModifiedBy>
  <cp:revision>1</cp:revision>
  <dcterms:created xsi:type="dcterms:W3CDTF">2024-12-16T10:04:00Z</dcterms:created>
  <dcterms:modified xsi:type="dcterms:W3CDTF">2024-12-16T10:07:00Z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6c2bec80-e66d-4d3f-8853-716c4f23fe04</vt:lpwstr>
  </property>
</Properties>
</file>