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E46C5" w14:textId="0F1DE250" w:rsidR="000C17CD" w:rsidRDefault="000C17CD" w:rsidP="000C17CD">
      <w:pPr>
        <w:pStyle w:val="Heading1"/>
        <w:rPr>
          <w:b/>
          <w:bCs/>
        </w:rPr>
      </w:pPr>
      <w:r w:rsidRPr="000C17CD">
        <w:rPr>
          <w:b/>
          <w:bCs/>
        </w:rPr>
        <w:t>How to Improve your Data Analytics Skills</w:t>
      </w:r>
    </w:p>
    <w:p w14:paraId="4F98908E" w14:textId="77777777" w:rsidR="000C17CD" w:rsidRPr="000C17CD" w:rsidRDefault="000C17CD" w:rsidP="000C17CD"/>
    <w:p w14:paraId="46E1B4C3" w14:textId="1585DFFA" w:rsidR="001B20B7" w:rsidRPr="008765DB" w:rsidRDefault="001B20B7" w:rsidP="008765DB">
      <w:pPr>
        <w:spacing w:line="360" w:lineRule="auto"/>
        <w:jc w:val="both"/>
        <w:rPr>
          <w:rFonts w:ascii="Garamond" w:hAnsi="Garamond"/>
          <w:b/>
          <w:bCs/>
          <w:sz w:val="24"/>
          <w:szCs w:val="24"/>
        </w:rPr>
      </w:pPr>
      <w:r w:rsidRPr="008765DB">
        <w:rPr>
          <w:rFonts w:ascii="Garamond" w:hAnsi="Garamond"/>
          <w:b/>
          <w:bCs/>
          <w:sz w:val="24"/>
          <w:szCs w:val="24"/>
        </w:rPr>
        <w:t>Write a topic description for How to Improve your Data Analytics Skills</w:t>
      </w:r>
    </w:p>
    <w:p w14:paraId="01CCD274" w14:textId="6FA618FC" w:rsidR="000C17CD" w:rsidRDefault="000C17CD" w:rsidP="008765DB">
      <w:pPr>
        <w:spacing w:line="360" w:lineRule="auto"/>
        <w:jc w:val="both"/>
        <w:rPr>
          <w:rFonts w:ascii="Garamond" w:hAnsi="Garamond"/>
          <w:sz w:val="24"/>
          <w:szCs w:val="24"/>
        </w:rPr>
      </w:pPr>
      <w:r w:rsidRPr="008765DB">
        <w:rPr>
          <w:rFonts w:ascii="Garamond" w:hAnsi="Garamond"/>
          <w:sz w:val="24"/>
          <w:szCs w:val="24"/>
        </w:rPr>
        <w:t>In today's data-driven world, having strong data analytics skills is essential for professionals in various fields. Whether you are a business analyst, data scientist, marketer, or decision-maker, improving your data analytics skills can enhance your ability to extract valuable insights and make informed decisions. This topic explores effective strategies and practices to enhance your data analytics skills and become a more proficient data analyst.</w:t>
      </w:r>
    </w:p>
    <w:p w14:paraId="647F8267" w14:textId="5412B2AD" w:rsidR="00205DCD" w:rsidRPr="00205DCD" w:rsidRDefault="00205DCD" w:rsidP="008765DB">
      <w:pPr>
        <w:spacing w:line="360" w:lineRule="auto"/>
        <w:jc w:val="both"/>
        <w:rPr>
          <w:rFonts w:ascii="Garamond" w:hAnsi="Garamond"/>
          <w:b/>
          <w:bCs/>
          <w:sz w:val="24"/>
          <w:szCs w:val="24"/>
        </w:rPr>
      </w:pPr>
      <w:r w:rsidRPr="00205DCD">
        <w:rPr>
          <w:rFonts w:ascii="Garamond" w:hAnsi="Garamond"/>
          <w:b/>
          <w:bCs/>
          <w:sz w:val="24"/>
          <w:szCs w:val="24"/>
        </w:rPr>
        <w:t>Topic Description</w:t>
      </w:r>
    </w:p>
    <w:p w14:paraId="17460280" w14:textId="5EE621C8" w:rsidR="000C17CD" w:rsidRDefault="008765DB" w:rsidP="008765DB">
      <w:pPr>
        <w:spacing w:line="360" w:lineRule="auto"/>
        <w:jc w:val="both"/>
        <w:rPr>
          <w:rFonts w:ascii="Garamond" w:hAnsi="Garamond"/>
          <w:color w:val="111111"/>
          <w:sz w:val="24"/>
          <w:szCs w:val="24"/>
        </w:rPr>
      </w:pPr>
      <w:r w:rsidRPr="008765DB">
        <w:rPr>
          <w:rFonts w:ascii="Garamond" w:hAnsi="Garamond"/>
          <w:b/>
          <w:bCs/>
          <w:color w:val="111111"/>
          <w:sz w:val="24"/>
          <w:szCs w:val="24"/>
        </w:rPr>
        <w:t>“How to Improve your Data Analytics Skills</w:t>
      </w:r>
      <w:r w:rsidRPr="008765DB">
        <w:rPr>
          <w:rFonts w:ascii="Garamond" w:hAnsi="Garamond"/>
          <w:color w:val="111111"/>
          <w:sz w:val="24"/>
          <w:szCs w:val="24"/>
        </w:rPr>
        <w:t>” is a topic that provides practical guidance on how individuals can enhance their proficiency in data analysis. To improve your data analytics skills, it is important to embrace the challenge and confront any mental barriers. Considering opposing viewpoints can expand your perspective and enhance your analytical thinking. Learning from real-world examples allows you to explore how professionals use data to solve problems. Finding a community of fellow professionals can provide motivation and support. Engaging with and asking big questions of your data enables you to uncover deeper insights and strengthen your analytical mindset. By incorporating these approaches, you can actively practice and enhance your data analytics skills.</w:t>
      </w:r>
    </w:p>
    <w:p w14:paraId="76705B9D" w14:textId="77777777" w:rsidR="00205DCD" w:rsidRDefault="00205DCD" w:rsidP="008765DB">
      <w:pPr>
        <w:spacing w:line="360" w:lineRule="auto"/>
        <w:jc w:val="both"/>
        <w:rPr>
          <w:rFonts w:ascii="Garamond" w:hAnsi="Garamond"/>
          <w:color w:val="111111"/>
          <w:sz w:val="24"/>
          <w:szCs w:val="24"/>
        </w:rPr>
      </w:pPr>
    </w:p>
    <w:p w14:paraId="60944D4F" w14:textId="77777777" w:rsidR="00205DCD" w:rsidRPr="00205DCD" w:rsidRDefault="00205DCD" w:rsidP="00205DCD">
      <w:pPr>
        <w:spacing w:line="360" w:lineRule="auto"/>
        <w:jc w:val="both"/>
        <w:rPr>
          <w:rFonts w:ascii="Garamond" w:hAnsi="Garamond"/>
          <w:b/>
          <w:bCs/>
          <w:sz w:val="24"/>
          <w:szCs w:val="24"/>
        </w:rPr>
      </w:pPr>
      <w:r w:rsidRPr="00205DCD">
        <w:rPr>
          <w:rFonts w:ascii="Garamond" w:hAnsi="Garamond"/>
          <w:b/>
          <w:bCs/>
          <w:sz w:val="24"/>
          <w:szCs w:val="24"/>
        </w:rPr>
        <w:t xml:space="preserve">I. Introduction </w:t>
      </w:r>
    </w:p>
    <w:p w14:paraId="3F0C1DFC" w14:textId="603807E9" w:rsidR="00205DCD" w:rsidRPr="00205DCD" w:rsidRDefault="00205DCD" w:rsidP="00205DCD">
      <w:pPr>
        <w:spacing w:line="360" w:lineRule="auto"/>
        <w:jc w:val="both"/>
        <w:rPr>
          <w:rFonts w:ascii="Garamond" w:hAnsi="Garamond"/>
          <w:sz w:val="24"/>
          <w:szCs w:val="24"/>
        </w:rPr>
      </w:pPr>
      <w:r w:rsidRPr="00205DCD">
        <w:rPr>
          <w:rFonts w:ascii="Garamond" w:hAnsi="Garamond"/>
          <w:sz w:val="24"/>
          <w:szCs w:val="24"/>
        </w:rPr>
        <w:t>A. Importance of data analytics skills B. Benefits of improving data analytics skills</w:t>
      </w:r>
    </w:p>
    <w:p w14:paraId="4EE71D78" w14:textId="77777777" w:rsidR="00205DCD" w:rsidRPr="00205DCD" w:rsidRDefault="00205DCD" w:rsidP="00205DCD">
      <w:pPr>
        <w:spacing w:line="360" w:lineRule="auto"/>
        <w:jc w:val="both"/>
        <w:rPr>
          <w:rFonts w:ascii="Garamond" w:hAnsi="Garamond"/>
          <w:sz w:val="24"/>
          <w:szCs w:val="24"/>
        </w:rPr>
      </w:pPr>
      <w:r w:rsidRPr="00205DCD">
        <w:rPr>
          <w:rFonts w:ascii="Garamond" w:hAnsi="Garamond"/>
          <w:sz w:val="24"/>
          <w:szCs w:val="24"/>
        </w:rPr>
        <w:t>II. Embrace the Challenge A. Confronting mental barriers B. Building confidence in data analysis C. Cultivating a growth mindset</w:t>
      </w:r>
    </w:p>
    <w:p w14:paraId="13626508" w14:textId="77777777" w:rsidR="00205DCD" w:rsidRPr="00205DCD" w:rsidRDefault="00205DCD" w:rsidP="00205DCD">
      <w:pPr>
        <w:spacing w:line="360" w:lineRule="auto"/>
        <w:jc w:val="both"/>
        <w:rPr>
          <w:rFonts w:ascii="Garamond" w:hAnsi="Garamond"/>
          <w:sz w:val="24"/>
          <w:szCs w:val="24"/>
        </w:rPr>
      </w:pPr>
      <w:r w:rsidRPr="00205DCD">
        <w:rPr>
          <w:rFonts w:ascii="Garamond" w:hAnsi="Garamond"/>
          <w:sz w:val="24"/>
          <w:szCs w:val="24"/>
        </w:rPr>
        <w:t>III. Considering Opposing Viewpoints A. Expanding perspectives B. Challenging biases and assumptions C. Practicing critical thinking and analysis</w:t>
      </w:r>
    </w:p>
    <w:p w14:paraId="40CA8E9E" w14:textId="77777777" w:rsidR="00205DCD" w:rsidRPr="00205DCD" w:rsidRDefault="00205DCD" w:rsidP="00205DCD">
      <w:pPr>
        <w:spacing w:line="360" w:lineRule="auto"/>
        <w:jc w:val="both"/>
        <w:rPr>
          <w:rFonts w:ascii="Garamond" w:hAnsi="Garamond"/>
          <w:sz w:val="24"/>
          <w:szCs w:val="24"/>
        </w:rPr>
      </w:pPr>
      <w:r w:rsidRPr="00205DCD">
        <w:rPr>
          <w:rFonts w:ascii="Garamond" w:hAnsi="Garamond"/>
          <w:sz w:val="24"/>
          <w:szCs w:val="24"/>
        </w:rPr>
        <w:t xml:space="preserve">IV. Learning </w:t>
      </w:r>
      <w:proofErr w:type="gramStart"/>
      <w:r w:rsidRPr="00205DCD">
        <w:rPr>
          <w:rFonts w:ascii="Garamond" w:hAnsi="Garamond"/>
          <w:sz w:val="24"/>
          <w:szCs w:val="24"/>
        </w:rPr>
        <w:t>From</w:t>
      </w:r>
      <w:proofErr w:type="gramEnd"/>
      <w:r w:rsidRPr="00205DCD">
        <w:rPr>
          <w:rFonts w:ascii="Garamond" w:hAnsi="Garamond"/>
          <w:sz w:val="24"/>
          <w:szCs w:val="24"/>
        </w:rPr>
        <w:t xml:space="preserve"> Real-World Examples A. Studying successful data analysis cases B. Examining industry-specific use cases C. Applying lessons learned to own analyses</w:t>
      </w:r>
    </w:p>
    <w:p w14:paraId="35CE0B68" w14:textId="77777777" w:rsidR="00205DCD" w:rsidRPr="00205DCD" w:rsidRDefault="00205DCD" w:rsidP="00205DCD">
      <w:pPr>
        <w:spacing w:line="360" w:lineRule="auto"/>
        <w:jc w:val="both"/>
        <w:rPr>
          <w:rFonts w:ascii="Garamond" w:hAnsi="Garamond"/>
          <w:sz w:val="24"/>
          <w:szCs w:val="24"/>
        </w:rPr>
      </w:pPr>
      <w:r w:rsidRPr="00205DCD">
        <w:rPr>
          <w:rFonts w:ascii="Garamond" w:hAnsi="Garamond"/>
          <w:sz w:val="24"/>
          <w:szCs w:val="24"/>
        </w:rPr>
        <w:lastRenderedPageBreak/>
        <w:t>V. Finding a Community A. Joining professional networks and forums B. Engaging with like-minded individuals C. Seeking mentorship and collaboration opportunities</w:t>
      </w:r>
    </w:p>
    <w:p w14:paraId="3C985D9D" w14:textId="77777777" w:rsidR="00205DCD" w:rsidRPr="00205DCD" w:rsidRDefault="00205DCD" w:rsidP="00205DCD">
      <w:pPr>
        <w:spacing w:line="360" w:lineRule="auto"/>
        <w:jc w:val="both"/>
        <w:rPr>
          <w:rFonts w:ascii="Garamond" w:hAnsi="Garamond"/>
          <w:sz w:val="24"/>
          <w:szCs w:val="24"/>
        </w:rPr>
      </w:pPr>
      <w:r w:rsidRPr="00205DCD">
        <w:rPr>
          <w:rFonts w:ascii="Garamond" w:hAnsi="Garamond"/>
          <w:sz w:val="24"/>
          <w:szCs w:val="24"/>
        </w:rPr>
        <w:t>VI. Engaging with and Asking Big Questions of Your Data A. Defining the purpose and objectives of analysis B. Identifying relevant questions and hypotheses C. Exploring different analytical approaches and tools</w:t>
      </w:r>
    </w:p>
    <w:p w14:paraId="3C4C18CB" w14:textId="77777777" w:rsidR="00205DCD" w:rsidRPr="00205DCD" w:rsidRDefault="00205DCD" w:rsidP="00205DCD">
      <w:pPr>
        <w:spacing w:line="360" w:lineRule="auto"/>
        <w:jc w:val="both"/>
        <w:rPr>
          <w:rFonts w:ascii="Garamond" w:hAnsi="Garamond"/>
          <w:sz w:val="24"/>
          <w:szCs w:val="24"/>
        </w:rPr>
      </w:pPr>
      <w:r w:rsidRPr="00205DCD">
        <w:rPr>
          <w:rFonts w:ascii="Garamond" w:hAnsi="Garamond"/>
          <w:sz w:val="24"/>
          <w:szCs w:val="24"/>
        </w:rPr>
        <w:t>VII. Continuous Learning and Improvement A. Staying updated with industry trends and advancements B. Taking advantage of online courses and resources C. Practicing regularly and seeking feedback</w:t>
      </w:r>
    </w:p>
    <w:p w14:paraId="4E5FE588" w14:textId="77777777" w:rsidR="00205DCD" w:rsidRPr="00205DCD" w:rsidRDefault="00205DCD" w:rsidP="00205DCD">
      <w:pPr>
        <w:spacing w:line="360" w:lineRule="auto"/>
        <w:jc w:val="both"/>
        <w:rPr>
          <w:rFonts w:ascii="Garamond" w:hAnsi="Garamond"/>
          <w:sz w:val="24"/>
          <w:szCs w:val="24"/>
        </w:rPr>
      </w:pPr>
      <w:r w:rsidRPr="00205DCD">
        <w:rPr>
          <w:rFonts w:ascii="Garamond" w:hAnsi="Garamond"/>
          <w:sz w:val="24"/>
          <w:szCs w:val="24"/>
        </w:rPr>
        <w:t>VIII. Conclusion A. Recap of key strategies for improving data analytics skills B. Encouragement to apply knowledge and continue growth in the field</w:t>
      </w:r>
    </w:p>
    <w:p w14:paraId="3A9A6A99" w14:textId="77777777" w:rsidR="00205DCD" w:rsidRPr="008765DB" w:rsidRDefault="00205DCD" w:rsidP="008765DB">
      <w:pPr>
        <w:spacing w:line="360" w:lineRule="auto"/>
        <w:jc w:val="both"/>
        <w:rPr>
          <w:rFonts w:ascii="Garamond" w:hAnsi="Garamond"/>
          <w:sz w:val="24"/>
          <w:szCs w:val="24"/>
        </w:rPr>
      </w:pPr>
    </w:p>
    <w:sectPr w:rsidR="00205DCD" w:rsidRPr="008765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0B7"/>
    <w:rsid w:val="000C17CD"/>
    <w:rsid w:val="001B20B7"/>
    <w:rsid w:val="00205DCD"/>
    <w:rsid w:val="00842D5D"/>
    <w:rsid w:val="008765DB"/>
    <w:rsid w:val="009B0C8E"/>
    <w:rsid w:val="00D34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D69BD"/>
  <w15:chartTrackingRefBased/>
  <w15:docId w15:val="{C21CD689-BA65-4991-B481-3EAACEECF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7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7C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9569">
      <w:bodyDiv w:val="1"/>
      <w:marLeft w:val="0"/>
      <w:marRight w:val="0"/>
      <w:marTop w:val="0"/>
      <w:marBottom w:val="0"/>
      <w:divBdr>
        <w:top w:val="none" w:sz="0" w:space="0" w:color="auto"/>
        <w:left w:val="none" w:sz="0" w:space="0" w:color="auto"/>
        <w:bottom w:val="none" w:sz="0" w:space="0" w:color="auto"/>
        <w:right w:val="none" w:sz="0" w:space="0" w:color="auto"/>
      </w:divBdr>
    </w:div>
    <w:div w:id="544682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2</Pages>
  <Words>392</Words>
  <Characters>2238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Enoch Nunekpeku</dc:creator>
  <cp:keywords/>
  <dc:description/>
  <cp:lastModifiedBy>Enoch Nunekpeku</cp:lastModifiedBy>
  <cp:revision>1</cp:revision>
  <dcterms:created xsi:type="dcterms:W3CDTF">2023-06-08T11:16:00Z</dcterms:created>
  <dcterms:modified xsi:type="dcterms:W3CDTF">2023-06-11T08:38:00Z</dcterms:modified>
</cp:coreProperties>
</file>