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2" w:hanging="4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MURAL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1.0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38"/>
          <w:szCs w:val="38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2" w:hanging="4"/>
        <w:jc w:val="center"/>
        <w:rPr>
          <w:rFonts w:ascii="Arial" w:cs="Arial" w:eastAsia="Arial" w:hAnsi="Arial"/>
          <w:b w:val="1"/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1" w:hanging="3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" w:hanging="3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Enok Diomar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Luan Reis de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jc w:val="center"/>
        <w:rPr>
          <w:color w:val="000000"/>
          <w:sz w:val="20"/>
          <w:szCs w:val="20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8" w:w="11906"/>
          <w:pgMar w:bottom="1134" w:top="1701" w:left="1701" w:right="1134" w:header="1134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10.0" w:type="dxa"/>
        <w:jc w:val="left"/>
        <w:tblInd w:w="0.0" w:type="dxa"/>
        <w:tblLayout w:type="fixed"/>
        <w:tblLook w:val="0000"/>
      </w:tblPr>
      <w:tblGrid>
        <w:gridCol w:w="1515"/>
        <w:gridCol w:w="1005"/>
        <w:gridCol w:w="4275"/>
        <w:gridCol w:w="2015"/>
        <w:tblGridChange w:id="0">
          <w:tblGrid>
            <w:gridCol w:w="1515"/>
            <w:gridCol w:w="1005"/>
            <w:gridCol w:w="4275"/>
            <w:gridCol w:w="2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12/09/2019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 da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Luan Reis </w:t>
            </w:r>
          </w:p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Enok Diomar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Lines w:val="1"/>
              <w:spacing w:after="60" w:before="6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Lines w:val="1"/>
              <w:spacing w:after="60" w:before="6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Confecção dos questionários destinados ao público alvo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Lines w:val="1"/>
              <w:spacing w:after="60" w:before="6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 Reis </w:t>
            </w:r>
          </w:p>
          <w:p w:rsidR="00000000" w:rsidDel="00000000" w:rsidP="00000000" w:rsidRDefault="00000000" w:rsidRPr="00000000" w14:paraId="00000032">
            <w:pPr>
              <w:keepLines w:val="1"/>
              <w:spacing w:after="60" w:before="6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Enok Diomar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Conclusão do documento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Luan Reis</w:t>
            </w:r>
          </w:p>
          <w:p w:rsidR="00000000" w:rsidDel="00000000" w:rsidP="00000000" w:rsidRDefault="00000000" w:rsidRPr="00000000" w14:paraId="000000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Enok Diomar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before="60" w:lineRule="auto"/>
        <w:ind w:left="0" w:hanging="2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hanging="2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Análise do Problem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comunicação entre coordenação do curso de SI, os professores e alunos necessita de automação na divulgação de informações, já que até então demanda mais tempo para serem divulgadas, além de gastos com papéis de avisos ou até mesmo a ausência do repasse da informação para os discentes.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Necessidades Básicas do Client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Explanar informações diversas de interesse dos alunos, como: ausência de professores, datas de ofertas de disciplinas, ofertas de estágio, ofertas de bolsas, oferta de minicursos e palestras dentro e fora da UFAC.</w:t>
      </w:r>
    </w:p>
    <w:p w:rsidR="00000000" w:rsidDel="00000000" w:rsidP="00000000" w:rsidRDefault="00000000" w:rsidRPr="00000000" w14:paraId="00000078">
      <w:pPr>
        <w:spacing w:line="360" w:lineRule="auto"/>
        <w:ind w:left="0" w:hanging="2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Estudo de Viabilidad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Este sistema apresenta funções e desenvolvimento viáveis no contexto no qual pretende-se inserido.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utilizado dois notebooks e um PC, além do acesso ao laboratório da Universidade Federal do Acre (UFAC). Serão usados os seguintes programas: MySQL Workbench, PhotoScape e Eclipse.</w:t>
        <w:tab/>
      </w:r>
    </w:p>
    <w:p w:rsidR="00000000" w:rsidDel="00000000" w:rsidP="00000000" w:rsidRDefault="00000000" w:rsidRPr="00000000" w14:paraId="0000007E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3.2. Viabilidade Econômic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software não terá fins lucrativos, e terá distribuição gratuita </w:t>
      </w:r>
    </w:p>
    <w:p w:rsidR="00000000" w:rsidDel="00000000" w:rsidP="00000000" w:rsidRDefault="00000000" w:rsidRPr="00000000" w14:paraId="00000082">
      <w:pPr>
        <w:spacing w:line="36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em questão se encontra de acordo com a legislação vigente em todo o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Missão do Softwar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 O sistema tem como função automatizar a comunicação entre</w:t>
      </w:r>
    </w:p>
    <w:p w:rsidR="00000000" w:rsidDel="00000000" w:rsidP="00000000" w:rsidRDefault="00000000" w:rsidRPr="00000000" w14:paraId="0000008A">
      <w:pP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professores e alunos através desta aplicação, resultando em ganhos no tempo de resposta dos alunos, evitando gastos com os avisos</w:t>
      </w:r>
    </w:p>
    <w:p w:rsidR="00000000" w:rsidDel="00000000" w:rsidP="00000000" w:rsidRDefault="00000000" w:rsidRPr="00000000" w14:paraId="0000008B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Limites do Sistem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8.0" w:type="dxa"/>
        <w:jc w:val="left"/>
        <w:tblInd w:w="0.0" w:type="dxa"/>
        <w:tblLayout w:type="fixed"/>
        <w:tblLook w:val="0000"/>
      </w:tblPr>
      <w:tblGrid>
        <w:gridCol w:w="788"/>
        <w:gridCol w:w="3780"/>
        <w:gridCol w:w="4740"/>
        <w:tblGridChange w:id="0">
          <w:tblGrid>
            <w:gridCol w:w="788"/>
            <w:gridCol w:w="3780"/>
            <w:gridCol w:w="4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será apenas destinado ao curso de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informações que serão úteis para resolução do problema se encontram somente neste espaço, ou seja, no ambiente do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ind w:left="0"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não terá acesso ao armazenamento interno do dispositivo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ind w:left="0"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foco da aplicação será somente a comunicação, não sendo viável (ou até mesmo legal) acessar as informações internas do usuário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ind w:left="0"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não permitirá bate-papos entre os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ind w:left="0"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conversas entre usuários poderão dispersar do real sentido da aplicação, que é o repasse de informações importantes do curso</w:t>
            </w:r>
          </w:p>
        </w:tc>
      </w:tr>
    </w:tbl>
    <w:p w:rsidR="00000000" w:rsidDel="00000000" w:rsidP="00000000" w:rsidRDefault="00000000" w:rsidRPr="00000000" w14:paraId="0000009A">
      <w:pP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3"/>
        </w:numPr>
        <w:ind w:left="0" w:hanging="2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hanging="2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Benefícios Gerai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7.0" w:type="dxa"/>
        <w:jc w:val="left"/>
        <w:tblInd w:w="0.0" w:type="dxa"/>
        <w:tblLayout w:type="fixed"/>
        <w:tblLook w:val="0000"/>
      </w:tblPr>
      <w:tblGrid>
        <w:gridCol w:w="797"/>
        <w:gridCol w:w="8510"/>
        <w:tblGridChange w:id="0">
          <w:tblGrid>
            <w:gridCol w:w="797"/>
            <w:gridCol w:w="85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Ambiente único para divulgação de informações importantes do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Reduzir gastos com folhas de papel e a perda de tempo com dos avisos dados pela coordenação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aluno de SI terá mais precisão em comparecer ou não às aulas.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professor poderá marcar aulas de reposição.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coordenação do curso poderá divulgar as grades curriculares de cada período.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usuários saberão quais salas estarão ocorrendo aulas e quais não estarão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professores saberão quando um outro professor não poderá comparecer na data (ou nas datas) por ele estabelecida(s), possibilitando reposições de aulas</w:t>
            </w:r>
          </w:p>
        </w:tc>
      </w:tr>
    </w:tbl>
    <w:p w:rsidR="00000000" w:rsidDel="00000000" w:rsidP="00000000" w:rsidRDefault="00000000" w:rsidRPr="00000000" w14:paraId="000000AF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Restriçõe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7.0" w:type="dxa"/>
        <w:jc w:val="left"/>
        <w:tblInd w:w="0.0" w:type="dxa"/>
        <w:tblLayout w:type="fixed"/>
        <w:tblLook w:val="0000"/>
      </w:tblPr>
      <w:tblGrid>
        <w:gridCol w:w="790"/>
        <w:gridCol w:w="3409"/>
        <w:gridCol w:w="5108"/>
        <w:tblGridChange w:id="0">
          <w:tblGrid>
            <w:gridCol w:w="790"/>
            <w:gridCol w:w="3409"/>
            <w:gridCol w:w="51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de de programação orientada a objeto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Somente este tipo de programação será empregado neste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de uma interface de manipulação de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imprescindível o uso do MySQL para auxílio com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deverá ser executável em Windows e 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Estes sistemas operacionais são o foco inicial deste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terá estrutura para receber atualizações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software deverá ser atualizado em determinados períodos de tempo, além de receber atualizações que irão abranger o alcance do cliente.</w:t>
            </w:r>
          </w:p>
        </w:tc>
      </w:tr>
    </w:tbl>
    <w:p w:rsidR="00000000" w:rsidDel="00000000" w:rsidP="00000000" w:rsidRDefault="00000000" w:rsidRPr="00000000" w14:paraId="000000C4">
      <w:pP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Atore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6915"/>
        </w:tabs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7.0" w:type="dxa"/>
        <w:jc w:val="left"/>
        <w:tblInd w:w="0.0" w:type="dxa"/>
        <w:tblLayout w:type="fixed"/>
        <w:tblLook w:val="0000"/>
      </w:tblPr>
      <w:tblGrid>
        <w:gridCol w:w="794"/>
        <w:gridCol w:w="2693"/>
        <w:gridCol w:w="5820"/>
        <w:tblGridChange w:id="0">
          <w:tblGrid>
            <w:gridCol w:w="794"/>
            <w:gridCol w:w="2693"/>
            <w:gridCol w:w="5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tabs>
                <w:tab w:val="left" w:pos="6915"/>
              </w:tabs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tabs>
                <w:tab w:val="left" w:pos="6915"/>
              </w:tabs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tabs>
                <w:tab w:val="left" w:pos="6915"/>
              </w:tabs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6915"/>
              </w:tabs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coordenação do curso de SI, no qual irá gerir 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6915"/>
              </w:tabs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Usuários da aplicação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6915"/>
              </w:tabs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6915"/>
              </w:tabs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Usuários da aplicação</w:t>
            </w:r>
          </w:p>
        </w:tc>
      </w:tr>
    </w:tbl>
    <w:p w:rsidR="00000000" w:rsidDel="00000000" w:rsidP="00000000" w:rsidRDefault="00000000" w:rsidRPr="00000000" w14:paraId="000000D4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 Funcionai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0.0" w:type="dxa"/>
        <w:tblLayout w:type="fixed"/>
        <w:tblLook w:val="0000"/>
      </w:tblPr>
      <w:tblGrid>
        <w:gridCol w:w="799"/>
        <w:gridCol w:w="3120"/>
        <w:gridCol w:w="3300"/>
        <w:gridCol w:w="2081"/>
        <w:tblGridChange w:id="0">
          <w:tblGrid>
            <w:gridCol w:w="799"/>
            <w:gridCol w:w="3120"/>
            <w:gridCol w:w="3300"/>
            <w:gridCol w:w="20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Avisos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avisos de fora do curso ou da universidade, que interessam aos alunos, deverão ser repassados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Avisos de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Avisos dados por professores, geralmente referentes à aulas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Avisos de eventos do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alunos devem saber dos eventos do curso em 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Tempo de Aviso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alunos que tiverem interesse em alguma bolsa, devem ser prontificados o quanto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Ausências repentinas de um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alunos precisam saber se em um determinado dia haverá aula de um determinado professor ou não.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Grade curricular e horários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alunos necessitam saber a grade curricular de cada novo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3"/>
        </w:numPr>
        <w:ind w:left="0" w:hanging="2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Requisitos Não-Funcionai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5.0" w:type="dxa"/>
        <w:jc w:val="left"/>
        <w:tblInd w:w="0.0" w:type="dxa"/>
        <w:tblLayout w:type="fixed"/>
        <w:tblLook w:val="0000"/>
      </w:tblPr>
      <w:tblGrid>
        <w:gridCol w:w="1017"/>
        <w:gridCol w:w="2588"/>
        <w:gridCol w:w="3055"/>
        <w:gridCol w:w="3065"/>
        <w:tblGridChange w:id="0">
          <w:tblGrid>
            <w:gridCol w:w="1017"/>
            <w:gridCol w:w="2588"/>
            <w:gridCol w:w="3055"/>
            <w:gridCol w:w="306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Páginas para professor e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de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tempo de resposta do sistema deverá ser de no máximo 30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segundos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de 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Operacional em Windows e Linux.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Aproximadamente 75 dias de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de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numPr>
          <w:ilvl w:val="0"/>
          <w:numId w:val="5"/>
        </w:num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Requisitos de Hardwar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11.1. Configuração Mínima</w:t>
      </w:r>
    </w:p>
    <w:p w:rsidR="00000000" w:rsidDel="00000000" w:rsidP="00000000" w:rsidRDefault="00000000" w:rsidRPr="00000000" w14:paraId="00000122">
      <w:pPr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Operacional: Windows</w:t>
      </w:r>
    </w:p>
    <w:p w:rsidR="00000000" w:rsidDel="00000000" w:rsidP="00000000" w:rsidRDefault="00000000" w:rsidRPr="00000000" w14:paraId="0000012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hanging="2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numPr>
          <w:ilvl w:val="0"/>
          <w:numId w:val="1"/>
        </w:numPr>
        <w:spacing w:line="36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Operacional: Windows</w:t>
      </w:r>
    </w:p>
    <w:p w:rsidR="00000000" w:rsidDel="00000000" w:rsidP="00000000" w:rsidRDefault="00000000" w:rsidRPr="00000000" w14:paraId="00000128">
      <w:pPr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spacing w:line="36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Ainda não foram utilizadas CASEs neste projeto     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type w:val="nextPage"/>
      <w:pgSz w:h="16838" w:w="11906"/>
      <w:pgMar w:bottom="1684" w:top="1684" w:left="1418" w:right="1418" w:header="1418" w:footer="1418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ministrador" w:id="7" w:date="2009-09-13T17:01:00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12" w:date="2009-09-13T17:12:00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exemplo. Aqui é necessário que se especifique todas as ferramentas CASE utilizadas, bem como suas respectivas licenças. Inclusive (freeware).</w:t>
      </w:r>
    </w:p>
  </w:comment>
  <w:comment w:author="Administrador" w:id="6" w:date="2009-09-13T17:01:0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0" w:date="2009-09-13T16:54:00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2" w:date="2009-09-13T16:58:0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9" w:date="2009-09-13T17:03:00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8" w:date="2009-09-13T17:02:0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1" w:date="2009-09-13T16:57:00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5" w:date="2009-09-13T17:00:00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  <w:comment w:author="Administrador" w:id="4" w:date="2009-09-13T16:56:00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10" w:date="2009-09-13T17:04:00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11" w:date="2009-09-13T17:17:0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3" w:date="2009-09-13T17:08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38" w15:done="0"/>
  <w15:commentEx w15:paraId="00000139" w15:done="0"/>
  <w15:commentEx w15:paraId="0000013A" w15:done="0"/>
  <w15:commentEx w15:paraId="0000013B" w15:done="0"/>
  <w15:commentEx w15:paraId="0000013C" w15:done="0"/>
  <w15:commentEx w15:paraId="0000013D" w15:done="0"/>
  <w15:commentEx w15:paraId="0000013E" w15:done="0"/>
  <w15:commentEx w15:paraId="0000013F" w15:done="0"/>
  <w15:commentEx w15:paraId="00000140" w15:done="0"/>
  <w15:commentEx w15:paraId="00000141" w15:done="0"/>
  <w15:commentEx w15:paraId="00000142" w15:done="0"/>
  <w15:commentEx w15:paraId="00000143" w15:done="0"/>
  <w15:commentEx w15:paraId="0000014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ind w:left="0" w:hanging="2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ind w:left="0" w:hanging="2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ind w:left="0" w:hanging="2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ind w:left="0" w:hanging="2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ind w:left="0" w:hanging="2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ind w:left="0" w:hanging="2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hanging="1"/>
      <w:jc w:val="center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hanging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eastAsia="Lucida Sans Unicode"/>
      <w:position w:val="-1"/>
      <w:lang w:eastAsia="zh-CN"/>
    </w:rPr>
  </w:style>
  <w:style w:type="paragraph" w:styleId="Ttulo1">
    <w:name w:val="heading 1"/>
    <w:basedOn w:val="Normal"/>
    <w:next w:val="Normal"/>
    <w:pPr>
      <w:keepNext w:val="1"/>
      <w:numPr>
        <w:numId w:val="1"/>
      </w:numPr>
      <w:ind w:left="-1" w:hanging="1"/>
      <w:jc w:val="center"/>
    </w:pPr>
    <w:rPr>
      <w:b w:val="1"/>
      <w:bCs w:val="1"/>
      <w:caps w:val="1"/>
      <w:sz w:val="28"/>
      <w:szCs w:val="28"/>
    </w:rPr>
  </w:style>
  <w:style w:type="paragraph" w:styleId="Ttulo2">
    <w:name w:val="heading 2"/>
    <w:basedOn w:val="Normal"/>
    <w:next w:val="Normal"/>
    <w:pPr>
      <w:keepNext w:val="1"/>
      <w:numPr>
        <w:ilvl w:val="1"/>
        <w:numId w:val="1"/>
      </w:numPr>
      <w:ind w:left="-1" w:hanging="1"/>
      <w:outlineLvl w:val="1"/>
    </w:pPr>
    <w:rPr>
      <w:b w:val="1"/>
      <w:bCs w:val="1"/>
      <w:szCs w:val="28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styleId="WW8Num1z1" w:customStyle="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styleId="WW8Num1z2" w:customStyle="1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styleId="WW8Num1z3" w:customStyle="1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styleId="WW8Num1z4" w:customStyle="1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styleId="WW8Num1z5" w:customStyle="1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styleId="WW8Num1z6" w:customStyle="1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styleId="WW8Num1z7" w:customStyle="1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styleId="WW8Num1z8" w:customStyle="1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styleId="WW8Num3z1" w:customStyle="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styleId="WW8Num3z2" w:customStyle="1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styleId="WW8Num3z3" w:customStyle="1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styleId="WW8Num3z4" w:customStyle="1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styleId="WW8Num3z5" w:customStyle="1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styleId="WW8Num3z6" w:customStyle="1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styleId="WW8Num3z7" w:customStyle="1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styleId="WW8Num3z8" w:customStyle="1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styleId="WW8Num4z0" w:customStyle="1">
    <w:name w:val="WW8Num4z0"/>
    <w:rPr>
      <w:rFonts w:ascii="Arial" w:cs="Arial" w:hAnsi="Arial"/>
      <w:b w:val="1"/>
      <w:bCs w:val="1"/>
      <w:w w:val="100"/>
      <w:position w:val="-1"/>
      <w:szCs w:val="28"/>
      <w:effect w:val="none"/>
      <w:vertAlign w:val="baseline"/>
      <w:cs w:val="0"/>
      <w:em w:val="none"/>
    </w:rPr>
  </w:style>
  <w:style w:type="character" w:styleId="Fontepargpadro2" w:customStyle="1">
    <w:name w:val="Fonte parág. padrão2"/>
    <w:rPr>
      <w:w w:val="100"/>
      <w:position w:val="-1"/>
      <w:effect w:val="none"/>
      <w:vertAlign w:val="baseline"/>
      <w:cs w:val="0"/>
      <w:em w:val="none"/>
    </w:rPr>
  </w:style>
  <w:style w:type="character" w:styleId="Absatz-Standardschriftart" w:customStyle="1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styleId="WW-Absatz-Standardschriftart" w:customStyle="1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styleId="WW-Absatz-Standardschriftart1" w:customStyle="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styleId="WW-Absatz-Standardschriftart11" w:customStyle="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styleId="WW-Absatz-Standardschriftart111" w:customStyle="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styleId="WW-Absatz-Standardschriftart1111" w:customStyle="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styleId="WW-Absatz-Standardschriftart11111" w:customStyle="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styleId="WW8Num5z0" w:customStyle="1">
    <w:name w:val="WW8Num5z0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6z0" w:customStyle="1">
    <w:name w:val="WW8Num6z0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7z0" w:customStyle="1">
    <w:name w:val="WW8Num7z0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8z0" w:customStyle="1">
    <w:name w:val="WW8Num8z0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10z0" w:customStyle="1">
    <w:name w:val="WW8Num10z0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11z0" w:customStyle="1">
    <w:name w:val="WW8Num11z0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11z1" w:customStyle="1">
    <w:name w:val="WW8Num11z1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11z2" w:customStyle="1">
    <w:name w:val="WW8Num11z2"/>
    <w:rPr>
      <w:rFonts w:ascii="Wingdings" w:cs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3z0" w:customStyle="1">
    <w:name w:val="WW8Num13z0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13z1" w:customStyle="1">
    <w:name w:val="WW8Num13z1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13z2" w:customStyle="1">
    <w:name w:val="WW8Num13z2"/>
    <w:rPr>
      <w:rFonts w:ascii="Wingdings" w:cs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4z0" w:customStyle="1">
    <w:name w:val="WW8Num14z0"/>
    <w:rPr>
      <w:rFonts w:ascii="Times New Roman" w:cs="Times New Roman" w:eastAsia="Lucida Sans Unicode" w:hAnsi="Times New Roman"/>
      <w:w w:val="100"/>
      <w:position w:val="-1"/>
      <w:effect w:val="none"/>
      <w:vertAlign w:val="baseline"/>
      <w:cs w:val="0"/>
      <w:em w:val="none"/>
    </w:rPr>
  </w:style>
  <w:style w:type="character" w:styleId="WW8Num14z2" w:customStyle="1">
    <w:name w:val="WW8Num14z2"/>
    <w:rPr>
      <w:rFonts w:ascii="Wingdings" w:cs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4z3" w:customStyle="1">
    <w:name w:val="WW8Num14z3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14z4" w:customStyle="1">
    <w:name w:val="WW8Num14z4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15z0" w:customStyle="1">
    <w:name w:val="WW8Num15z0"/>
    <w:rPr>
      <w:rFonts w:ascii="Symbol" w:cs="Symbol" w:hAnsi="Symbol"/>
      <w:w w:val="100"/>
      <w:position w:val="-1"/>
      <w:effect w:val="none"/>
      <w:vertAlign w:val="baseline"/>
      <w:cs w:val="0"/>
      <w:em w:val="none"/>
    </w:rPr>
  </w:style>
  <w:style w:type="character" w:styleId="WW8Num15z1" w:customStyle="1">
    <w:name w:val="WW8Num15z1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15z2" w:customStyle="1">
    <w:name w:val="WW8Num15z2"/>
    <w:rPr>
      <w:rFonts w:ascii="Wingdings" w:cs="Wingdings" w:hAnsi="Wingdings"/>
      <w:w w:val="100"/>
      <w:position w:val="-1"/>
      <w:effect w:val="none"/>
      <w:vertAlign w:val="baseline"/>
      <w:cs w:val="0"/>
      <w:em w:val="none"/>
    </w:rPr>
  </w:style>
  <w:style w:type="character" w:styleId="Fontepargpadro1" w:customStyle="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SmbolosdeNumerao" w:customStyle="1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character" w:styleId="InternetLink" w:customStyle="1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VisitedInternetLink" w:customStyle="1">
    <w:name w:val="Visited Internet Link"/>
    <w:rPr>
      <w:color w:val="800000"/>
      <w:w w:val="100"/>
      <w:position w:val="-1"/>
      <w:u w:val="single"/>
      <w:effect w:val="none"/>
      <w:vertAlign w:val="baseline"/>
      <w:cs w:val="0"/>
      <w:em w:val="none"/>
    </w:rPr>
  </w:style>
  <w:style w:type="character" w:styleId="Refdecomentrio1" w:customStyle="1">
    <w:name w:val="Ref. de comentário1"/>
    <w:basedOn w:val="Fontepargpadro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decomentrioChar" w:customStyle="1">
    <w:name w:val="Texto de comentári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styleId="AssuntodocomentrioChar" w:customStyle="1">
    <w:name w:val="Assunto do comentário Char"/>
    <w:basedOn w:val="TextodecomentrioChar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TextodebaloChar" w:customStyle="1">
    <w:name w:val="Texto de balão Char"/>
    <w:basedOn w:val="Fontepargpadro1"/>
    <w:rPr>
      <w:rFonts w:ascii="Tahoma" w:cs="Tahoma" w:eastAsia="Lucida Sans Unicode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Refdecomentrio2" w:customStyle="1">
    <w:name w:val="Ref. de comentário2"/>
    <w:basedOn w:val="Fontepargpadro2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decomentrioChar1" w:customStyle="1">
    <w:name w:val="Texto de comentário Char1"/>
    <w:basedOn w:val="Fontepargpadro2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Normal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Ttulo20" w:customStyle="1">
    <w:name w:val="Título2"/>
    <w:basedOn w:val="Normal"/>
    <w:next w:val="TextBody"/>
    <w:pPr>
      <w:keepNext w:val="1"/>
      <w:spacing w:after="120" w:before="240"/>
    </w:pPr>
    <w:rPr>
      <w:rFonts w:ascii="Arial" w:cs="Mangal" w:hAnsi="Arial"/>
      <w:sz w:val="28"/>
      <w:szCs w:val="28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Ttulo10" w:customStyle="1">
    <w:name w:val="Título1"/>
    <w:basedOn w:val="Normal"/>
    <w:next w:val="TextBody"/>
    <w:pPr>
      <w:keepNext w:val="1"/>
      <w:spacing w:after="120" w:before="240"/>
    </w:pPr>
    <w:rPr>
      <w:rFonts w:ascii="Arial" w:cs="DejaVu Sans" w:eastAsia="DejaVu Sans" w:hAnsi="Arial"/>
      <w:sz w:val="28"/>
      <w:szCs w:val="28"/>
    </w:rPr>
  </w:style>
  <w:style w:type="paragraph" w:styleId="Legenda1" w:customStyle="1">
    <w:name w:val="Legenda1"/>
    <w:basedOn w:val="Normal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Cabealho">
    <w:name w:val="header"/>
    <w:basedOn w:val="Normal"/>
    <w:pPr>
      <w:suppressLineNumbers w:val="1"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 w:val="1"/>
      <w:tabs>
        <w:tab w:val="center" w:pos="4819"/>
        <w:tab w:val="right" w:pos="9638"/>
      </w:tabs>
    </w:pPr>
  </w:style>
  <w:style w:type="paragraph" w:styleId="ContedodaTabela" w:customStyle="1">
    <w:name w:val="Conteúdo da Tabela"/>
    <w:basedOn w:val="TextBody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  <w:i w:val="1"/>
      <w:iCs w:val="1"/>
    </w:rPr>
  </w:style>
  <w:style w:type="paragraph" w:styleId="Corpodetexto21" w:customStyle="1">
    <w:name w:val="Corpo de texto 21"/>
    <w:basedOn w:val="Normal"/>
    <w:pPr>
      <w:widowControl w:val="1"/>
      <w:tabs>
        <w:tab w:val="left" w:pos="0"/>
      </w:tabs>
      <w:jc w:val="center"/>
    </w:pPr>
    <w:rPr>
      <w:rFonts w:eastAsia="Times New Roman"/>
      <w:b w:val="1"/>
    </w:rPr>
  </w:style>
  <w:style w:type="paragraph" w:styleId="Livre" w:customStyle="1">
    <w:name w:val="Livre"/>
    <w:pPr>
      <w:widowControl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eastAsia="Arial"/>
      <w:position w:val="-1"/>
      <w:sz w:val="20"/>
      <w:szCs w:val="20"/>
      <w:lang w:eastAsia="zh-CN"/>
    </w:rPr>
  </w:style>
  <w:style w:type="paragraph" w:styleId="sumrio" w:customStyle="1">
    <w:name w:val="sumário"/>
    <w:basedOn w:val="Ttulo1"/>
    <w:pPr>
      <w:keepLines w:val="1"/>
      <w:pageBreakBefore w:val="1"/>
      <w:widowControl w:val="1"/>
      <w:numPr>
        <w:numId w:val="0"/>
      </w:numPr>
      <w:tabs>
        <w:tab w:val="left" w:pos="648"/>
      </w:tabs>
      <w:suppressAutoHyphens w:val="1"/>
      <w:spacing w:after="320" w:before="320"/>
      <w:ind w:left="284" w:leftChars="-1" w:hanging="1" w:hangingChars="1"/>
    </w:pPr>
    <w:rPr>
      <w:rFonts w:ascii="Arial" w:cs="Arial" w:eastAsia="Times New Roman" w:hAnsi="Arial"/>
      <w:bCs w:val="0"/>
      <w:i w:val="1"/>
      <w:caps w:val="0"/>
      <w:kern w:val="1"/>
      <w:szCs w:val="20"/>
    </w:rPr>
  </w:style>
  <w:style w:type="paragraph" w:styleId="Tabela" w:customStyle="1">
    <w:name w:val="Tabela"/>
    <w:basedOn w:val="TextBody"/>
    <w:pPr>
      <w:keepNext w:val="1"/>
      <w:keepLines w:val="1"/>
      <w:widowControl w:val="1"/>
      <w:suppressAutoHyphens w:val="1"/>
      <w:spacing w:after="40" w:before="40"/>
    </w:pPr>
    <w:rPr>
      <w:rFonts w:eastAsia="Times New Roman"/>
      <w:sz w:val="22"/>
      <w:szCs w:val="20"/>
    </w:rPr>
  </w:style>
  <w:style w:type="paragraph" w:styleId="western" w:customStyle="1">
    <w:name w:val="western"/>
    <w:basedOn w:val="Normal"/>
    <w:pPr>
      <w:widowControl w:val="1"/>
      <w:suppressAutoHyphens w:val="1"/>
      <w:spacing w:after="119" w:before="100"/>
    </w:pPr>
    <w:rPr>
      <w:rFonts w:ascii="Arial Unicode MS" w:cs="Arial Unicode MS" w:eastAsia="Arial Unicode MS" w:hAnsi="Arial Unicode MS"/>
    </w:rPr>
  </w:style>
  <w:style w:type="paragraph" w:styleId="Corpodetexto31" w:customStyle="1">
    <w:name w:val="Corpo de texto 31"/>
    <w:basedOn w:val="Normal"/>
    <w:pPr>
      <w:jc w:val="both"/>
    </w:pPr>
  </w:style>
  <w:style w:type="paragraph" w:styleId="Textodecomentrio1" w:customStyle="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 w:val="1"/>
      <w:bCs w:val="1"/>
    </w:rPr>
  </w:style>
  <w:style w:type="paragraph" w:styleId="Textodebalo">
    <w:name w:val="Balloon Text"/>
    <w:basedOn w:val="Normal"/>
    <w:rPr>
      <w:rFonts w:ascii="Tahoma" w:cs="Tahoma" w:hAnsi="Tahoma"/>
      <w:sz w:val="16"/>
      <w:szCs w:val="16"/>
    </w:rPr>
  </w:style>
  <w:style w:type="paragraph" w:styleId="WW-Default" w:customStyle="1">
    <w:name w:val="WW-Default"/>
    <w:pPr>
      <w:widowControl w:val="1"/>
      <w:autoSpaceDE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Wingdings" w:cs="Wingdings" w:eastAsia="Arial" w:hAnsi="Wingdings"/>
      <w:color w:val="000000"/>
      <w:position w:val="-1"/>
      <w:lang w:eastAsia="zh-CN"/>
    </w:rPr>
  </w:style>
  <w:style w:type="paragraph" w:styleId="Contedodetabela" w:customStyle="1">
    <w:name w:val="Conteúdo de tabela"/>
    <w:basedOn w:val="Normal"/>
    <w:pPr>
      <w:suppressLineNumbers w:val="1"/>
    </w:pPr>
  </w:style>
  <w:style w:type="paragraph" w:styleId="Contedodatabela0" w:customStyle="1">
    <w:name w:val="Conteúdo da tabela"/>
    <w:basedOn w:val="Normal"/>
    <w:pPr>
      <w:suppressLineNumbers w:val="1"/>
    </w:pPr>
  </w:style>
  <w:style w:type="paragraph" w:styleId="Ttulodetabela" w:customStyle="1">
    <w:name w:val="Título de tabela"/>
    <w:basedOn w:val="Contedodetabela"/>
    <w:pPr>
      <w:jc w:val="center"/>
    </w:pPr>
    <w:rPr>
      <w:b w:val="1"/>
      <w:bCs w:val="1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Textodecomentrio2" w:customStyle="1">
    <w:name w:val="Texto de comentário2"/>
    <w:basedOn w:val="Normal"/>
    <w:rPr>
      <w:sz w:val="20"/>
      <w:szCs w:val="20"/>
    </w:rPr>
  </w:style>
  <w:style w:type="paragraph" w:styleId="Tabletext" w:customStyle="1">
    <w:name w:val="Tabletext"/>
    <w:basedOn w:val="Normal"/>
    <w:pPr>
      <w:keepLines w:val="1"/>
      <w:spacing w:after="60" w:before="60" w:line="240" w:lineRule="atLeast"/>
      <w:ind w:left="284" w:firstLine="0"/>
    </w:pPr>
    <w:rPr>
      <w:rFonts w:ascii="Arial" w:cs="Arial" w:hAnsi="Arial"/>
      <w:sz w:val="20"/>
      <w:szCs w:val="20"/>
      <w:lang w:val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decomentrio">
    <w:name w:val="annotation text"/>
    <w:basedOn w:val="Normal"/>
    <w:link w:val="TextodecomentrioChar2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2" w:customStyle="1">
    <w:name w:val="Texto de comentário Char2"/>
    <w:basedOn w:val="Fontepargpadro"/>
    <w:link w:val="Textodecomentrio"/>
    <w:uiPriority w:val="99"/>
    <w:semiHidden w:val="1"/>
    <w:rPr>
      <w:rFonts w:eastAsia="Lucida Sans Unicode"/>
      <w:position w:val="-1"/>
      <w:sz w:val="20"/>
      <w:szCs w:val="20"/>
      <w:lang w:eastAsia="zh-CN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5" Type="http://schemas.openxmlformats.org/officeDocument/2006/relationships/header" Target="header4.xml"/><Relationship Id="rId14" Type="http://schemas.openxmlformats.org/officeDocument/2006/relationships/header" Target="header5.xml"/><Relationship Id="rId17" Type="http://schemas.openxmlformats.org/officeDocument/2006/relationships/footer" Target="footer4.xml"/><Relationship Id="rId16" Type="http://schemas.openxmlformats.org/officeDocument/2006/relationships/footer" Target="footer5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3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TjdmqQJOPZj5HeBP8RdXvq4FMw==">AMUW2mVsFUfKA2fOa7aCJ7WzvK/o0bELGRYahfgGZpoXQPe+GQYv7D74x9XW2QCiGF4/Ec6j2x4WMALR5PcioAc2kYXTy1kuw8RnmxpEk/RFr62GAsnRoul/D+6+rHnq44hrEdkMnrGcabASTXZGThMEE2+D7CdT+xBsQxjGSUv2JAJZloIZSqkXCczkpmVNbp8ADE5zEH1STHVhKLm/+ffGk313M9onU9NgirXjj8aPAI+DtEu3U83rhM3O1BvFdayrxcRo4olJRCI7DpDrPHmkhkmx5baPMnQcp2sPShDQ3GSiN691dIWld+7rJKLTstDsqRVv99s5sBmKVSOqqD3UE3hCVhyFp5sIhj7EbW0Xd+ZRyg3noZkqzPEkqbY6eZsuwz4xAqbPj2qzugObCQGaWyll+yVSi9M9pAS7jSnr8AqDHJrHlwUlPN/hkh16IEq3gt105/d8qb27cMx+2ehbF1RAMB52XkolGWxZh57PMLKeSk3btAX0aJvSJNC2Y1epyZiuXZI6BgiXjf/zen12nG9UNmF8HKBttLgL54IFneg2t0X1CUlGpbI+QTL2fQwVsRNohp2rhczxjZvyfad6EYjsMs5XzQLrJCc7HzBpRXA7YofdyEYfW37biJsEmLRIKJlcX89WmmGL1Ss5ct/1DzlNDxL+sc7W6FAKc/fRn8f/pbYeA7PrGp1JRD1g7Y/4y2NkAHjlOi+BEppNfDKyeCcn/yqC74FA0wly9F4DAy3PFzrxJha7rAyoBsnz26h5uK/HNhXP6ERRLfFQobuEbj/f9bsT8TB2k3rSqA5FBBYNOethBpiXBatOi27zOYENl2Si4xT5oQp9BqNNxMACUvd/kjZ/fjYMMigOR8S/P9AG2tZL9RzOF4MIu6aVrCTZC8xokIDUFBjDimRAjpB/4i3X0sw2xlHbfrNo6U8Mt7sfnJDmBYcZKNwrp0R3W4YV09BIdhlQ1PZNnw9732NA1STR6HqS0pHPDZja5kDR2wVqqXCcsNwmWScZrbDe4pYtC3l4adHOJJNUVzSEanQRe9x7Qjl9wPZe7o7Ne9qbzwMkX8YXICK4tu67Ph+ar+lsXMG1x6PbU7OgMYf8I8WuWbDzvkZx4qD1/kqzA2nmR7Nsj7p7Aq1Vdz19sl6tEkQx/wzHOBbNh1A0m8KKwi4XHPdxwmXYXu5LYfsqF5ceFV9LJn0H9xzesin7WuvlDki1tsSg65ViNTRCQR5WaCgJGNK15j/hrNwRaTNQavxPvUwXe7y5LF3eXXa7t5aVVJ9VQDAC+3L8S2CsPTG6giZVyD55fnkWlC07JL9r5eMvG55KqhHqMD9S7q/ieo4KdTEBY4bPltI5BwBsBSCy8xT/XntgWwOi6qIxCIlgQA4ef2VdVt5HoRZOEKoB0iOjnOlWk043VVy2pA2/6BczhTgNvnqLIiGBITDc6zYE+h0zAqJ+HcZ7D1O2fQAbNOzpWwk5X6vckmbXXoVwM5w9dO7U3HZQwE2oYIufuqqkbA1v5TcBNWVsr7iq8sLHGZRzhb/OqS8++T+MjunK8qMM+HbLsBJhyU5tniYHdM+yjdpJ7q0oIX0YHkJVVAP33o/Um/nNjOHfILCgMVX5sQDV4kWT6dKFQU85kgqmJheN1pfYUzSJu2O698zb2jaG1UpRL/EfsohBX+UrbPZRaVEAV+Urv+S1k6Mjt88IMMUJ6avNyRpn3yDx4yLcr+PvVX6l7qA4hY4OUxBWnhPjToLb5bwFSJGs/R3BkXo9yWVjBb2Orileu0gjlK+tDxFsY6jvlzeAG1TY7tljXt6ODRgG5l7YlQ9Baj/Zqd8MtlUTn073jzn5RHRisGnc6o33FpZXYDHMQGowODCujXB3rxv3/L+5E+hcLKgd2nsmNx1kpOwTj3JUxl/Pe5iD+K2JFJz4V279VCgDddUdPmCYgTxJscUliPKM48DXWE5/0MCaJT2YuSxC9gubwduon9uz8MFVtIWcVZMF7IuDCPplWwBpPmWeeu3LLT0Afnn9rSEicgjJsv49aOdsu+YuDGJeBhHZkV2updiMv+vObxr8/1nZznSD8HAYjx3vu38g8EWYJwBhqXejtt8I9YANB3V0b6vug61o9LWMLbg4zj7i0d2vACaEObMl1IpXwVuMf6avrEAjrcfre+Ptq0Ak1kgLnHNL/qjNkpX4jOFD206m1qiODuiI+dUA3CFwCcShRqjocA1LrQfYllw1ljjMtJshu7xj0qglyL1+CqsP2lXXPoqMhCfBkrWYaSlBwya3obzIkrzBWC5g1/fQn40MpKkUg7ts6My2wDMRpHc8Z1kY15GRod/DNGyJJTr63djp9kC8bDR973lb8/ueRrLE5RniieqtGESCnJ+mqP5IoXPfIeil5WkTehF4N27gzpjqF8xntTWxzQ6E1sjdLJiQuaUKImkochtqYTUrGL3/4igg36+lNmseaInT+/DE5AHOttP0dSstBKyHFMQk2lh6ee1iSciRf7K+6bHgHNSYelMdVhJHqATmB1xI+mVgYLrNbkUoi2TwONnyczqMPMkVALjnC1PpA8twE48NOD6M9SZtHFj1RLJkHKWUotj1JYhECiPuyMXV+NC/99BlCE0CMwS7VCy0T0LyB5UhDfxVxPnv/dlLAkVRAO2RgCs+6K6zrSSNriQA1pkiHBhw3S+/kmUGec2sY1AJOgygVpqgGXjtE7CVa9Ct84DfOPyQYFjawH1niCk46yKhibpcNTtPS08TLJd+JOjEyQQOpLFEItcz2NsagQ9zFySmRexh+XIy/9++ndtft2xleatNfTB/JDf+4wx8Iyse6hifk/nine+ypx2zRd9IZlnnyX3KeAtZljXLmki6yzDbo/tXClb44iTi8l9FnMSU1PgEkSJqjuRawPXPA8IGqe+V8QfblRN8Q0T/FSs0Kzscriq6eLyROhmOIpxCl9+L16oZ29nYTmP7ucsrIJUyH8A/UTWj9NWvc01ErMB91XQJLtCB/cGulcgtSqv0cK6YA/Ccr34e+RagGwyo8/s6L0fOmv9PJTPckTHThFPiP/kLreRSvFnON5cEg1J/KNBZ7Bqrhl3zhRwVlGgPgSZebguZvoT6WbbchExqXH2zwoTdBxsjhnW3/55bmL48/JEFl5yVI9BfjOllOXAuD9VXnzzN+tVVodSdFO3VrrZtTaw+bBPnmL865CkcgfClK40kKP1QfT28RskSQpl8tIt7We0M9WaadeQ1vQ4LMjl78r15qxt0utt0TfXkByYT61VgjOmlVXcQzCXvrGrfA1L/u336t4eJfcRHHHx+fyKJnWdE3lq619M54kl2BcAMD/tyB0iZqDUJnszbLUQSIjyAN7C407lm+CUA3/nLM8PCaAz65nBxHR2C53yGsT/6a9kcIEpzAYIVWa71+c36Xj0fjnBP3pIHosgKpjH9VUY3tZaPvvoDSN3/GK7eAHtvdiggJDfT0CmJLdwe5Iw5xY5d0QsXk7orj02zimEHmzqMH+hL7mCV963cmAMQkeBd3rWFrxV3IP020QqcYpNLQBZD1Fsg2HvsD+uOYAORKJdM6WzUs0CoL77z+17sCIOccyHUWUFHOnLZJAzGK3Q+VzN+ibKoZuzVFXUoPQDxhq0H+kcIckbIEGiY3F+Wbt1dKXHYykeP6BOUt4eVQCK95BiygAkl8oGWhGlMLk4BKaV+jMY8Sj7ezWcw4y2OAGmgh9tY5Y7gQ9o5G0Og/NHMB2rXEZsai3kq5iCvahnts0SncJmXKVz7fG5jqBq1tKgsTvGoGrdk97TzSppFaCihBiiP11ZQrFAs2+JQm00qWrEdPSBj30k+v+F3sW21QHJebQBeeNjDthIFUlqxdqVSu0/5DWD6zinX3dyn/kmNdtrGKNlP5G4OjLcrTD5tbkvmchDfTUG/H8GDa/8IjhuXZkSPx1VGHCZbC/BK69U4+UDWUIckJr9Fr5FoxWWaRI3H28OJSqJBt3Ir2j4I3Ua8jg5yoJ7UwBxUO85GMw4z17TONAmngHdoYk4Ntg05L6bKoeFkRZi1RXRDYsjuesXmwuRCIAZ6PN3y27xcLtPBc4JkI7/kTGrzKpZwzMwLPv5BTBhLBOGMR4u/V6qJeKoxgvj2gp/Y0CY/Kwz90pdG8FcVTKe04AlLkVCMtEsbvn9UKP7Ao4qpEHOtjt36AiLUJcmFRwWrIgQWX8sV/TeY0bSWsmsOxnLH8hG5x3Hg4r1nvKPDNC9tagp8ykimw80tX4h8HUQka/bD645ZA4Sh+MQo+b93kvcZ27+sY/SazCSVRyAkFmBSynsttZLYk7Q+8AA5Fkq2pJs4VaV0q7LDvXQdhR/4/OMz409l+iquxNqJrE7cm1gO/ysd/N93ur4EQ6HkBpxJML1Z+A2ymvqLfCe/UzP3uk/QWGIHpirNokkUP1+bjSBjFgb0KrXcwSpGKmteJsMf2+RZZORUyj8F16BeEPk1CQhhqn6mLGhwYcpAkPySKGDpEHakPYdeoD9viSG95YpUqvHK7S7weq7MCp6owzCw5/GiGnXzmLW9JQqxaRnWhf6tkTNe+Pk6hzpxgtVOF+tHANJvQu2fTL1uZRgA6ldIWB+sHWHUrVX+zZ5i/nUAyfQZIUNmYFnY9Bs1Qod3MOgfn4rDo/vdpS3Re7irFhfegLdYgQy83zLBJkib5NyUbYjTTXAb4xiRdDG2e015EmWos6gmkWBMWbKpSjNC8bhNVsoSndTul7FwZyz5XVip0WY0MN9OWDdtKMTnvUjJTAGZ8RWtyUIOSpSZ6HBXeW+ZyR0EMe98D+QD6sjSL1ZJHyTCe2zhTgue0nEcQyG7V83sMyOTdz49CZ9XGBZJmuhlVWTvL/6+i7UYbY9dBogqWKy9apWJVryxPSfRK5ZPfE7CMHESN98jyis6Ad2kBIGeZ451H0IS5L/GDzFIc06wPqVw9VugrCaAK/yzSITh4GeHl7kiunhQXQx7+iLU2mqRsSmyNnAJ8QYzizvAVcETF+1IipmKKK7gTVnJlAf6aTdRoTBhEXHGx9Tk1HRVsR/c1uX4FC6ppThyLCdbLD73frpDqNZY9In1dTy1uRLZpiPDmMdX5PFn4YpX+3AvMAOPXWGT2b5N6uTacEJpb+nxm7fIG7SFzRIFFKgz5hn/OsAqayGMJQZpDkgOR3P9AkiLoYQdn+ruFSSytnW6wwkwm69ZFb8Q+ximW2/64XXaXb8ilRDtJ9K4ejtQdVlw8WKIk6DmiPkT3TiL3b51/3CRWMDNOw9kiMvykUmn4bGRjgQ2C2lgEYpPAQKnwD2vAwuBV/XSFwZ2dlYuYgkvJIB2h5yd+7Jd0NtTy7lU8+cLcrodbcUEy9gL3uyM7OhhqdP8EU8aTo2OeLRz+j8vvWlUxyldkXxFYRcvyrwDPy+bLiuCJwd1L3xAtr+aylls8PgL7iSWAg3nbvEM2LSY1292o3YxNwhNKwxl3Ya14NT4T2ubEUQIVJtd9lEMQFmvy0V6Tm6jXL8B4K2s7kDJLZX6vH0WB0Oc4pkniGPPasfkyZbiOEtajHxXRMB0w2gfkYMNCLG/g6WNWSjM/tcOraLIKA7PHQxHB4uH9dkUVqRAf2RQEu34rx3/mksawX46L0uqS1tTzyqZbSLPCPHN0d9GBkrETjAFlnFJqbe2tVMPcKJaOkfY8cUQcU08FuEuXC+CeLw9Ly4xq5u1FSlRP9WK+hpTUaG6/fzsi++OEkdEmzUOX/F/jxGJJHeGqQBCfQKW0Fqy+1EtKwUJJUXNDBa4y1n1gGf+HiJuqLsm59zlCvUwlyyA18d7U7/1oexGYAYhkqGfSTUEiFR7x/j6wp154msKFbpeCyuLUwrXB3w6Wi7g1kgo/EfldK8IiPtodPDd5EG8Hxp3y9b5JcxyjAnGhyFk6rxqPaT+pZy3rdX/Ny1RI6Ea8zO9r8GsKOK7lqktlKQ3kS8u9l1RytBMgcsvDKWoYCejpnVd39AA415Eg9ulHSH1aDYSC28sqgNS8EWSgNJ8i0Xmy27uJPbIiFLhbCbtmwXt212Hb6Pp5pKoZVq/oT+mddGWTAQd5VafX6rurvJwshq8YtYIV8hB7Z6hpNlJs1/8tiLijr6QFMn67Bghyzuh/CNfV2/AcYyBsEQvCEyGQzo4rCN/xW9TynqTHaSd/55XNsP45HVGVpgT3MLH8smW8OqqIDpHBzMhCrAn4HPfBHHVf8VYlj6R+z2IMPiZhYY34OqYohod7mP1ts6Nm/NhXtd1SP9Q2/EgJCVhoT7j7OZ9D5nWCdyP6ZlWsrKYlSIfgRz6bw1dASliJIYMNaDbqZHlO+0ORhbS1mgPcHIa4wyXKLQRaCPGzuMo5IVgynmNo6P8HkOs6529nuCCTSlDvqyK05bHV+DQFFj5NvNkHn756XDpcG4K1jdg7HqxFFmMAA8H8oHkOXgo9kmV1OszLtNEIKT0ZtyNvA/Xp/jN7yZBbaz08qTwbP9quU2Uwd2xr5vIWF9VHndh4l3W6wkvVTkVORiHcVGBCXLmd3irRlJWQOvV66J2XWzMPhWPCaamC1u13u9x2rhT79dy8scc+Qqq/85GOCPYLqPX0DWMP4dHU5KiNXJw2SHujCqckQ8Gefj20zvT/IDfYTPJ9lnu3c83zUukuQ+EXqhJiffM5PvHwy6R7vEAbBf+pXinpMwgJTLNoNWhZRAU2degr14nfeiSAUcei08+GtwNs5mgW3fv4L0WqntSbkLCFGOw/ouw94Er8Gbqi3aI3CMJfHVAUwRbN1BmEfsmPOv2qjXdHwQdv0CbokpkkhJ4OqMqyZTL5ClasuYgnh5PdSuTPeuJo6O/iPCPLT+WtJibKo9QtELWqG3lwv2IjFQ1TnfsXUYk6lzRiymJDEStHSLf1FVeQbnAGEY8BFeX+wrsJbb40en6CGQQjjTEMmy2ubl4RQRBgQs7GVfTsulKK/5MfAlOr9v3gYOrib2jV+yqyoJs4mjhrJ9gBRcrnKME4vgvE1nHp81xREXdhb5zY09sxgodbx3zrg3eEQOolYizmV1eAjVli6oROWMYI/eGjs8O5/+6wInZgmB/ZKg+cot5qZwSuQDYkv8j31nZRRRwCI4z6JsPvHX66jS2xtdaHTt7baGqeuzISygfqtdIq26ZAJrTZOxe85zGDU7mPWXIUf3ja1eJj2iH7eD97QEXPxQ4xnGl/L88Ml4S4PzXkqV+8snrekXMMGNyzHuPR1vCtxZaVb+W5SdwuKokmyCHcAZRfdBYxexpwVV+EHS+rMEgM/CmftDKSR5m+d+ShM+mf+pRbtqJXI1fBq90XaQ714x8ImNGr171JVLEpo+0qfRIOe+/8UgfKqrBt9A6Q6W1h0uuY75qf7vqaPFZP/BdZ2afHQNqvvUYuwqoI4+tsqnp89gxLgaClam0Y5kZm+Z8zae4io8BdORV7AArMz0NTGtW5vDn+yKowm6zmmtu+DNFY1VUiDIZuFyaiExRnpqFKlo61SnGUqBC3bDOk734yogbOSFlHGObSYSwPLcK7hoh19qrGbE0sYnlhoq/DTBNiIwyc5N3vOpXza4iWHJTXnbcj8egSvHNifIhmPOsoVXJLq5pM4+NvBs4EYiaeKyxlp/FouRBOMSr1aEbj/GMxL18zzW48TOBAsMHjoo5fCR7k6/t8hmJ4HF/2DjKu9OA6JUaRzNIBPttdlCl4xABgFp3blmebe80v6VLjY1ZkrlXW+XS+gst8CVxWT3quOZ0jCbm2o29JT9X7St0wooUPEKVLsxzWKafag0+FT280/Om6wWl5gRqocoS4GMj5eHVl42NpM9cWQiRWXdCj3x5ibxh/+fHc2IM7yPAxJaZbzznzXxFJxhlOPddmTUQbOFQsWkdgTeWPGp92pVjzKTzkzxWMYFvUOREnYeJADb4lgGQ8Y7PnRNFpmW/336uKYqrvuJva1Dvr3vqbtPbnUdrmQ+M54lQU0AVHO5oiowGz0icWAd3qvaGDV5rFOyKNe8Ob3qRDkTCCyJwLPtbvnI/gm8lJay4Qx/jzSPgOvUo9QcaxrpUeRkvhmTUh40CrzNIjaRgjGP47cIQ8tbLfJZtmYu2amIIQ61ww4CZMVWcFWKxHqrhG3uzf6WgpGT6SoZHkzRe1nCB7H4t9tiGtD9Cr1ZpnGNQY7xoQwYWjwISLQN8F05hQlIDXTDSgmTOJo/5FF3ykdRTXsvLs50aPkes3BdtwTkWmNhFyKAOOsnCxDaD6ttGNe444Auxjo6Ba8f0iZWozsHBmLSoY2JIY3XrRpVK/UJL6nrsahwmqFQSsrlI3kRQajtfkXkH+KjMWCJmCNXDsxHZN5AW4DQgWgVKus6l2Gr6HcsirDFi28Ig1kMR1XXr7/w19DjyYVfS+BOML3kdM6lSm/Oz24WOy872SudYdNlzdYiUTpXQ555uJUj+Mk2X6btsN8bNQEQzWzjoT383s9vM4u8bk1ip2nB65SdrKSKZh/0Cu3D9ou5Of1eT36zpJd98G9r5U+JJBtN6MY7nynhrkFtH+a9DLysFvGkES7nmXcw/IIUR1YgQJO4iD6X4kqIGXnQx6UNSxuK+IDTnA9KxPzVKDwWafYcHr67SuJczLNkwX9QKpKASmhry+Ui2f33vovCU/tZi5fphuPxldRqC1mkGiqMjEJOLqDsA0AxICCGPTZYJ3Ih4z1Nskmv8LrCvVwdOU0FZeOQbQN3dLIgNmvmA5hOSI2DKTeD3midFDiwoBrPl0Eopid8Fm09v29gCSmrsIQApj6Ob7b7C/iepv5I+4E8hJ6NhCs1E4A85Y28X2Y01/MEP2vgERFO3KEQVg7ktH3X5LFYRKs7yGqlrnLmRsxLuVFtn/vcJctuKaL9yAg4DX/Zs/qd/4Nv0YF+CcXEb2jPEODCJe8Q3gBIOC1QqX0AJk2Ag0lJbU7RPGqNvYzYoYydueKgW/Evg7PP50MsFe0ZWIxNwfoWXU30b2JEz9uU2CTnVck/PWuXq3CsV49guKsnhU/vhjCko28jDoW2jYYvdBOQQCFMnfH3CGoqvFNsTkbYO/naEyqKeNAJWL8g3EFjxU/eNOMjTfxV2bjO60LIYUUHFfOARU/0+n60fR0O9XYjA9FNT0tC3/QFhmOipOHXS52iWCPgKFJTOk1NoT7mI0zjZIr47ECjvDK50HXnfdtaaTT6306kYmarmMljeEAeWo0U5bheEEyD/WMBQgv7bTb00W9U0e3Be+OTUhVi+KviPUs/KVdJJ5qkcPS03PVHTDY6ka6XXD2ih4P8ljBaQzYV+yLPA567LREc+m08/cYpIkTeSvOsRa8sdEOKpjfUR9YinHF3Ph5Z0rqClpylQaEgGY5B5D41kU9HUdr7dreXn40JtqbCDn+dfOLUw19Obz+EIzAxNplgISk6zVqj1CGEnhOOx2aqvigy6ZBLM3UmthnIoiqTT1CyncpJsFPfAxdcTWMgWTj3OCiBcrBqcpqRQuLt7j3Ozr1ATRr/IXkPOCZ1Ijab4APRgEhHuLESrTGJyO6NNwzS2TwfSfIx2YsfPw4/A/b620SDBWX7G8OfLYpFadvX613BmMF3sfxO+NQVukQ5Zgo/uJfJSWjENrrd2lHhLmfl4XFjqY8HdWietA9K+uaEwG+sHg9NHdGYoF39PrYkro9xUbn4xYQ5YNyEc3h6pZ1OO2dYvKTyzc/sKtjiTBsFvZvIaXbWA7kxoCfAZMQ9plRmm7mWw8WVvREOBS1sWzFozMzk3Ld71CqYf//NPlItlLMyQjFFG9X7RMXRsSYBVZ51ggE27HpRjcs/xusJE6MqGFqiB21mViG2ga6o8Qfte693GWg4WYC08UdUzfoGkh8DX4fyRFbtA6Zpt3SDhMEtyjy2zVINsmN+sLQjeUuirioDZTCDRzODAjcR9gkEno+Nvf+L6b/gSqDIhwpjN8DSqCYVXNa91ynJEm03txbLzcLj4cx9r3psrSkf1t6Ayd+0/oFcK9xNB2d/Qg1AJrKXFU55rUYRyPAq9UpugPWww4yfsbAqOsQVr/+Yu2IhJp1Uu7Qvuh9bqd/CnKuB8KvZquKlhQGD8FpEWIFY9GgCRGIcyW+bpwfrVf33TbI6kTUAAPuVq6+kCPuocU6gW3wdFkeW+SOgp3IPW2+jD+jseReqG0dhuprP0NjPZ8cls5fMlYP8EkkEC6X2ry0P5RwnngG3WCLFQR6hjVOUzuPVVHcC2RdkGVH+XboWmcopxSeMaECl8vMf2G82+WD9ElF4SwUcNwtBX5nEnVrytEyWW9wNbI9cvbAve2ErjTyiN9cx5y0szo7Qt/DGsSrMUqvl+U+vJlAIqbKtGeHmZXCS/JarjdkhcvS0VdBkzY21JsSZJ6yH1MkaDcX813AyskB5p2OlgFHsmuQ/kN7QLrhv7dJIOxJd+FuTwWEaNyjzMB5/0NfRck7W1MRG4l6iy3gyF3Ga8l7PyoVtq65ixIkOS9mR7xD0rO+U2RL4Aj0pgKrZVLy2bHU8kTpzlU2WAaPJi9SmcrlXIqUky6NZ4bacqOr7GTYSoXkEKZxXhlRGZXifRCckM7pahC3inUuu6kMVYYxi7Itb/zlwnMTdPBGAgWy4lRIk8oolmSBpLslcZQ5AQpkOZwuqIstluhABmPBOsQpETKpjsPZG/blFLwUyoJN/zSdRgmCLjaG346DwKCLPl/zBgN31q0EZrbSMivl+QxZaL2LyH2JjtOEV8FsCgJoObkrghVqAxEaLi8wW9sYtUg6OpKFp7vPOqTK6JiXVyJQ1gsFIkDDE3e1K/LqJadRG6pimta/YHzcfdEuUz0uchXgGeBJZVYSLH4hWWgCzuQwhvzOXCLBXs/L5kfh9BTMTLqyV/q/4uKzYOkuN4WyuNxIIbNkwpkHTwFLlSB/r8W7aXyiz3AmamtvWobR0L6HBezDsJ+sA+WUFkw7JtEYavsmietdRsy3PodFnGauCNMtf+lw1bDc05ARk9syjnkA6Uj0ynJLiDjWG7eMjgHiHTQcx2RIO8QD61faGLRhHS00OQAtUs2/ZhZU63LWXrymdK5H+wA7SCT4zTlGvWgcwasfCT+GT+c/0ew0u36bcx19Mg5HRWeMEGQ6HzJo+HRJs6SgikrETlbC8Et9ZYC9+a8mHgY02+B1BxF6bbYkAMFu2RVMjgLGYSzFKrF9nlc3D5k9241XDXJKUS8swrv+eOGQ4Rw1V0TTEucwTPC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2011-12-16T09:08:00Z</dcterms:created>
  <dc:creator>Lucas Nadalete</dc:creator>
</cp:coreProperties>
</file>