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648E" w14:textId="77777777" w:rsidR="002178DB" w:rsidRPr="002178DB" w:rsidRDefault="002178DB" w:rsidP="00217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AGENCIES</w:t>
      </w:r>
    </w:p>
    <w:p w14:paraId="05239A12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 label: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For Agencies </w:t>
      </w: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/agencies</w:t>
      </w:r>
    </w:p>
    <w:p w14:paraId="41DA4908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190900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307CFD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Eyebrow: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For Agencies</w:t>
      </w:r>
    </w:p>
    <w:p w14:paraId="5537E1E2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</w:p>
    <w:p w14:paraId="5BE16B33" w14:textId="77777777" w:rsidR="002178DB" w:rsidRPr="002178DB" w:rsidRDefault="002178DB" w:rsidP="00217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login. Every client. Any AI.</w:t>
      </w:r>
    </w:p>
    <w:p w14:paraId="71DA6408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Stop switching between accounts, exporting reports, and rebuilding context every time a client asks a question. Adray gives your agency one place to manage every client's marketing data — with a separate, secure data link for each one.</w:t>
      </w:r>
    </w:p>
    <w:p w14:paraId="623C854F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345DC44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D31206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for agencies:</w:t>
      </w:r>
    </w:p>
    <w:p w14:paraId="2A67405B" w14:textId="77777777" w:rsidR="002178DB" w:rsidRPr="002178DB" w:rsidRDefault="002178DB" w:rsidP="00217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login, multiple client workspaces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— every client lives in their own isolated workspace. Switch in seconds, no separate logins.</w:t>
      </w:r>
    </w:p>
    <w:p w14:paraId="561CA42C" w14:textId="77777777" w:rsidR="002178DB" w:rsidRPr="002178DB" w:rsidRDefault="002178DB" w:rsidP="00217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data link per client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— each client gets their own secure, portable link. Drop it in any AI and get that client's full context instantly.</w:t>
      </w:r>
    </w:p>
    <w:p w14:paraId="23D2FFE8" w14:textId="77777777" w:rsidR="002178DB" w:rsidRPr="002178DB" w:rsidRDefault="002178DB" w:rsidP="00217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Aggregated cross-client reporting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— see performance across your entire book of business in one view. Spot trends, compare clients, identify who needs attention.</w:t>
      </w:r>
    </w:p>
    <w:p w14:paraId="70B02B8A" w14:textId="77777777" w:rsidR="002178DB" w:rsidRPr="002178DB" w:rsidRDefault="002178DB" w:rsidP="00217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Refreshes automatically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— every client's data link updates daily. No manual pulls, no stale reports.</w:t>
      </w:r>
    </w:p>
    <w:p w14:paraId="3183392E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20E437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3570DB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agency workflow, reimagined:</w:t>
      </w:r>
    </w:p>
    <w:p w14:paraId="27373E8D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kern w:val="0"/>
          <w14:ligatures w14:val="none"/>
        </w:rPr>
        <w:t>Connect a new client in under 2 minutes. Authorize their Meta, Google, GA4, and Shopify. Their data link is ready. Drop it in Claude, ChatGPT, or any AI — and walk into every client call with full context, zero prep.</w:t>
      </w:r>
    </w:p>
    <w:p w14:paraId="0D677B85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7BDE83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FA5E0E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for agencies:</w:t>
      </w:r>
    </w:p>
    <w:p w14:paraId="00F71688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Your first workspace is included in Pro. Each additional client workspace is </w:t>
      </w: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$25/mo + 0.3% of that client's ad spend.</w:t>
      </w:r>
    </w:p>
    <w:p w14:paraId="222811E9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 spend fee capped at $1,250/month per workspace.</w:t>
      </w:r>
    </w:p>
    <w:p w14:paraId="7643DB74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per-seat fees. No platform minimums. Scales with your client roster.</w:t>
      </w:r>
    </w:p>
    <w:p w14:paraId="2446E53E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Started Free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2178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Talk to Our Team</w:t>
      </w:r>
    </w:p>
    <w:p w14:paraId="4ED55390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79005C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F3A58F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for how agencies actually work:</w:t>
      </w:r>
    </w:p>
    <w:p w14:paraId="66234E84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kern w:val="0"/>
          <w14:ligatures w14:val="none"/>
        </w:rPr>
        <w:t>Most tools make you log in as each client, manage separate dashboards, and manually compile reporting. Adray flips that — your AI does the analysis, you do the strategy.</w:t>
      </w:r>
    </w:p>
    <w:p w14:paraId="7388098C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is what it looks like when your entire client portfolio fits in a chat window.</w:t>
      </w:r>
    </w:p>
    <w:p w14:paraId="44E339C5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## Your AI is ready. Give it something real to work with.</w:t>
      </w:r>
    </w:p>
    <w:p w14:paraId="5C2C026C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Install free. Connect in 2 minutes. Ask your first real question.</w:t>
      </w:r>
    </w:p>
    <w:p w14:paraId="1F65CA7E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Get Started Free </w:t>
      </w:r>
      <w:r w:rsidRPr="002178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Secondary:</w:t>
      </w:r>
      <w:r w:rsidRPr="002178DB">
        <w:rPr>
          <w:rFonts w:ascii="Times New Roman" w:eastAsia="Times New Roman" w:hAnsi="Times New Roman" w:cs="Times New Roman"/>
          <w:kern w:val="0"/>
          <w14:ligatures w14:val="none"/>
        </w:rPr>
        <w:t xml:space="preserve"> Talk to Our Team</w:t>
      </w:r>
    </w:p>
    <w:p w14:paraId="1F1614C6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forever · No credit card · Works on any website</w:t>
      </w:r>
    </w:p>
    <w:p w14:paraId="2D27B0F8" w14:textId="77777777" w:rsidR="002178DB" w:rsidRPr="002178DB" w:rsidRDefault="0016636F" w:rsidP="00217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36F">
        <w:rPr>
          <w:rFonts w:ascii="Times New Roman" w:eastAsia="Times New Roman" w:hAnsi="Times New Roman" w:cs="Times New Roman"/>
          <w:noProof/>
          <w:kern w:val="0"/>
        </w:rPr>
        <w:pict w14:anchorId="7461C3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BCE70B" w14:textId="77777777" w:rsidR="002178DB" w:rsidRPr="002178DB" w:rsidRDefault="002178DB" w:rsidP="00217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FOOTER TAGLINE</w:t>
      </w:r>
    </w:p>
    <w:p w14:paraId="77F87FBD" w14:textId="77777777" w:rsidR="002178DB" w:rsidRPr="002178DB" w:rsidRDefault="002178DB" w:rsidP="0021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Marketing data analytics for the generative era.</w:t>
      </w:r>
    </w:p>
    <w:p w14:paraId="0AFD07CC" w14:textId="77777777" w:rsidR="00292BCC" w:rsidRDefault="00292BCC"/>
    <w:sectPr w:rsidR="0029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74A4"/>
    <w:multiLevelType w:val="multilevel"/>
    <w:tmpl w:val="17E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76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DB"/>
    <w:rsid w:val="0005337B"/>
    <w:rsid w:val="0016636F"/>
    <w:rsid w:val="001F3CDC"/>
    <w:rsid w:val="002178DB"/>
    <w:rsid w:val="00292BCC"/>
    <w:rsid w:val="002C1550"/>
    <w:rsid w:val="00666411"/>
    <w:rsid w:val="00AA7658"/>
    <w:rsid w:val="00B073B5"/>
    <w:rsid w:val="00BC0130"/>
    <w:rsid w:val="00C54650"/>
    <w:rsid w:val="00E94909"/>
    <w:rsid w:val="00EE3920"/>
    <w:rsid w:val="00F9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DFB6"/>
  <w15:chartTrackingRefBased/>
  <w15:docId w15:val="{C261FD70-ABD8-EF4A-8DB1-56036F2A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D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1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78DB"/>
    <w:rPr>
      <w:b/>
      <w:bCs/>
    </w:rPr>
  </w:style>
  <w:style w:type="paragraph" w:customStyle="1" w:styleId="whitespace-normal">
    <w:name w:val="whitespace-normal"/>
    <w:basedOn w:val="Normal"/>
    <w:rsid w:val="0021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178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178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Huerta</dc:creator>
  <cp:keywords/>
  <dc:description/>
  <cp:lastModifiedBy>Victor Huerta</cp:lastModifiedBy>
  <cp:revision>1</cp:revision>
  <dcterms:created xsi:type="dcterms:W3CDTF">2026-03-10T00:49:00Z</dcterms:created>
  <dcterms:modified xsi:type="dcterms:W3CDTF">2026-03-10T00:49:00Z</dcterms:modified>
</cp:coreProperties>
</file>