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52"/>
          <w:szCs w:val="52"/>
        </w:rPr>
      </w:pPr>
      <w:r>
        <w:rPr>
          <w:rFonts w:cs="Arial" w:ascii="Arial" w:hAnsi="Arial"/>
          <w:b/>
          <w:sz w:val="52"/>
          <w:szCs w:val="52"/>
        </w:rPr>
        <w:t>Declaração do Escopo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Fundada no ano de 1996, a funilaria Indy Car Automotive iniciou suas atividades inaugurada pelos irmãos Edson e Demétrio.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Localizada na Rua Visconde de Taunay, Nº 311, no bairro do Bom Retiro, próximo a faculdade Impacta de Tecnologia, </w:t>
      </w:r>
      <w:r>
        <w:rPr>
          <w:rFonts w:cs="Arial" w:ascii="Arial" w:hAnsi="Arial"/>
          <w:sz w:val="32"/>
          <w:szCs w:val="32"/>
        </w:rPr>
        <w:t>a fim de</w:t>
      </w:r>
      <w:r>
        <w:rPr>
          <w:rFonts w:cs="Arial" w:ascii="Arial" w:hAnsi="Arial"/>
          <w:sz w:val="32"/>
          <w:szCs w:val="32"/>
        </w:rPr>
        <w:t xml:space="preserve"> lucrar e uma mão de obra de qualidade para seus clientes.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Atualmente, a funilaria tem abrangido uma clientela fiel e um excelente atendimento, com curto prazo de manutenção e serviços de qualidade.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 criação de um software permitirá elevar a qualidade no atendimento ao cliente, visto que o objetivo maior desta aplicação é aprimorar os pontos de maior dificuldade do negócio.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Com a implantação de software, haverá os seguintes pontos: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Antes da implantação: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Demora no cadastro de novos clientes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Dificuldade no gerenciamento de fluxo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Ausência de informação sobre o andamento do serviço prestado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Marketing digital não implementado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Propostas de implementação: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Facilidade no cadastro de novos clientes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Organização no controle fluxo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Implementação do Website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Divulgação das mídias sociais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O maior problema identificado pelos alunos para a implementação deste software está na falta de tempo e experiência para criação do mesmo.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Atualmente a maior dificuldade do proprietário é realizar o controle do fluxo de caixa e fazer a divulgação do estabelecimento nas redes sociais. 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Um dos pontos primordiais será a criação de um software limpo e de fácil navegação, além da criação de um site responsivo.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32"/>
          <w:szCs w:val="32"/>
          <w:lang w:eastAsia="pt-BR"/>
        </w:rPr>
        <w:t>Os envolvidos neste projeto estão descritos abaixo:</w:t>
      </w:r>
    </w:p>
    <w:tbl>
      <w:tblPr>
        <w:tblW w:w="7599" w:type="dxa"/>
        <w:jc w:val="left"/>
        <w:tblInd w:w="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26"/>
        <w:gridCol w:w="6472"/>
      </w:tblGrid>
      <w:tr>
        <w:trPr>
          <w:trHeight w:val="300" w:hRule="atLeast"/>
        </w:trPr>
        <w:tc>
          <w:tcPr>
            <w:tcW w:w="112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1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Usuários</w:t>
            </w:r>
          </w:p>
        </w:tc>
        <w:tc>
          <w:tcPr>
            <w:tcW w:w="647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1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720" w:hRule="atLeast"/>
        </w:trPr>
        <w:tc>
          <w:tcPr>
            <w:tcW w:w="1126" w:type="dxa"/>
            <w:tcBorders>
              <w:top w:val="single" w:sz="18" w:space="0" w:color="000001"/>
              <w:left w:val="single" w:sz="18" w:space="0" w:color="000001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Proprietário</w:t>
            </w:r>
          </w:p>
        </w:tc>
        <w:tc>
          <w:tcPr>
            <w:tcW w:w="6472" w:type="dxa"/>
            <w:tcBorders>
              <w:top w:val="single" w:sz="18" w:space="0" w:color="000001"/>
              <w:left w:val="single" w:sz="6" w:space="0" w:color="CCCCCC"/>
              <w:bottom w:val="single" w:sz="6" w:space="0" w:color="CCCCCC"/>
              <w:right w:val="single" w:sz="18" w:space="0" w:color="000001"/>
              <w:insideH w:val="single" w:sz="6" w:space="0" w:color="CCCCCC"/>
              <w:insideV w:val="single" w:sz="18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Utilizará o sistema, para: fazer o controle de vendas e do fluxo de caixa.</w:t>
            </w:r>
          </w:p>
        </w:tc>
      </w:tr>
      <w:tr>
        <w:trPr>
          <w:trHeight w:val="720" w:hRule="atLeast"/>
        </w:trPr>
        <w:tc>
          <w:tcPr>
            <w:tcW w:w="1126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CCCCCC"/>
              <w:insideH w:val="single" w:sz="18" w:space="0" w:color="000001"/>
              <w:insideV w:val="single" w:sz="6" w:space="0" w:color="CCCCCC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Funcionário</w:t>
            </w:r>
          </w:p>
        </w:tc>
        <w:tc>
          <w:tcPr>
            <w:tcW w:w="6472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Utilizará o sistema, para: divulgar o status do serviço para o cliente.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5564" w:type="dxa"/>
        <w:jc w:val="left"/>
        <w:tblInd w:w="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2047"/>
        <w:gridCol w:w="3516"/>
      </w:tblGrid>
      <w:tr>
        <w:trPr>
          <w:trHeight w:val="400" w:hRule="atLeast"/>
        </w:trPr>
        <w:tc>
          <w:tcPr>
            <w:tcW w:w="204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1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Outros Stakeholders</w:t>
            </w:r>
          </w:p>
        </w:tc>
        <w:tc>
          <w:tcPr>
            <w:tcW w:w="351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1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380" w:hRule="atLeast"/>
        </w:trPr>
        <w:tc>
          <w:tcPr>
            <w:tcW w:w="204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6" w:space="0" w:color="CCCCCC"/>
              <w:insideH w:val="single" w:sz="18" w:space="0" w:color="000001"/>
              <w:insideV w:val="single" w:sz="6" w:space="0" w:color="CCCCCC"/>
            </w:tcBorders>
            <w:shd w:fill="auto" w:val="clear"/>
            <w:tcMar>
              <w:left w:w="1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3516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 xml:space="preserve">Acompanhará o status da manutenção </w:t>
            </w:r>
          </w:p>
        </w:tc>
      </w:tr>
    </w:tbl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32"/>
          <w:szCs w:val="32"/>
        </w:rPr>
      </w:r>
    </w:p>
    <w:p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32"/>
        <w:rFonts w:cs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cs="Courier New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Courier New"/>
      <w:sz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328b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444e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LibreOffice/5.4.5.1$Windows_X86_64 LibreOffice_project/79c9829dd5d8054ec39a82dc51cd9eff340dbee8</Application>
  <Pages>2</Pages>
  <Words>284</Words>
  <Characters>1509</Characters>
  <CharactersWithSpaces>1755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2019-02-12T19:31:00Z</dcterms:created>
  <dc:creator>Abelardo Alves</dc:creator>
  <dc:description/>
  <dc:language>pt-BR</dc:language>
  <cp:lastModifiedBy/>
  <dcterms:modified xsi:type="dcterms:W3CDTF">2019-02-12T23:35:31Z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