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D245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15E0DCCB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2258B240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4280B50A" wp14:editId="5EAE0E08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BAF63A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284D2A9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E1555FE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3C924ABA" w14:textId="66296BB1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5120950E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F30726A" w14:textId="6F210ABC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1BFAC260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2BB0832F" w14:textId="1D4423C4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48AE6A1B" w14:textId="226BAA59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r w:rsidR="00D51887" w:rsidRPr="00D51887">
        <w:rPr>
          <w:rFonts w:ascii="Arial Narrow" w:hAnsi="Arial Narrow"/>
          <w:sz w:val="26"/>
          <w:szCs w:val="26"/>
        </w:rPr>
        <w:t>https://github.com/dedece65/Acme-SF-D01.git</w:t>
      </w:r>
    </w:p>
    <w:p w14:paraId="149BABB4" w14:textId="6BACB2CF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D51887">
        <w:rPr>
          <w:rFonts w:ascii="Arial Narrow" w:hAnsi="Arial Narrow"/>
          <w:sz w:val="26"/>
          <w:szCs w:val="26"/>
        </w:rPr>
        <w:t>15/02/2024</w:t>
      </w:r>
    </w:p>
    <w:p w14:paraId="2C9A482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0FE4334C" w14:textId="5D6B7235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2BAD7F47" w14:textId="77949611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7E094D71" w14:textId="46E8D220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36227B93" w14:textId="45ECE15C" w:rsidTr="00B55D04">
        <w:trPr>
          <w:jc w:val="center"/>
        </w:trPr>
        <w:tc>
          <w:tcPr>
            <w:tcW w:w="3686" w:type="dxa"/>
          </w:tcPr>
          <w:p w14:paraId="4090A6B4" w14:textId="3481750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2B8E6342" w14:textId="1B6C1295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663A859C" w14:textId="1082B6D8" w:rsidTr="00B55D04">
        <w:trPr>
          <w:jc w:val="center"/>
        </w:trPr>
        <w:tc>
          <w:tcPr>
            <w:tcW w:w="3686" w:type="dxa"/>
          </w:tcPr>
          <w:p w14:paraId="63EB8959" w14:textId="11D28559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01AD241C" w14:textId="5B7B3A6E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1FC1FB16" w14:textId="6A4EFD04" w:rsidTr="00B55D04">
        <w:trPr>
          <w:trHeight w:val="90"/>
          <w:jc w:val="center"/>
        </w:trPr>
        <w:tc>
          <w:tcPr>
            <w:tcW w:w="3686" w:type="dxa"/>
          </w:tcPr>
          <w:p w14:paraId="6E24AA27" w14:textId="7AF1B64F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734D8128" w14:textId="45430BCF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705C864B" w14:textId="7F60D24A" w:rsidTr="00B55D04">
        <w:trPr>
          <w:jc w:val="center"/>
        </w:trPr>
        <w:tc>
          <w:tcPr>
            <w:tcW w:w="3686" w:type="dxa"/>
          </w:tcPr>
          <w:p w14:paraId="6FCA4FF5" w14:textId="6D3D7081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40705D57" w14:textId="70E522C8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51143D7B" w14:textId="31B9A135" w:rsidTr="00B55D04">
        <w:trPr>
          <w:jc w:val="center"/>
        </w:trPr>
        <w:tc>
          <w:tcPr>
            <w:tcW w:w="3686" w:type="dxa"/>
          </w:tcPr>
          <w:p w14:paraId="2898CE74" w14:textId="6BC1E0A5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396A367C" w14:textId="21442839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0876E61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36A238C9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596AF486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2729EA25" w14:textId="36377A45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082E0F4A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0E08438B" w14:textId="79C1026A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E13E48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0C327E90" w14:textId="7E321AC9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684AA9FD" w14:textId="77777777" w:rsidTr="00BD1E67">
        <w:tc>
          <w:tcPr>
            <w:tcW w:w="1271" w:type="dxa"/>
          </w:tcPr>
          <w:p w14:paraId="6A0D4D77" w14:textId="292797B9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1.0</w:t>
            </w:r>
          </w:p>
        </w:tc>
        <w:tc>
          <w:tcPr>
            <w:tcW w:w="1276" w:type="dxa"/>
          </w:tcPr>
          <w:p w14:paraId="1B61C84B" w14:textId="0A96FD31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114D949B" w14:textId="3795ED15" w:rsidR="000973B6" w:rsidRPr="00DC5850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documento</w:t>
            </w:r>
          </w:p>
        </w:tc>
      </w:tr>
      <w:tr w:rsidR="000973B6" w:rsidRPr="00DC5850" w14:paraId="171FD46C" w14:textId="77777777" w:rsidTr="00BD1E67">
        <w:tc>
          <w:tcPr>
            <w:tcW w:w="1271" w:type="dxa"/>
          </w:tcPr>
          <w:p w14:paraId="13684B25" w14:textId="06D828E3" w:rsidR="000973B6" w:rsidRPr="00AD2CBE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1.1</w:t>
            </w:r>
          </w:p>
        </w:tc>
        <w:tc>
          <w:tcPr>
            <w:tcW w:w="1276" w:type="dxa"/>
          </w:tcPr>
          <w:p w14:paraId="23178410" w14:textId="64E33341" w:rsidR="000973B6" w:rsidRPr="00AD2CBE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15/02/2024</w:t>
            </w:r>
          </w:p>
        </w:tc>
        <w:tc>
          <w:tcPr>
            <w:tcW w:w="6237" w:type="dxa"/>
          </w:tcPr>
          <w:p w14:paraId="58322770" w14:textId="347282F7" w:rsidR="000973B6" w:rsidRPr="00AD2CBE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Resumen ejecutivo e introducción</w:t>
            </w:r>
          </w:p>
        </w:tc>
      </w:tr>
      <w:tr w:rsidR="000973B6" w:rsidRPr="00DC5850" w14:paraId="4B29D0DC" w14:textId="77777777" w:rsidTr="00BD1E67">
        <w:trPr>
          <w:trHeight w:val="90"/>
        </w:trPr>
        <w:tc>
          <w:tcPr>
            <w:tcW w:w="1271" w:type="dxa"/>
          </w:tcPr>
          <w:p w14:paraId="3B24F9D1" w14:textId="122CE253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1.2</w:t>
            </w:r>
          </w:p>
        </w:tc>
        <w:tc>
          <w:tcPr>
            <w:tcW w:w="1276" w:type="dxa"/>
          </w:tcPr>
          <w:p w14:paraId="1490A4D0" w14:textId="23690757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>/02/2024</w:t>
            </w:r>
          </w:p>
        </w:tc>
        <w:tc>
          <w:tcPr>
            <w:tcW w:w="6237" w:type="dxa"/>
          </w:tcPr>
          <w:p w14:paraId="0C0F89E5" w14:textId="29073209" w:rsidR="000973B6" w:rsidRPr="003D1BCC" w:rsidRDefault="003D1BCC" w:rsidP="003D1BCC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Requisito 1)</w:t>
            </w:r>
          </w:p>
        </w:tc>
      </w:tr>
      <w:tr w:rsidR="000973B6" w:rsidRPr="00DC5850" w14:paraId="5CC683BA" w14:textId="77777777" w:rsidTr="00BD1E67">
        <w:tc>
          <w:tcPr>
            <w:tcW w:w="1271" w:type="dxa"/>
          </w:tcPr>
          <w:p w14:paraId="1E3E6A61" w14:textId="561E03EE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1.3</w:t>
            </w:r>
          </w:p>
        </w:tc>
        <w:tc>
          <w:tcPr>
            <w:tcW w:w="1276" w:type="dxa"/>
          </w:tcPr>
          <w:p w14:paraId="5B83D8A3" w14:textId="489A4424" w:rsidR="000973B6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>/02/2024</w:t>
            </w:r>
          </w:p>
        </w:tc>
        <w:tc>
          <w:tcPr>
            <w:tcW w:w="6237" w:type="dxa"/>
          </w:tcPr>
          <w:p w14:paraId="6C1AD767" w14:textId="39810A1B" w:rsidR="000973B6" w:rsidRPr="003D1BCC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Requisito 11) y 12) más c</w:t>
            </w:r>
            <w:r>
              <w:rPr>
                <w:rFonts w:ascii="Arial Narrow" w:hAnsi="Arial Narrow"/>
                <w:sz w:val="24"/>
                <w:szCs w:val="24"/>
              </w:rPr>
              <w:t xml:space="preserve">onclusión y </w:t>
            </w:r>
            <w:r>
              <w:rPr>
                <w:rFonts w:ascii="Arial Narrow" w:hAnsi="Arial Narrow"/>
                <w:sz w:val="24"/>
                <w:szCs w:val="24"/>
              </w:rPr>
              <w:t>bibliografía</w:t>
            </w:r>
          </w:p>
        </w:tc>
      </w:tr>
      <w:tr w:rsidR="000973B6" w:rsidRPr="00DC5850" w14:paraId="6D105DC2" w14:textId="77777777" w:rsidTr="00BD1E67">
        <w:tc>
          <w:tcPr>
            <w:tcW w:w="1271" w:type="dxa"/>
          </w:tcPr>
          <w:p w14:paraId="46B85368" w14:textId="3E715C40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86498A5" w14:textId="511F7251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640BFF1" w14:textId="266D7B49" w:rsidR="000973B6" w:rsidRPr="003D1BCC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530E844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127991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AB4BF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141A4F7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50F46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9E84EA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F7D217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6F41B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044D9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3AA048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A3859A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969C3B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04382CB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94C3D46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762AF2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4B4A938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152829F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6D267F5" w14:textId="7D568512" w:rsidR="00AA1629" w:rsidRPr="000973B6" w:rsidRDefault="00AA1629" w:rsidP="000973B6">
      <w:pPr>
        <w:ind w:firstLine="0"/>
        <w:jc w:val="center"/>
        <w:rPr>
          <w:rFonts w:ascii="Arial Narrow" w:hAnsi="Arial Narrow"/>
          <w:b/>
          <w:bCs/>
        </w:rPr>
      </w:pPr>
      <w:r w:rsidRPr="000973B6">
        <w:rPr>
          <w:rFonts w:ascii="Arial Narrow" w:hAnsi="Arial Narrow"/>
          <w:b/>
          <w:bCs/>
        </w:rPr>
        <w:lastRenderedPageBreak/>
        <w:t>Tabla de revisiones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AA1629" w:rsidRPr="00DC5850" w14:paraId="754853DF" w14:textId="77777777" w:rsidTr="0060684F">
        <w:tc>
          <w:tcPr>
            <w:tcW w:w="1271" w:type="dxa"/>
            <w:shd w:val="clear" w:color="auto" w:fill="D9D9D9" w:themeFill="background1" w:themeFillShade="D9"/>
          </w:tcPr>
          <w:p w14:paraId="65C7F466" w14:textId="40C74E4B" w:rsidR="00AA1629" w:rsidRPr="00AA1629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Número de revisión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F7CBD7" w14:textId="7E065D78" w:rsidR="00AA1629" w:rsidRDefault="00AA1629" w:rsidP="0060684F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7B3C0323" w14:textId="017DA4BF" w:rsidR="00AA1629" w:rsidRPr="00DC5850" w:rsidRDefault="00AA1629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</w:t>
            </w:r>
          </w:p>
        </w:tc>
      </w:tr>
      <w:tr w:rsidR="00AA1629" w:rsidRPr="00DC5850" w14:paraId="168FC40B" w14:textId="77777777" w:rsidTr="0060684F">
        <w:tc>
          <w:tcPr>
            <w:tcW w:w="1271" w:type="dxa"/>
          </w:tcPr>
          <w:p w14:paraId="24391476" w14:textId="0F4B5220" w:rsidR="00AA1629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CD2B375" w14:textId="48D53534" w:rsidR="00AA1629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16/02/2024</w:t>
            </w:r>
          </w:p>
        </w:tc>
        <w:tc>
          <w:tcPr>
            <w:tcW w:w="6237" w:type="dxa"/>
          </w:tcPr>
          <w:p w14:paraId="72C68673" w14:textId="65956514" w:rsidR="00AA1629" w:rsidRPr="00DC5850" w:rsidRDefault="003D1BCC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Revisión del documento con intención de corregir posibles fallos</w:t>
            </w:r>
          </w:p>
        </w:tc>
      </w:tr>
      <w:tr w:rsidR="00AA1629" w:rsidRPr="00DC5850" w14:paraId="74CAAC8D" w14:textId="77777777" w:rsidTr="0060684F">
        <w:tc>
          <w:tcPr>
            <w:tcW w:w="1271" w:type="dxa"/>
          </w:tcPr>
          <w:p w14:paraId="51D282D5" w14:textId="77777777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F20ECE" w14:textId="77777777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460927E" w14:textId="624ABE29" w:rsidR="00AA1629" w:rsidRPr="00AD2CBE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A1629" w:rsidRPr="00DC5850" w14:paraId="46A82CA0" w14:textId="77777777" w:rsidTr="0060684F">
        <w:trPr>
          <w:trHeight w:val="90"/>
        </w:trPr>
        <w:tc>
          <w:tcPr>
            <w:tcW w:w="1271" w:type="dxa"/>
          </w:tcPr>
          <w:p w14:paraId="4440511A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7421DE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E4A848D" w14:textId="686E0615" w:rsidR="00AA1629" w:rsidRPr="00DC5850" w:rsidRDefault="00AA1629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A1629" w:rsidRPr="00DC5850" w14:paraId="0323D159" w14:textId="77777777" w:rsidTr="0060684F">
        <w:tc>
          <w:tcPr>
            <w:tcW w:w="1271" w:type="dxa"/>
          </w:tcPr>
          <w:p w14:paraId="0EF8B877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6C974C9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CC4DD4D" w14:textId="5FEC2FA4" w:rsidR="00AA1629" w:rsidRPr="00DC5850" w:rsidRDefault="00AA1629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A1629" w:rsidRPr="00DC5850" w14:paraId="10467D06" w14:textId="77777777" w:rsidTr="0060684F">
        <w:tc>
          <w:tcPr>
            <w:tcW w:w="1271" w:type="dxa"/>
          </w:tcPr>
          <w:p w14:paraId="6818F6D5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C23D38" w14:textId="77777777" w:rsidR="00AA1629" w:rsidRDefault="00AA1629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0230785" w14:textId="02EC8285" w:rsidR="00AA1629" w:rsidRPr="00DC5850" w:rsidRDefault="00AA1629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A563989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3B8CC0D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01A4711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00AF6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19D56B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B09952E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7BE394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CAA9C2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94C14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0A44E57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CD43078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088C10F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FDE52C4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47210A12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6F7D8C32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2832D0DD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34EB6D71" w14:textId="77777777" w:rsidR="00AA1629" w:rsidRDefault="00AA1629">
      <w:pPr>
        <w:ind w:firstLine="0"/>
        <w:jc w:val="left"/>
        <w:rPr>
          <w:rFonts w:ascii="Arial Narrow" w:hAnsi="Arial Narrow"/>
        </w:rPr>
      </w:pPr>
    </w:p>
    <w:p w14:paraId="7EEF8627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38914A5C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0A15E215" w14:textId="77777777" w:rsidR="0060684F" w:rsidRDefault="0060684F">
      <w:pPr>
        <w:ind w:firstLine="0"/>
        <w:jc w:val="left"/>
        <w:rPr>
          <w:rFonts w:ascii="Arial Narrow" w:hAnsi="Arial Narrow"/>
        </w:rPr>
      </w:pPr>
    </w:p>
    <w:p w14:paraId="12CB1B53" w14:textId="6E83254B" w:rsidR="000973B6" w:rsidRPr="005B086F" w:rsidRDefault="000973B6">
      <w:pPr>
        <w:ind w:firstLine="0"/>
        <w:jc w:val="left"/>
        <w:rPr>
          <w:rFonts w:ascii="Arial Narrow" w:hAnsi="Arial Narrow"/>
        </w:rPr>
        <w:sectPr w:rsidR="000973B6" w:rsidRPr="005B086F" w:rsidSect="008C645F">
          <w:headerReference w:type="default" r:id="rId9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14E3EA8A" w14:textId="2A063F48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7E1026D8" w14:textId="4A1B8F2B" w:rsidR="00D51887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58989788" w:history="1">
            <w:r w:rsidR="00D51887" w:rsidRPr="00977988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D51887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D51887" w:rsidRPr="00977988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D51887">
              <w:rPr>
                <w:noProof/>
                <w:webHidden/>
              </w:rPr>
              <w:tab/>
            </w:r>
            <w:r w:rsidR="00D51887">
              <w:rPr>
                <w:noProof/>
                <w:webHidden/>
              </w:rPr>
              <w:fldChar w:fldCharType="begin"/>
            </w:r>
            <w:r w:rsidR="00D51887">
              <w:rPr>
                <w:noProof/>
                <w:webHidden/>
              </w:rPr>
              <w:instrText xml:space="preserve"> PAGEREF _Toc158989788 \h </w:instrText>
            </w:r>
            <w:r w:rsidR="00D51887">
              <w:rPr>
                <w:noProof/>
                <w:webHidden/>
              </w:rPr>
            </w:r>
            <w:r w:rsidR="00D51887">
              <w:rPr>
                <w:noProof/>
                <w:webHidden/>
              </w:rPr>
              <w:fldChar w:fldCharType="separate"/>
            </w:r>
            <w:r w:rsidR="00D51887">
              <w:rPr>
                <w:noProof/>
                <w:webHidden/>
              </w:rPr>
              <w:t>2</w:t>
            </w:r>
            <w:r w:rsidR="00D51887">
              <w:rPr>
                <w:noProof/>
                <w:webHidden/>
              </w:rPr>
              <w:fldChar w:fldCharType="end"/>
            </w:r>
          </w:hyperlink>
        </w:p>
        <w:p w14:paraId="4CAF2DF2" w14:textId="766ECA7C" w:rsidR="00D51887" w:rsidRDefault="00D5188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89789" w:history="1">
            <w:r w:rsidRPr="00977988">
              <w:rPr>
                <w:rStyle w:val="Hipervnculo"/>
                <w:rFonts w:ascii="Arial Narrow" w:hAnsi="Arial Narrow"/>
                <w:b/>
                <w:bCs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77988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71F4" w14:textId="14FCC1AA" w:rsidR="00D51887" w:rsidRDefault="00D5188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89790" w:history="1">
            <w:r w:rsidRPr="00977988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77988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AA40F" w14:textId="73BBAFF3" w:rsidR="00D51887" w:rsidRDefault="00D51887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89791" w:history="1">
            <w:r w:rsidRPr="00977988">
              <w:rPr>
                <w:rStyle w:val="Hipervnculo"/>
                <w:rFonts w:ascii="Arial Narrow" w:hAnsi="Arial Narrow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77988">
              <w:rPr>
                <w:rStyle w:val="Hipervnculo"/>
                <w:rFonts w:ascii="Arial Narrow" w:hAnsi="Arial Narrow"/>
                <w:b/>
                <w:noProof/>
              </w:rPr>
              <w:t>Requisito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4CE8E" w14:textId="1B07C9FB" w:rsidR="00D51887" w:rsidRDefault="00D51887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89792" w:history="1">
            <w:r w:rsidRPr="00977988">
              <w:rPr>
                <w:rStyle w:val="Hipervnculo"/>
                <w:rFonts w:ascii="Arial Narrow" w:hAnsi="Arial Narrow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77988">
              <w:rPr>
                <w:rStyle w:val="Hipervnculo"/>
                <w:rFonts w:ascii="Arial Narrow" w:hAnsi="Arial Narrow"/>
                <w:b/>
                <w:noProof/>
              </w:rPr>
              <w:t>Requisito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0823" w14:textId="274096F9" w:rsidR="00D51887" w:rsidRDefault="00D51887">
          <w:pPr>
            <w:pStyle w:val="TDC1"/>
            <w:tabs>
              <w:tab w:val="left" w:pos="960"/>
            </w:tabs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89793" w:history="1">
            <w:r w:rsidRPr="00977988">
              <w:rPr>
                <w:rStyle w:val="Hipervnculo"/>
                <w:rFonts w:ascii="Arial Narrow" w:hAnsi="Arial Narrow"/>
                <w:b/>
                <w:noProof/>
              </w:rPr>
              <w:t>3.3.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77988">
              <w:rPr>
                <w:rStyle w:val="Hipervnculo"/>
                <w:rFonts w:ascii="Arial Narrow" w:hAnsi="Arial Narrow"/>
                <w:b/>
                <w:noProof/>
              </w:rPr>
              <w:t>Requisito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E56E" w14:textId="731FA06F" w:rsidR="00D51887" w:rsidRDefault="00D5188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89794" w:history="1">
            <w:r w:rsidRPr="00977988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977988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8812" w14:textId="4BC2DA15" w:rsidR="00D51887" w:rsidRDefault="00D51887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58989795" w:history="1">
            <w:r w:rsidRPr="00977988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C905D" w14:textId="1E6415F3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C5B2FCD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6145BA97" w14:textId="77777777" w:rsidR="00976FD4" w:rsidRPr="005B086F" w:rsidRDefault="00976FD4" w:rsidP="00197453">
      <w:pPr>
        <w:rPr>
          <w:rFonts w:ascii="Arial Narrow" w:hAnsi="Arial Narrow"/>
        </w:rPr>
      </w:pPr>
    </w:p>
    <w:p w14:paraId="4B141B01" w14:textId="77777777" w:rsidR="00976FD4" w:rsidRPr="005B086F" w:rsidRDefault="00976FD4" w:rsidP="00197453">
      <w:pPr>
        <w:rPr>
          <w:rFonts w:ascii="Arial Narrow" w:hAnsi="Arial Narrow"/>
        </w:rPr>
      </w:pPr>
    </w:p>
    <w:p w14:paraId="5D5CE1A2" w14:textId="77777777" w:rsidR="00976FD4" w:rsidRPr="005B086F" w:rsidRDefault="00976FD4" w:rsidP="00197453">
      <w:pPr>
        <w:rPr>
          <w:rFonts w:ascii="Arial Narrow" w:hAnsi="Arial Narrow"/>
        </w:rPr>
      </w:pPr>
    </w:p>
    <w:p w14:paraId="4F48EFBF" w14:textId="77777777" w:rsidR="00976FD4" w:rsidRPr="005B086F" w:rsidRDefault="00976FD4" w:rsidP="00197453">
      <w:pPr>
        <w:rPr>
          <w:rFonts w:ascii="Arial Narrow" w:hAnsi="Arial Narrow"/>
        </w:rPr>
      </w:pPr>
    </w:p>
    <w:p w14:paraId="3C2261CE" w14:textId="77777777" w:rsidR="00976FD4" w:rsidRPr="005B086F" w:rsidRDefault="00976FD4" w:rsidP="00197453">
      <w:pPr>
        <w:rPr>
          <w:rFonts w:ascii="Arial Narrow" w:hAnsi="Arial Narrow"/>
        </w:rPr>
      </w:pPr>
    </w:p>
    <w:p w14:paraId="0E0EF980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6F8658EC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00E4322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0E322A53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358E63C1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C6180B0" w14:textId="77777777" w:rsidR="0060684F" w:rsidRPr="0060684F" w:rsidRDefault="0060684F" w:rsidP="0060684F">
      <w:pPr>
        <w:ind w:firstLine="0"/>
      </w:pPr>
    </w:p>
    <w:p w14:paraId="74F34F88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3091501D" w14:textId="0D4537A9" w:rsidR="00B55D04" w:rsidRDefault="0060684F" w:rsidP="00B55D04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58989788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62C9A943" w14:textId="5C6F719B" w:rsidR="00B55D04" w:rsidRPr="003D1BCC" w:rsidRDefault="003D1BCC" w:rsidP="003D1BCC">
      <w:r>
        <w:t>En e</w:t>
      </w:r>
      <w:r w:rsidRPr="003D1BCC">
        <w:t xml:space="preserve">ste documento </w:t>
      </w:r>
      <w:r>
        <w:t xml:space="preserve">se </w:t>
      </w:r>
      <w:r w:rsidRPr="003D1BCC">
        <w:t>recoge</w:t>
      </w:r>
      <w:r>
        <w:t>rá</w:t>
      </w:r>
      <w:r w:rsidRPr="003D1BCC">
        <w:t xml:space="preserve"> la información requerida y necesaria para la realización de un reporte de análisi</w:t>
      </w:r>
      <w:r>
        <w:t>s sobre los requisitos individuales del entregable 1.</w:t>
      </w:r>
    </w:p>
    <w:p w14:paraId="50A933C2" w14:textId="0137C014" w:rsidR="0060684F" w:rsidRDefault="0060684F" w:rsidP="0060684F">
      <w:pPr>
        <w:pStyle w:val="Ttulo1"/>
        <w:numPr>
          <w:ilvl w:val="0"/>
          <w:numId w:val="40"/>
        </w:numPr>
        <w:rPr>
          <w:rFonts w:ascii="Arial Narrow" w:hAnsi="Arial Narrow"/>
          <w:b/>
          <w:bCs/>
        </w:rPr>
      </w:pPr>
      <w:bookmarkStart w:id="1" w:name="_Toc158989789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3AE8D6D4" w14:textId="75562F4C" w:rsidR="00B2098C" w:rsidRDefault="00B2098C" w:rsidP="00B2098C">
      <w:r>
        <w:t>Los</w:t>
      </w:r>
      <w:r>
        <w:t xml:space="preserve"> informe</w:t>
      </w:r>
      <w:r>
        <w:t>s</w:t>
      </w:r>
      <w:r>
        <w:t xml:space="preserve"> de análisis </w:t>
      </w:r>
      <w:r>
        <w:t>nos servirán como</w:t>
      </w:r>
      <w:r>
        <w:t xml:space="preserve"> herramienta fundamental para el desarrollo y mejora continua</w:t>
      </w:r>
      <w:r>
        <w:t xml:space="preserve"> durante el desarrollo del proyecto</w:t>
      </w:r>
      <w:r>
        <w:t>. Este tipo de informe proporciona una visión detallada de los requisitos del sistema, evaluando su cumplimiento, identificando áreas de mejora y proponiendo soluciones para optimizar su funcionalidad y eficiencia.</w:t>
      </w:r>
    </w:p>
    <w:p w14:paraId="69717D11" w14:textId="1090DF89" w:rsidR="00B2098C" w:rsidRDefault="00B2098C" w:rsidP="00B2098C">
      <w:r>
        <w:t xml:space="preserve">A continuación, para cada uno de los requisitos individuales del proyecto se </w:t>
      </w:r>
      <w:r>
        <w:t>describirán</w:t>
      </w:r>
      <w:r>
        <w:t xml:space="preserve"> </w:t>
      </w:r>
      <w:r>
        <w:t>de forma clara</w:t>
      </w:r>
      <w:r>
        <w:t>, se explicará la conclusión obtenida del análisis de este y se añadirán notas adicionales en caso de que sean necesarias.</w:t>
      </w:r>
    </w:p>
    <w:p w14:paraId="7E9AC981" w14:textId="39F4230A" w:rsidR="00B2098C" w:rsidRDefault="00B2098C" w:rsidP="00B2098C">
      <w:r>
        <w:t>El objetivo principal de este informe es proporcionar una guía clara y estructurada para mejorar el sistema, y se busca no solo garantizar el cumplimiento de los requisitos del sistema, sino también alcanzar la mayor calidad posible en todos ellos.</w:t>
      </w:r>
    </w:p>
    <w:p w14:paraId="65F108AD" w14:textId="77777777" w:rsidR="00B2098C" w:rsidRDefault="00B2098C">
      <w:pPr>
        <w:ind w:firstLine="0"/>
        <w:jc w:val="left"/>
      </w:pPr>
      <w:r>
        <w:br w:type="page"/>
      </w:r>
    </w:p>
    <w:p w14:paraId="4C2EC97A" w14:textId="77777777" w:rsidR="00B2098C" w:rsidRPr="00B2098C" w:rsidRDefault="00B2098C" w:rsidP="00B2098C"/>
    <w:p w14:paraId="74FAF9D2" w14:textId="77777777" w:rsidR="00641580" w:rsidRPr="00592244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58989790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66DF7164" w14:textId="26B2E974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3" w:name="_Toc158989791"/>
      <w:r>
        <w:rPr>
          <w:rFonts w:ascii="Arial Narrow" w:hAnsi="Arial Narrow"/>
          <w:b/>
          <w:szCs w:val="24"/>
        </w:rPr>
        <w:t>Requisito 1</w:t>
      </w:r>
      <w:bookmarkEnd w:id="3"/>
    </w:p>
    <w:p w14:paraId="412E91B3" w14:textId="25335F0F" w:rsidR="00B2098C" w:rsidRDefault="00B2098C" w:rsidP="00B2098C">
      <w:pPr>
        <w:pStyle w:val="Prrafodelista"/>
        <w:numPr>
          <w:ilvl w:val="0"/>
          <w:numId w:val="44"/>
        </w:numPr>
      </w:pPr>
      <w:r w:rsidRPr="00B2098C">
        <w:rPr>
          <w:b/>
          <w:bCs/>
        </w:rPr>
        <w:t>Requisito:</w:t>
      </w:r>
      <w:r>
        <w:t xml:space="preserve"> modificar el menú anónimo para que este muestre una opción que te lleve a la pagina principal de tu web favorita. El titulo deberá tener el siguiente formato: </w:t>
      </w:r>
      <w:r w:rsidRPr="00B2098C">
        <w:t>“</w:t>
      </w:r>
      <w:r w:rsidRPr="00B2098C">
        <w:rPr>
          <w:rFonts w:ascii="Cambria Math" w:hAnsi="Cambria Math" w:cs="Cambria Math"/>
        </w:rPr>
        <w:t>〈</w:t>
      </w:r>
      <w:r w:rsidRPr="00B2098C">
        <w:t>id-number</w:t>
      </w:r>
      <w:r w:rsidRPr="00B2098C">
        <w:rPr>
          <w:rFonts w:ascii="Cambria Math" w:hAnsi="Cambria Math" w:cs="Cambria Math"/>
        </w:rPr>
        <w:t>〉</w:t>
      </w:r>
      <w:r w:rsidRPr="00B2098C">
        <w:t xml:space="preserve">: </w:t>
      </w:r>
      <w:r w:rsidRPr="00B2098C">
        <w:rPr>
          <w:rFonts w:ascii="Cambria Math" w:hAnsi="Cambria Math" w:cs="Cambria Math"/>
        </w:rPr>
        <w:t>〈</w:t>
      </w:r>
      <w:r w:rsidRPr="00B2098C">
        <w:t>surname</w:t>
      </w:r>
      <w:r w:rsidRPr="00B2098C">
        <w:rPr>
          <w:rFonts w:ascii="Cambria Math" w:hAnsi="Cambria Math" w:cs="Cambria Math"/>
        </w:rPr>
        <w:t>〉</w:t>
      </w:r>
      <w:r w:rsidRPr="00B2098C">
        <w:t xml:space="preserve">, </w:t>
      </w:r>
      <w:r w:rsidRPr="00B2098C">
        <w:rPr>
          <w:rFonts w:ascii="Cambria Math" w:hAnsi="Cambria Math" w:cs="Cambria Math"/>
        </w:rPr>
        <w:t>〈</w:t>
      </w:r>
      <w:r w:rsidRPr="00B2098C">
        <w:t>name</w:t>
      </w:r>
      <w:r w:rsidRPr="00B2098C">
        <w:rPr>
          <w:rFonts w:ascii="Cambria Math" w:hAnsi="Cambria Math" w:cs="Cambria Math"/>
        </w:rPr>
        <w:t>〉</w:t>
      </w:r>
      <w:r w:rsidRPr="00B2098C">
        <w:rPr>
          <w:rFonts w:cs="Arial"/>
        </w:rPr>
        <w:t>”</w:t>
      </w:r>
      <w:r>
        <w:rPr>
          <w:rFonts w:cs="Arial"/>
        </w:rPr>
        <w:t xml:space="preserve">, donde </w:t>
      </w:r>
      <w:r w:rsidRPr="00B2098C">
        <w:t>“</w:t>
      </w:r>
      <w:r w:rsidRPr="00B2098C">
        <w:rPr>
          <w:rFonts w:ascii="Cambria Math" w:hAnsi="Cambria Math" w:cs="Cambria Math"/>
        </w:rPr>
        <w:t>〈</w:t>
      </w:r>
      <w:r w:rsidRPr="00B2098C">
        <w:t>id-number</w:t>
      </w:r>
      <w:r w:rsidRPr="00B2098C"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 xml:space="preserve">” </w:t>
      </w:r>
      <w:r>
        <w:t>será tu DNI, NIE o número de pasaporte, “</w:t>
      </w:r>
      <w:r w:rsidRPr="00B2098C">
        <w:rPr>
          <w:rFonts w:ascii="Cambria Math" w:hAnsi="Cambria Math" w:cs="Cambria Math"/>
        </w:rPr>
        <w:t>〈</w:t>
      </w:r>
      <w:r w:rsidRPr="00B2098C">
        <w:t>surname</w:t>
      </w:r>
      <w:r w:rsidRPr="00B2098C"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 xml:space="preserve">” </w:t>
      </w:r>
      <w:r>
        <w:t>será tu/s apellido/s y “</w:t>
      </w:r>
      <w:r w:rsidRPr="00B2098C">
        <w:rPr>
          <w:rFonts w:ascii="Cambria Math" w:hAnsi="Cambria Math" w:cs="Cambria Math"/>
        </w:rPr>
        <w:t>〈</w:t>
      </w:r>
      <w:r w:rsidRPr="00B2098C">
        <w:t>name</w:t>
      </w:r>
      <w:r w:rsidRPr="00B2098C">
        <w:rPr>
          <w:rFonts w:ascii="Cambria Math" w:hAnsi="Cambria Math" w:cs="Cambria Math"/>
        </w:rPr>
        <w:t>〉</w:t>
      </w:r>
      <w:r w:rsidRPr="00B2098C">
        <w:rPr>
          <w:rFonts w:cs="Arial"/>
        </w:rPr>
        <w:t>”</w:t>
      </w:r>
      <w:r>
        <w:rPr>
          <w:rFonts w:cs="Arial"/>
        </w:rPr>
        <w:t xml:space="preserve"> </w:t>
      </w:r>
      <w:r>
        <w:t>será tu nombre.</w:t>
      </w:r>
    </w:p>
    <w:p w14:paraId="56414EB4" w14:textId="17C9AE7B" w:rsidR="00B2098C" w:rsidRDefault="00B2098C" w:rsidP="00B2098C">
      <w:pPr>
        <w:pStyle w:val="Prrafodelista"/>
        <w:numPr>
          <w:ilvl w:val="0"/>
          <w:numId w:val="44"/>
        </w:numPr>
      </w:pPr>
      <w:r w:rsidRPr="00C20AF7">
        <w:rPr>
          <w:b/>
          <w:bCs/>
        </w:rPr>
        <w:t>Conclusión del Análisis:</w:t>
      </w:r>
      <w:r>
        <w:t xml:space="preserve"> </w:t>
      </w:r>
      <w:r w:rsidR="00C20AF7">
        <w:t>el enunciado del requisito es bastante claro y nada lioso, los cambios que debemos realizar serán la adición de una nueva funcionalidad en el menú anónimo para que nos llegue a la página principal de nuestra web favorita. El titulo mostrado deberá tener el formato indicado en el enunciado del requisito.</w:t>
      </w:r>
    </w:p>
    <w:p w14:paraId="79C7E85B" w14:textId="701D218E" w:rsidR="00C20AF7" w:rsidRPr="00B2098C" w:rsidRDefault="00C20AF7" w:rsidP="00B2098C">
      <w:pPr>
        <w:pStyle w:val="Prrafodelista"/>
        <w:numPr>
          <w:ilvl w:val="0"/>
          <w:numId w:val="44"/>
        </w:numPr>
      </w:pPr>
      <w:r>
        <w:rPr>
          <w:b/>
          <w:bCs/>
        </w:rPr>
        <w:t>Decisión:</w:t>
      </w:r>
      <w:r>
        <w:t xml:space="preserve"> para la realización de este requisito deberemos de realizar cambios en los siguientes 3 archivos: </w:t>
      </w:r>
      <w:r w:rsidRPr="00C20AF7">
        <w:t>menu-es.i18n y menu-en.i18n</w:t>
      </w:r>
      <w:r>
        <w:t xml:space="preserve"> para añadir la información personal en ingles y español, y en </w:t>
      </w:r>
      <w:r w:rsidRPr="00C20AF7">
        <w:t>menu.jsp</w:t>
      </w:r>
      <w:r>
        <w:t xml:space="preserve"> para implementar el enlace y que aparezca en el menú anonimo.</w:t>
      </w:r>
    </w:p>
    <w:p w14:paraId="030D08C2" w14:textId="3C56C300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4" w:name="_Toc158989792"/>
      <w:r>
        <w:rPr>
          <w:rFonts w:ascii="Arial Narrow" w:hAnsi="Arial Narrow"/>
          <w:b/>
          <w:szCs w:val="24"/>
        </w:rPr>
        <w:t>Requisito 11</w:t>
      </w:r>
      <w:bookmarkEnd w:id="4"/>
    </w:p>
    <w:p w14:paraId="349E488B" w14:textId="463250B2" w:rsidR="00C20AF7" w:rsidRPr="00C20AF7" w:rsidRDefault="00C20AF7" w:rsidP="00C20AF7">
      <w:pPr>
        <w:pStyle w:val="Prrafodelista"/>
        <w:numPr>
          <w:ilvl w:val="0"/>
          <w:numId w:val="45"/>
        </w:numPr>
        <w:rPr>
          <w:b/>
          <w:bCs/>
        </w:rPr>
      </w:pPr>
      <w:r w:rsidRPr="00C20AF7">
        <w:rPr>
          <w:b/>
          <w:bCs/>
        </w:rPr>
        <w:t>Requisito:</w:t>
      </w:r>
      <w:r>
        <w:t xml:space="preserve"> producir un informe de análisis.</w:t>
      </w:r>
    </w:p>
    <w:p w14:paraId="467E00BA" w14:textId="12751D0D" w:rsidR="00C20AF7" w:rsidRPr="00C20AF7" w:rsidRDefault="00C20AF7" w:rsidP="00C20AF7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>las indicaciones son claras y no necesitas análisis exhaustivo.</w:t>
      </w:r>
    </w:p>
    <w:p w14:paraId="3444DF3E" w14:textId="3020661C" w:rsidR="00C20AF7" w:rsidRPr="00C20AF7" w:rsidRDefault="00D51887" w:rsidP="00C20AF7">
      <w:pPr>
        <w:pStyle w:val="Prrafodelista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Decisión: </w:t>
      </w:r>
      <w:r>
        <w:t>mediante el apoyo de los anexos, se ha realizado el documento de análisis siguiendo el formato e indicaciones pertinentes.</w:t>
      </w:r>
    </w:p>
    <w:p w14:paraId="475FEFC7" w14:textId="467E8653" w:rsidR="00B2098C" w:rsidRDefault="00D51887">
      <w:pPr>
        <w:ind w:firstLine="0"/>
        <w:jc w:val="left"/>
        <w:rPr>
          <w:rFonts w:ascii="Arial Narrow" w:eastAsiaTheme="majorEastAsia" w:hAnsi="Arial Narrow" w:cs="Arial"/>
          <w:b/>
          <w:sz w:val="24"/>
          <w:szCs w:val="24"/>
        </w:rPr>
      </w:pPr>
      <w:r>
        <w:rPr>
          <w:rFonts w:ascii="Arial Narrow" w:eastAsiaTheme="majorEastAsia" w:hAnsi="Arial Narrow" w:cs="Arial"/>
          <w:b/>
          <w:sz w:val="24"/>
          <w:szCs w:val="24"/>
        </w:rPr>
        <w:br w:type="page"/>
      </w:r>
    </w:p>
    <w:p w14:paraId="27066B80" w14:textId="54D3C959" w:rsidR="00B2098C" w:rsidRDefault="00B2098C" w:rsidP="00B2098C">
      <w:pPr>
        <w:pStyle w:val="Ttulo1"/>
        <w:numPr>
          <w:ilvl w:val="1"/>
          <w:numId w:val="40"/>
        </w:numPr>
        <w:rPr>
          <w:rFonts w:ascii="Arial Narrow" w:hAnsi="Arial Narrow"/>
          <w:b/>
          <w:szCs w:val="24"/>
        </w:rPr>
      </w:pPr>
      <w:bookmarkStart w:id="5" w:name="_Toc158989793"/>
      <w:r>
        <w:rPr>
          <w:rFonts w:ascii="Arial Narrow" w:hAnsi="Arial Narrow"/>
          <w:b/>
          <w:szCs w:val="24"/>
        </w:rPr>
        <w:lastRenderedPageBreak/>
        <w:t>Requisito 12</w:t>
      </w:r>
      <w:bookmarkEnd w:id="5"/>
    </w:p>
    <w:p w14:paraId="71C82E12" w14:textId="1E6DF175" w:rsidR="00D51887" w:rsidRPr="00D51887" w:rsidRDefault="00D51887" w:rsidP="00D51887">
      <w:pPr>
        <w:pStyle w:val="Prrafodelista"/>
        <w:numPr>
          <w:ilvl w:val="0"/>
          <w:numId w:val="46"/>
        </w:numPr>
        <w:rPr>
          <w:b/>
          <w:bCs/>
        </w:rPr>
      </w:pPr>
      <w:r w:rsidRPr="00D51887">
        <w:rPr>
          <w:b/>
          <w:bCs/>
        </w:rPr>
        <w:t>Requisito:</w:t>
      </w:r>
      <w:r>
        <w:rPr>
          <w:b/>
          <w:bCs/>
        </w:rPr>
        <w:t xml:space="preserve"> </w:t>
      </w:r>
      <w:r>
        <w:t>producir un informe de planificación y progreso.</w:t>
      </w:r>
    </w:p>
    <w:p w14:paraId="52BB997F" w14:textId="3814DC16" w:rsidR="00D51887" w:rsidRPr="00D51887" w:rsidRDefault="00D51887" w:rsidP="00D51887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Conclusión del Análisis: </w:t>
      </w:r>
      <w:r>
        <w:t>las indicaciones son claras y no necesitas análisis exhaustivo.</w:t>
      </w:r>
    </w:p>
    <w:p w14:paraId="65C86768" w14:textId="5E90E791" w:rsidR="00D51887" w:rsidRPr="00D51887" w:rsidRDefault="00D51887" w:rsidP="00D51887">
      <w:pPr>
        <w:pStyle w:val="Prrafodelista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 xml:space="preserve">decisión: </w:t>
      </w:r>
      <w:r>
        <w:t xml:space="preserve">mediante el apoyo de los anexos, se ha realizado el documento de </w:t>
      </w:r>
      <w:r>
        <w:t>planificación y progreso</w:t>
      </w:r>
      <w:r>
        <w:t xml:space="preserve"> siguiendo el formato e indicaciones pertinentes.</w:t>
      </w:r>
    </w:p>
    <w:p w14:paraId="6E49CC4A" w14:textId="77777777" w:rsidR="000772C3" w:rsidRDefault="0087350D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6" w:name="_Toc158989794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6"/>
    </w:p>
    <w:p w14:paraId="2E4BC1DB" w14:textId="60600F4F" w:rsidR="00D51887" w:rsidRDefault="00D51887" w:rsidP="00D51887">
      <w:r>
        <w:t>Después de la realización de este documento, identifico claramente la importancia de su realización como herramienta para organizar y facilitar la realización de las tareas a lo largo del sprint.</w:t>
      </w:r>
    </w:p>
    <w:p w14:paraId="66506470" w14:textId="74350603" w:rsidR="00D51887" w:rsidRPr="00D51887" w:rsidRDefault="00D51887" w:rsidP="00D51887">
      <w:r>
        <w:t>Al proporcionar una descripción detallada y sin ambigüedades de los requisitos, esto hará que su realización y posterior test por parte de otros miembros del grupo se convierta en una tarea trivial y sencilla.</w:t>
      </w:r>
    </w:p>
    <w:p w14:paraId="045F497E" w14:textId="77777777" w:rsidR="000973B6" w:rsidRPr="0060684F" w:rsidRDefault="000973B6" w:rsidP="00006DCE">
      <w:pPr>
        <w:ind w:firstLine="0"/>
        <w:rPr>
          <w:rFonts w:cs="Arial"/>
        </w:rPr>
      </w:pPr>
    </w:p>
    <w:p w14:paraId="7488B298" w14:textId="0DEFA2E9" w:rsidR="00AF22DA" w:rsidRDefault="0060684F" w:rsidP="00D51887">
      <w:pPr>
        <w:pStyle w:val="Ttulo1"/>
        <w:rPr>
          <w:rFonts w:ascii="Arial Narrow" w:hAnsi="Arial Narrow"/>
          <w:b/>
        </w:rPr>
      </w:pPr>
      <w:bookmarkStart w:id="7" w:name="_Toc158989795"/>
      <w:r>
        <w:rPr>
          <w:rFonts w:ascii="Arial Narrow" w:hAnsi="Arial Narrow"/>
          <w:b/>
        </w:rPr>
        <w:t>Bibliografía</w:t>
      </w:r>
      <w:bookmarkEnd w:id="7"/>
    </w:p>
    <w:p w14:paraId="4766C55D" w14:textId="461BBD2B" w:rsidR="00D51887" w:rsidRPr="00D51887" w:rsidRDefault="00D51887" w:rsidP="00D51887">
      <w:r>
        <w:t>Intencionalmente en blanco.</w:t>
      </w:r>
    </w:p>
    <w:p w14:paraId="7F6E38A9" w14:textId="2E831A33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8C645F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7F5F9" w14:textId="77777777" w:rsidR="008C645F" w:rsidRDefault="008C645F" w:rsidP="00A5303B">
      <w:r>
        <w:separator/>
      </w:r>
    </w:p>
  </w:endnote>
  <w:endnote w:type="continuationSeparator" w:id="0">
    <w:p w14:paraId="4F3555C7" w14:textId="77777777" w:rsidR="008C645F" w:rsidRDefault="008C645F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C02D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473B53D7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4A0C429C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CAFA9" w14:textId="77777777" w:rsidR="008C645F" w:rsidRDefault="008C645F" w:rsidP="00A5303B">
      <w:r>
        <w:separator/>
      </w:r>
    </w:p>
  </w:footnote>
  <w:footnote w:type="continuationSeparator" w:id="0">
    <w:p w14:paraId="21B840C9" w14:textId="77777777" w:rsidR="008C645F" w:rsidRDefault="008C645F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032152B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79E6ED29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5D1D27C" wp14:editId="1D84B0DF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4BCC9949" w14:textId="0454291D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33C71D22" w14:textId="77777777" w:rsidTr="005F7D43">
      <w:trPr>
        <w:trHeight w:val="70"/>
      </w:trPr>
      <w:tc>
        <w:tcPr>
          <w:tcW w:w="2263" w:type="dxa"/>
          <w:vMerge/>
        </w:tcPr>
        <w:p w14:paraId="306E53F3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13977097" w14:textId="7444C89E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8B577B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A66AAAD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43E056A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06821BFA" wp14:editId="48780BCE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2AC45E69" w14:textId="5A7A182E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53E368AF" w14:textId="77777777" w:rsidTr="005F7D43">
      <w:trPr>
        <w:trHeight w:val="70"/>
      </w:trPr>
      <w:tc>
        <w:tcPr>
          <w:tcW w:w="2263" w:type="dxa"/>
          <w:vMerge/>
        </w:tcPr>
        <w:p w14:paraId="5FAE8217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44C1A4FD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5633D531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7" w15:restartNumberingAfterBreak="0">
    <w:nsid w:val="4E2F2955"/>
    <w:multiLevelType w:val="hybridMultilevel"/>
    <w:tmpl w:val="B6F434E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9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223428"/>
    <w:multiLevelType w:val="hybridMultilevel"/>
    <w:tmpl w:val="2F6EDEA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47066C1"/>
    <w:multiLevelType w:val="hybridMultilevel"/>
    <w:tmpl w:val="7B5278A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7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40"/>
  </w:num>
  <w:num w:numId="2" w16cid:durableId="1332247470">
    <w:abstractNumId w:val="44"/>
  </w:num>
  <w:num w:numId="3" w16cid:durableId="316345104">
    <w:abstractNumId w:val="0"/>
  </w:num>
  <w:num w:numId="4" w16cid:durableId="1760826538">
    <w:abstractNumId w:val="41"/>
  </w:num>
  <w:num w:numId="5" w16cid:durableId="474562908">
    <w:abstractNumId w:val="25"/>
  </w:num>
  <w:num w:numId="6" w16cid:durableId="1199271044">
    <w:abstractNumId w:val="2"/>
  </w:num>
  <w:num w:numId="7" w16cid:durableId="1041056571">
    <w:abstractNumId w:val="26"/>
  </w:num>
  <w:num w:numId="8" w16cid:durableId="1713075012">
    <w:abstractNumId w:val="12"/>
  </w:num>
  <w:num w:numId="9" w16cid:durableId="1518881718">
    <w:abstractNumId w:val="18"/>
  </w:num>
  <w:num w:numId="10" w16cid:durableId="1694459273">
    <w:abstractNumId w:val="37"/>
  </w:num>
  <w:num w:numId="11" w16cid:durableId="362440062">
    <w:abstractNumId w:val="45"/>
  </w:num>
  <w:num w:numId="12" w16cid:durableId="1621301373">
    <w:abstractNumId w:val="19"/>
  </w:num>
  <w:num w:numId="13" w16cid:durableId="23098375">
    <w:abstractNumId w:val="30"/>
  </w:num>
  <w:num w:numId="14" w16cid:durableId="449594977">
    <w:abstractNumId w:val="8"/>
  </w:num>
  <w:num w:numId="15" w16cid:durableId="1744526913">
    <w:abstractNumId w:val="23"/>
  </w:num>
  <w:num w:numId="16" w16cid:durableId="1363742965">
    <w:abstractNumId w:val="24"/>
  </w:num>
  <w:num w:numId="17" w16cid:durableId="1994026209">
    <w:abstractNumId w:val="36"/>
  </w:num>
  <w:num w:numId="18" w16cid:durableId="1463376615">
    <w:abstractNumId w:val="29"/>
  </w:num>
  <w:num w:numId="19" w16cid:durableId="126705371">
    <w:abstractNumId w:val="4"/>
  </w:num>
  <w:num w:numId="20" w16cid:durableId="696856387">
    <w:abstractNumId w:val="43"/>
  </w:num>
  <w:num w:numId="21" w16cid:durableId="1093284097">
    <w:abstractNumId w:val="15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0"/>
  </w:num>
  <w:num w:numId="25" w16cid:durableId="1377436085">
    <w:abstractNumId w:val="28"/>
  </w:num>
  <w:num w:numId="26" w16cid:durableId="577519091">
    <w:abstractNumId w:val="17"/>
  </w:num>
  <w:num w:numId="27" w16cid:durableId="618873480">
    <w:abstractNumId w:val="32"/>
  </w:num>
  <w:num w:numId="28" w16cid:durableId="54278670">
    <w:abstractNumId w:val="6"/>
  </w:num>
  <w:num w:numId="29" w16cid:durableId="1334606387">
    <w:abstractNumId w:val="42"/>
  </w:num>
  <w:num w:numId="30" w16cid:durableId="2101217645">
    <w:abstractNumId w:val="31"/>
  </w:num>
  <w:num w:numId="31" w16cid:durableId="720712136">
    <w:abstractNumId w:val="13"/>
  </w:num>
  <w:num w:numId="32" w16cid:durableId="549727222">
    <w:abstractNumId w:val="21"/>
  </w:num>
  <w:num w:numId="33" w16cid:durableId="1535194743">
    <w:abstractNumId w:val="14"/>
  </w:num>
  <w:num w:numId="34" w16cid:durableId="800654745">
    <w:abstractNumId w:val="38"/>
  </w:num>
  <w:num w:numId="35" w16cid:durableId="1836796034">
    <w:abstractNumId w:val="11"/>
  </w:num>
  <w:num w:numId="36" w16cid:durableId="1323194866">
    <w:abstractNumId w:val="39"/>
  </w:num>
  <w:num w:numId="37" w16cid:durableId="674653875">
    <w:abstractNumId w:val="7"/>
  </w:num>
  <w:num w:numId="38" w16cid:durableId="190344263">
    <w:abstractNumId w:val="9"/>
  </w:num>
  <w:num w:numId="39" w16cid:durableId="886264546">
    <w:abstractNumId w:val="35"/>
  </w:num>
  <w:num w:numId="40" w16cid:durableId="1998872876">
    <w:abstractNumId w:val="22"/>
  </w:num>
  <w:num w:numId="41" w16cid:durableId="490486343">
    <w:abstractNumId w:val="20"/>
  </w:num>
  <w:num w:numId="42" w16cid:durableId="674651258">
    <w:abstractNumId w:val="16"/>
  </w:num>
  <w:num w:numId="43" w16cid:durableId="126778286">
    <w:abstractNumId w:val="3"/>
  </w:num>
  <w:num w:numId="44" w16cid:durableId="618954098">
    <w:abstractNumId w:val="27"/>
  </w:num>
  <w:num w:numId="45" w16cid:durableId="1578439546">
    <w:abstractNumId w:val="34"/>
  </w:num>
  <w:num w:numId="46" w16cid:durableId="1928730794">
    <w:abstractNumId w:val="3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1BCC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5736E"/>
    <w:rsid w:val="00483B78"/>
    <w:rsid w:val="0048639A"/>
    <w:rsid w:val="00486BB0"/>
    <w:rsid w:val="00492401"/>
    <w:rsid w:val="00492ADA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C645F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1B6C"/>
    <w:rsid w:val="00A80AE0"/>
    <w:rsid w:val="00A94A6E"/>
    <w:rsid w:val="00AA1629"/>
    <w:rsid w:val="00AA1803"/>
    <w:rsid w:val="00AC046D"/>
    <w:rsid w:val="00AC0DEC"/>
    <w:rsid w:val="00AC3265"/>
    <w:rsid w:val="00AC4FA6"/>
    <w:rsid w:val="00AD2CBE"/>
    <w:rsid w:val="00AD5344"/>
    <w:rsid w:val="00AF0748"/>
    <w:rsid w:val="00AF22DA"/>
    <w:rsid w:val="00B00BD5"/>
    <w:rsid w:val="00B048AB"/>
    <w:rsid w:val="00B05361"/>
    <w:rsid w:val="00B05F88"/>
    <w:rsid w:val="00B0638F"/>
    <w:rsid w:val="00B134C4"/>
    <w:rsid w:val="00B2098C"/>
    <w:rsid w:val="00B2622B"/>
    <w:rsid w:val="00B2799E"/>
    <w:rsid w:val="00B42B0C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20AF7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1887"/>
    <w:rsid w:val="00D52AAE"/>
    <w:rsid w:val="00D540B6"/>
    <w:rsid w:val="00D614D6"/>
    <w:rsid w:val="00D830CE"/>
    <w:rsid w:val="00D8660A"/>
    <w:rsid w:val="00D87FC4"/>
    <w:rsid w:val="00D97D8C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8908A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726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Castañeda</dc:creator>
  <cp:keywords/>
  <dc:description/>
  <cp:lastModifiedBy>Enrique Garcia Abadia</cp:lastModifiedBy>
  <cp:revision>3</cp:revision>
  <dcterms:created xsi:type="dcterms:W3CDTF">2024-02-16T13:51:00Z</dcterms:created>
  <dcterms:modified xsi:type="dcterms:W3CDTF">2024-02-16T14:30:00Z</dcterms:modified>
</cp:coreProperties>
</file>