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3E7E" w14:textId="77777777" w:rsidR="00697B32" w:rsidRDefault="00697B32" w:rsidP="00697B32">
      <w:proofErr w:type="spellStart"/>
      <w:r>
        <w:t>One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as usual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cousin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we </w:t>
      </w:r>
      <w:proofErr w:type="spellStart"/>
      <w:r>
        <w:t>arrived</w:t>
      </w:r>
      <w:proofErr w:type="spellEnd"/>
      <w:r>
        <w:t xml:space="preserve"> at the bus terminal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the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bochil pueblo nuevo a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because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rainy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cab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accident</w:t>
      </w:r>
      <w:proofErr w:type="spellEnd"/>
      <w:r>
        <w:t xml:space="preserve"> and we </w:t>
      </w:r>
      <w:proofErr w:type="spellStart"/>
      <w:r>
        <w:t>started</w:t>
      </w:r>
      <w:proofErr w:type="spellEnd"/>
      <w:r>
        <w:t xml:space="preserve"> the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the </w:t>
      </w:r>
      <w:proofErr w:type="spellStart"/>
      <w:r>
        <w:t>mountain</w:t>
      </w:r>
      <w:proofErr w:type="spellEnd"/>
      <w:r>
        <w:t xml:space="preserve"> we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rumors</w:t>
      </w:r>
      <w:proofErr w:type="spellEnd"/>
      <w:r>
        <w:t xml:space="preserve"> were true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because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We were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in the rain </w:t>
      </w:r>
      <w:proofErr w:type="spellStart"/>
      <w:r>
        <w:t>for</w:t>
      </w:r>
      <w:proofErr w:type="spellEnd"/>
      <w:r>
        <w:t xml:space="preserve"> the civil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the </w:t>
      </w:r>
      <w:proofErr w:type="spellStart"/>
      <w:r>
        <w:t>road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we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late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exam</w:t>
      </w:r>
      <w:proofErr w:type="spellEnd"/>
      <w:r>
        <w:t xml:space="preserve"> and he responded </w:t>
      </w:r>
      <w:proofErr w:type="spellStart"/>
      <w:r>
        <w:t>that</w:t>
      </w:r>
      <w:proofErr w:type="spellEnd"/>
      <w:r>
        <w:t xml:space="preserve"> I had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reported</w:t>
      </w:r>
      <w:proofErr w:type="spellEnd"/>
      <w:r>
        <w:t xml:space="preserve"> to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and </w:t>
      </w:r>
      <w:proofErr w:type="spellStart"/>
      <w:r>
        <w:t>told</w:t>
      </w:r>
      <w:proofErr w:type="spellEnd"/>
      <w:r>
        <w:t xml:space="preserve"> the principal the </w:t>
      </w:r>
      <w:proofErr w:type="spellStart"/>
      <w:r>
        <w:t>facts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exam</w:t>
      </w:r>
      <w:proofErr w:type="spellEnd"/>
      <w:r>
        <w:t>.</w:t>
      </w:r>
    </w:p>
    <w:p w14:paraId="310D0A25" w14:textId="77777777" w:rsidR="008853E0" w:rsidRDefault="008853E0"/>
    <w:sectPr w:rsidR="00885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32"/>
    <w:rsid w:val="00244349"/>
    <w:rsid w:val="002D7772"/>
    <w:rsid w:val="00697B32"/>
    <w:rsid w:val="0088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22A2"/>
  <w15:chartTrackingRefBased/>
  <w15:docId w15:val="{484790BE-B029-4975-86FA-93FCC8E2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B3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Belisario Hernandez Perez</dc:creator>
  <cp:keywords/>
  <dc:description/>
  <cp:lastModifiedBy>Enrique Belisario Hernandez Perez</cp:lastModifiedBy>
  <cp:revision>1</cp:revision>
  <dcterms:created xsi:type="dcterms:W3CDTF">2023-02-13T04:07:00Z</dcterms:created>
  <dcterms:modified xsi:type="dcterms:W3CDTF">2023-02-13T04:08:00Z</dcterms:modified>
</cp:coreProperties>
</file>