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596FE" w14:textId="2F3D9E9C" w:rsidR="00D93071" w:rsidRPr="00D93071" w:rsidRDefault="005250B5" w:rsidP="005250B5">
      <w:pPr>
        <w:pStyle w:val="Cabealho"/>
        <w:jc w:val="center"/>
        <w:rPr>
          <w:rFonts w:ascii="Times New Roman" w:hAnsi="Times New Roman" w:cs="Times New Roman"/>
          <w:sz w:val="24"/>
          <w:szCs w:val="24"/>
        </w:rPr>
      </w:pPr>
      <w:r w:rsidRPr="00B21EE0">
        <w:rPr>
          <w:rFonts w:ascii="Times New Roman" w:hAnsi="Times New Roman" w:cs="Times New Roman"/>
          <w:sz w:val="24"/>
          <w:szCs w:val="24"/>
        </w:rPr>
        <w:t>SPTECH</w:t>
      </w:r>
      <w:r w:rsidR="00D93071"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2B2E4246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28B15385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35DDD1DC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19C8B5C6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43F22008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3AC3A81A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7F14B513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6869F695" w14:textId="77777777" w:rsid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732C1016" w14:textId="77777777" w:rsid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58738C9E" w14:textId="4425A4B2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63E666D5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1903E6A1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45B35B85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0CCADD87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5DA14035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PROJETO DE INSTALAÇÃO DE SENSORES DE GÁS EM FÁBRICAS PETROQUÍMICAS </w:t>
      </w:r>
    </w:p>
    <w:p w14:paraId="0E292BFD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5C89509D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1AE690B9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14:paraId="1A4ABC16" w14:textId="77777777" w:rsidR="00D93071" w:rsidRPr="00D93071" w:rsidRDefault="00D93071" w:rsidP="00D930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48"/>
          <w:szCs w:val="48"/>
          <w:lang w:eastAsia="pt-BR"/>
        </w:rPr>
        <w:t> </w:t>
      </w:r>
    </w:p>
    <w:p w14:paraId="401E5848" w14:textId="6015DF8C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                                      Tecnologia da Informação </w:t>
      </w:r>
    </w:p>
    <w:p w14:paraId="672D9626" w14:textId="6A59B6AC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                                 </w:t>
      </w:r>
      <w:r w:rsidR="00192C6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Orientadores: Fernando Brandão e Clara Salomão</w:t>
      </w:r>
    </w:p>
    <w:p w14:paraId="5AE62165" w14:textId="422DE616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                                             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Kheyla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Thais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Quispe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Paucara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(RA: 04251000) </w:t>
      </w:r>
    </w:p>
    <w:p w14:paraId="499C079E" w14:textId="75E0A6DE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                                              Laura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Belinello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Buzzato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(RA: 04251094) </w:t>
      </w:r>
    </w:p>
    <w:p w14:paraId="01DD0FC5" w14:textId="466E7A6D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                                              Lucas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Miralha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Augusto da Silva (RA: 04251051) </w:t>
      </w:r>
    </w:p>
    <w:p w14:paraId="18B2A41A" w14:textId="175B711B" w:rsidR="00D93071" w:rsidRPr="00D93071" w:rsidRDefault="00D93071" w:rsidP="00D93071">
      <w:pPr>
        <w:spacing w:after="0" w:line="240" w:lineRule="auto"/>
        <w:ind w:left="3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 Lucas Santana Rodrigues (RA: 04251127) </w:t>
      </w:r>
    </w:p>
    <w:p w14:paraId="184E4162" w14:textId="2A0ED38E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                                              Munir Adnan </w:t>
      </w:r>
      <w:proofErr w:type="spellStart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Hamze</w:t>
      </w:r>
      <w:proofErr w:type="spellEnd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(RA: 04251131) </w:t>
      </w:r>
    </w:p>
    <w:p w14:paraId="0D2EFF1B" w14:textId="577B9A35" w:rsidR="00D93071" w:rsidRP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                                      </w:t>
      </w:r>
      <w:r w:rsidR="00D14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Renan </w:t>
      </w:r>
      <w:proofErr w:type="spellStart"/>
      <w:r w:rsidR="00D14188">
        <w:rPr>
          <w:rFonts w:ascii="Times New Roman" w:eastAsia="Times New Roman" w:hAnsi="Times New Roman" w:cs="Times New Roman"/>
          <w:sz w:val="24"/>
          <w:szCs w:val="24"/>
          <w:lang w:eastAsia="pt-BR"/>
        </w:rPr>
        <w:t>Antonini</w:t>
      </w:r>
      <w:proofErr w:type="spellEnd"/>
      <w:r w:rsidR="00D14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Pereira (RA: 04251017</w:t>
      </w:r>
      <w:bookmarkStart w:id="0" w:name="_GoBack"/>
      <w:bookmarkEnd w:id="0"/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) </w:t>
      </w:r>
    </w:p>
    <w:p w14:paraId="7CD21B1D" w14:textId="40BF2414" w:rsidR="00E86805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071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                      </w:t>
      </w:r>
    </w:p>
    <w:p w14:paraId="7FD7EA07" w14:textId="193A1BC9" w:rsidR="00D93071" w:rsidRDefault="00D93071" w:rsidP="00D930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F3E4A" w14:textId="77777777" w:rsidR="00B21EE0" w:rsidRDefault="00B21EE0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127339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7B0512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FA3BA7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0CF1A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21776E" w14:textId="77777777" w:rsidR="005250B5" w:rsidRDefault="005250B5" w:rsidP="00D930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1CD04A" w14:textId="77777777" w:rsidR="005250B5" w:rsidRPr="00D93071" w:rsidRDefault="005250B5" w:rsidP="005250B5">
      <w:pPr>
        <w:pStyle w:val="Rodap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Maio</w:t>
      </w:r>
      <w:r w:rsidRPr="00D9307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/2025</w:t>
      </w:r>
    </w:p>
    <w:p w14:paraId="0D097D6D" w14:textId="6B71DC49" w:rsidR="005250B5" w:rsidRDefault="005250B5" w:rsidP="005250B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5250B5" w:rsidSect="00D93071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A745CCE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lastRenderedPageBreak/>
        <w:t>Kheyla</w:t>
      </w:r>
      <w:proofErr w:type="spellEnd"/>
      <w:r>
        <w:rPr>
          <w:rStyle w:val="normaltextrun"/>
        </w:rPr>
        <w:t xml:space="preserve"> Thais </w:t>
      </w:r>
      <w:proofErr w:type="spellStart"/>
      <w:r>
        <w:rPr>
          <w:rStyle w:val="normaltextrun"/>
        </w:rPr>
        <w:t>Quispe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Paucara</w:t>
      </w:r>
      <w:proofErr w:type="spellEnd"/>
      <w:r>
        <w:rPr>
          <w:rStyle w:val="eop"/>
        </w:rPr>
        <w:t> </w:t>
      </w:r>
    </w:p>
    <w:p w14:paraId="1D193084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Laura </w:t>
      </w:r>
      <w:proofErr w:type="spellStart"/>
      <w:r>
        <w:rPr>
          <w:rStyle w:val="normaltextrun"/>
        </w:rPr>
        <w:t>Belinello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Buzzato</w:t>
      </w:r>
      <w:proofErr w:type="spellEnd"/>
      <w:r>
        <w:rPr>
          <w:rStyle w:val="eop"/>
        </w:rPr>
        <w:t> </w:t>
      </w:r>
    </w:p>
    <w:p w14:paraId="6A66FE15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Lucas </w:t>
      </w:r>
      <w:proofErr w:type="spellStart"/>
      <w:r>
        <w:rPr>
          <w:rStyle w:val="normaltextrun"/>
        </w:rPr>
        <w:t>Miralha</w:t>
      </w:r>
      <w:proofErr w:type="spellEnd"/>
      <w:r>
        <w:rPr>
          <w:rStyle w:val="normaltextrun"/>
        </w:rPr>
        <w:t xml:space="preserve"> Augusto da Silva</w:t>
      </w:r>
      <w:r>
        <w:rPr>
          <w:rStyle w:val="eop"/>
        </w:rPr>
        <w:t> </w:t>
      </w:r>
    </w:p>
    <w:p w14:paraId="0C2E6C6F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Lucas Santana Rodrigues</w:t>
      </w:r>
      <w:r>
        <w:rPr>
          <w:rStyle w:val="eop"/>
        </w:rPr>
        <w:t> </w:t>
      </w:r>
    </w:p>
    <w:p w14:paraId="6C029B04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Munir Adnan </w:t>
      </w:r>
      <w:proofErr w:type="spellStart"/>
      <w:r>
        <w:rPr>
          <w:rStyle w:val="normaltextrun"/>
        </w:rPr>
        <w:t>Hamze</w:t>
      </w:r>
      <w:proofErr w:type="spellEnd"/>
      <w:r>
        <w:rPr>
          <w:rStyle w:val="eop"/>
        </w:rPr>
        <w:t> </w:t>
      </w:r>
    </w:p>
    <w:p w14:paraId="3B01C73D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Natália Lopes Sena</w:t>
      </w:r>
    </w:p>
    <w:p w14:paraId="0AA9D12A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FC9F1BB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4B529F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AD86BC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16C692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CC94A5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6F7453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CE940F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12B940" w14:textId="226889B5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9ECF891" w14:textId="57AE03F5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08AC85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CF159F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PROJETO DE INSTALAÇÃO DE SENSORES DE GÁS EM FÁBRICAS PETROQUÍMICAS</w:t>
      </w:r>
      <w:r>
        <w:rPr>
          <w:rStyle w:val="eop"/>
          <w:sz w:val="28"/>
          <w:szCs w:val="28"/>
        </w:rPr>
        <w:t> </w:t>
      </w:r>
    </w:p>
    <w:p w14:paraId="697D7484" w14:textId="7A07F0C3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1DAC52B7" w14:textId="76EE034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400C1F7" w14:textId="4C1DEE48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34B19EC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CEBD12F" w14:textId="49DAC391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688D6B4A" w14:textId="41C2A57D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35387AC" w14:textId="1688B478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580110D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5E72DD7" w14:textId="20D68492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0A8AB5B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DC4BAC3" w14:textId="77777777" w:rsidR="00B21EE0" w:rsidRDefault="00B21EE0" w:rsidP="00B21E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F3D97A5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    Projeto de Pesquisa apresentado ao</w:t>
      </w:r>
      <w:r>
        <w:rPr>
          <w:rStyle w:val="eop"/>
          <w:sz w:val="20"/>
          <w:szCs w:val="20"/>
        </w:rPr>
        <w:t> </w:t>
      </w:r>
    </w:p>
    <w:p w14:paraId="48EF4F63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Curso de Ciência da Computação</w:t>
      </w:r>
      <w:r>
        <w:rPr>
          <w:rStyle w:val="eop"/>
          <w:sz w:val="20"/>
          <w:szCs w:val="20"/>
        </w:rPr>
        <w:t> </w:t>
      </w:r>
    </w:p>
    <w:p w14:paraId="1FC55685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>
        <w:rPr>
          <w:rStyle w:val="normaltextrun"/>
          <w:sz w:val="20"/>
          <w:szCs w:val="20"/>
        </w:rPr>
        <w:t>da</w:t>
      </w:r>
      <w:proofErr w:type="gramEnd"/>
      <w:r>
        <w:rPr>
          <w:rStyle w:val="normaltextrun"/>
          <w:sz w:val="20"/>
          <w:szCs w:val="20"/>
        </w:rPr>
        <w:t xml:space="preserve"> Faculdade </w:t>
      </w:r>
      <w:proofErr w:type="spellStart"/>
      <w:r>
        <w:rPr>
          <w:rStyle w:val="normaltextrun"/>
          <w:sz w:val="20"/>
          <w:szCs w:val="20"/>
        </w:rPr>
        <w:t>SPTech</w:t>
      </w:r>
      <w:proofErr w:type="spellEnd"/>
      <w:r>
        <w:rPr>
          <w:rStyle w:val="normaltextrun"/>
          <w:sz w:val="20"/>
          <w:szCs w:val="20"/>
        </w:rPr>
        <w:t>, a ser usado</w:t>
      </w:r>
      <w:r>
        <w:rPr>
          <w:rStyle w:val="eop"/>
          <w:sz w:val="20"/>
          <w:szCs w:val="20"/>
        </w:rPr>
        <w:t> </w:t>
      </w:r>
    </w:p>
    <w:p w14:paraId="7094DFB7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>
        <w:rPr>
          <w:rStyle w:val="normaltextrun"/>
          <w:sz w:val="20"/>
          <w:szCs w:val="20"/>
        </w:rPr>
        <w:t>como</w:t>
      </w:r>
      <w:proofErr w:type="gramEnd"/>
      <w:r>
        <w:rPr>
          <w:rStyle w:val="normaltextrun"/>
          <w:sz w:val="20"/>
          <w:szCs w:val="20"/>
        </w:rPr>
        <w:t xml:space="preserve"> documentação das </w:t>
      </w:r>
      <w:proofErr w:type="spellStart"/>
      <w:r>
        <w:rPr>
          <w:rStyle w:val="normaltextrun"/>
          <w:sz w:val="20"/>
          <w:szCs w:val="20"/>
        </w:rPr>
        <w:t>Sprints</w:t>
      </w:r>
      <w:proofErr w:type="spellEnd"/>
      <w:r>
        <w:rPr>
          <w:rStyle w:val="normaltextrun"/>
          <w:sz w:val="20"/>
          <w:szCs w:val="20"/>
        </w:rPr>
        <w:t>.</w:t>
      </w:r>
      <w:r>
        <w:rPr>
          <w:rStyle w:val="eop"/>
          <w:sz w:val="20"/>
          <w:szCs w:val="20"/>
        </w:rPr>
        <w:t> </w:t>
      </w:r>
    </w:p>
    <w:p w14:paraId="1A57608D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00C76148" w14:textId="7FF44529" w:rsidR="00E777A0" w:rsidRPr="00E777A0" w:rsidRDefault="00B21EE0" w:rsidP="00B21EE0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 w:rsidR="00E777A0">
        <w:rPr>
          <w:rStyle w:val="normaltextrun"/>
          <w:sz w:val="20"/>
          <w:szCs w:val="20"/>
        </w:rPr>
        <w:t>       Orientador: Fernando Brandão e</w:t>
      </w:r>
    </w:p>
    <w:p w14:paraId="4CF3C23C" w14:textId="6EFCC2B2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  <w:r w:rsidR="00E777A0">
        <w:rPr>
          <w:rStyle w:val="normaltextru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Clara Salomão</w:t>
      </w:r>
    </w:p>
    <w:p w14:paraId="3E6F42F3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4D68453C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3434EA49" w14:textId="77777777" w:rsidR="00B21EE0" w:rsidRDefault="00B21EE0" w:rsidP="00B21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5D511290" w14:textId="77777777" w:rsidR="00B21EE0" w:rsidRDefault="00B21EE0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4CBCAB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671478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27C972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27006C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917D9A" w14:textId="77777777" w:rsidR="005250B5" w:rsidRDefault="005250B5" w:rsidP="00B21EE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6D66FB" w14:textId="77777777" w:rsidR="005250B5" w:rsidRPr="00D93071" w:rsidRDefault="005250B5" w:rsidP="005250B5">
      <w:pPr>
        <w:pStyle w:val="Rodap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Maio</w:t>
      </w:r>
      <w:r w:rsidRPr="00D9307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/2025</w:t>
      </w:r>
    </w:p>
    <w:p w14:paraId="7FF7CF32" w14:textId="7BE6AC50" w:rsidR="005250B5" w:rsidRPr="005250B5" w:rsidRDefault="005250B5" w:rsidP="005250B5">
      <w:pPr>
        <w:pStyle w:val="Rodap"/>
        <w:rPr>
          <w:rFonts w:ascii="Times New Roman" w:hAnsi="Times New Roman" w:cs="Times New Roman"/>
          <w:sz w:val="24"/>
          <w:szCs w:val="24"/>
        </w:rPr>
        <w:sectPr w:rsidR="005250B5" w:rsidRPr="005250B5" w:rsidSect="00D93071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0FF0AB0" w14:textId="77777777" w:rsidR="005250B5" w:rsidRDefault="005250B5" w:rsidP="005250B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SUMÁRIO</w:t>
      </w:r>
    </w:p>
    <w:p w14:paraId="2D428059" w14:textId="77777777" w:rsidR="005250B5" w:rsidRDefault="005250B5" w:rsidP="00D9003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85675962"/>
        <w:docPartObj>
          <w:docPartGallery w:val="Table of Contents"/>
          <w:docPartUnique/>
        </w:docPartObj>
      </w:sdtPr>
      <w:sdtEndPr/>
      <w:sdtContent>
        <w:p w14:paraId="6B42A72D" w14:textId="77777777" w:rsidR="00D90039" w:rsidRPr="00CA2F3E" w:rsidRDefault="00D90039" w:rsidP="00D90039">
          <w:pPr>
            <w:pStyle w:val="CabealhodoSumri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2F3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1.CONTEXTO</w:t>
          </w:r>
          <w:r w:rsidRPr="00CA2F3E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DA45C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04</w:t>
          </w:r>
        </w:p>
        <w:p w14:paraId="7714692C" w14:textId="77777777" w:rsidR="00D90039" w:rsidRPr="00EC1C10" w:rsidRDefault="00D90039" w:rsidP="00D90039">
          <w:pPr>
            <w:pStyle w:val="Sumrio2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2.OBJETIVO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45C0">
            <w:rPr>
              <w:rFonts w:ascii="Times New Roman" w:hAnsi="Times New Roman"/>
              <w:b/>
              <w:bCs/>
              <w:sz w:val="24"/>
              <w:szCs w:val="24"/>
            </w:rPr>
            <w:t>06</w:t>
          </w:r>
        </w:p>
        <w:p w14:paraId="6513B8B0" w14:textId="77777777" w:rsidR="00D90039" w:rsidRPr="00DA45C0" w:rsidRDefault="00D90039" w:rsidP="00D90039">
          <w:pPr>
            <w:pStyle w:val="Sumrio3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3.JUSTIFICATIVA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45C0">
            <w:rPr>
              <w:rFonts w:ascii="Times New Roman" w:hAnsi="Times New Roman"/>
              <w:b/>
              <w:bCs/>
              <w:sz w:val="24"/>
              <w:szCs w:val="24"/>
            </w:rPr>
            <w:t>07</w:t>
          </w:r>
        </w:p>
        <w:p w14:paraId="40A133F2" w14:textId="77777777" w:rsidR="00D90039" w:rsidRDefault="00D90039" w:rsidP="00D90039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4.ESCOPO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08</w:t>
          </w:r>
        </w:p>
        <w:p w14:paraId="035295FF" w14:textId="769BF870" w:rsidR="00D90039" w:rsidRPr="00CA2F3E" w:rsidRDefault="00D90039" w:rsidP="00D90039">
          <w:pPr>
            <w:pStyle w:val="Sum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4.1.PREMISSAS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="009B5C2C">
            <w:rPr>
              <w:rFonts w:ascii="Times New Roman" w:hAnsi="Times New Roman"/>
              <w:sz w:val="24"/>
              <w:szCs w:val="24"/>
            </w:rPr>
            <w:t>8</w:t>
          </w:r>
        </w:p>
        <w:p w14:paraId="6B4ACC03" w14:textId="26889B8A" w:rsidR="009B5C2C" w:rsidRDefault="00D90039" w:rsidP="00D90039">
          <w:pPr>
            <w:pStyle w:val="Sumrio3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4.2.RESTRIÇÕES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B5C2C">
            <w:rPr>
              <w:rFonts w:ascii="Times New Roman" w:hAnsi="Times New Roman"/>
              <w:sz w:val="24"/>
              <w:szCs w:val="24"/>
            </w:rPr>
            <w:t>08</w:t>
          </w:r>
        </w:p>
        <w:p w14:paraId="12510B44" w14:textId="3627593B" w:rsidR="00D90039" w:rsidRPr="009B5C2C" w:rsidRDefault="009B5C2C" w:rsidP="009B5C2C">
          <w:pPr>
            <w:pStyle w:val="Sumrio3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5.REFERÊNCIAS</w:t>
          </w:r>
          <w:r w:rsidRPr="00CA2F3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09</w:t>
          </w:r>
        </w:p>
      </w:sdtContent>
    </w:sdt>
    <w:p w14:paraId="44DA9A6D" w14:textId="77777777" w:rsidR="00D90039" w:rsidRDefault="00D90039" w:rsidP="00D9003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E7EF2DF" w14:textId="4A29E8F3" w:rsidR="00D90039" w:rsidRDefault="00D90039" w:rsidP="00D9003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ectPr w:rsidR="00D90039" w:rsidSect="00D93071">
          <w:headerReference w:type="default" r:id="rId12"/>
          <w:foot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8DB40C8" w14:textId="001D62FB" w:rsidR="00CA2F3E" w:rsidRDefault="005250B5" w:rsidP="00CA2F3E">
      <w:pPr>
        <w:pStyle w:val="Ttul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A2F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1.CONTEXTO</w:t>
      </w:r>
    </w:p>
    <w:p w14:paraId="026AE438" w14:textId="77777777" w:rsidR="00D90039" w:rsidRPr="00D90039" w:rsidRDefault="00D90039" w:rsidP="00D90039">
      <w:pPr>
        <w:rPr>
          <w:lang w:eastAsia="pt-BR"/>
        </w:rPr>
      </w:pPr>
    </w:p>
    <w:p w14:paraId="61FC92F7" w14:textId="6127DDA3" w:rsidR="00A64E8C" w:rsidRDefault="00CA2F3E" w:rsidP="00CA2F3E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ab/>
      </w:r>
      <w:r w:rsidR="00333981">
        <w:rPr>
          <w:rFonts w:ascii="Times New Roman" w:hAnsi="Times New Roman" w:cs="Times New Roman"/>
          <w:sz w:val="24"/>
          <w:szCs w:val="24"/>
          <w:lang w:eastAsia="pt-BR"/>
        </w:rPr>
        <w:t>Indústrias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petroquímicas</w:t>
      </w:r>
      <w:r w:rsidR="00A64E8C">
        <w:rPr>
          <w:rFonts w:ascii="Times New Roman" w:hAnsi="Times New Roman" w:cs="Times New Roman"/>
          <w:sz w:val="24"/>
          <w:szCs w:val="24"/>
          <w:lang w:eastAsia="pt-BR"/>
        </w:rPr>
        <w:t xml:space="preserve"> são da área química que se utilizam de derivados de petróleo para a fabricação de derivados. Dentro delas é obtido a partir do </w:t>
      </w:r>
      <w:proofErr w:type="spellStart"/>
      <w:r w:rsidR="00A64E8C">
        <w:rPr>
          <w:rFonts w:ascii="Times New Roman" w:hAnsi="Times New Roman" w:cs="Times New Roman"/>
          <w:sz w:val="24"/>
          <w:szCs w:val="24"/>
          <w:lang w:eastAsia="pt-BR"/>
        </w:rPr>
        <w:t>craqueamento</w:t>
      </w:r>
      <w:proofErr w:type="spellEnd"/>
      <w:r w:rsidR="00A64E8C">
        <w:rPr>
          <w:rFonts w:ascii="Times New Roman" w:hAnsi="Times New Roman" w:cs="Times New Roman"/>
          <w:sz w:val="24"/>
          <w:szCs w:val="24"/>
          <w:lang w:eastAsia="pt-BR"/>
        </w:rPr>
        <w:t xml:space="preserve"> do petróleo o gás combustível que é utilizado como combustível para a produção e como matéria-prima. Com ele é possível a produção de plásticos e borrachas.</w:t>
      </w:r>
    </w:p>
    <w:p w14:paraId="35967863" w14:textId="513A6F9B" w:rsidR="00034522" w:rsidRDefault="00034522" w:rsidP="00034522">
      <w:pPr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A8C7A31" wp14:editId="790BB562">
            <wp:extent cx="3490546" cy="2177984"/>
            <wp:effectExtent l="0" t="0" r="0" b="0"/>
            <wp:docPr id="1" name="Imagem 1" descr="Indústria petroquímic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ústria petroquímic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41" cy="21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62A7" w14:textId="08F4E140" w:rsidR="00034522" w:rsidRDefault="00034522" w:rsidP="00034522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                              </w:t>
      </w:r>
      <w:r w:rsidRPr="00034522">
        <w:rPr>
          <w:rFonts w:ascii="Times New Roman" w:hAnsi="Times New Roman" w:cs="Times New Roman"/>
          <w:sz w:val="20"/>
          <w:szCs w:val="20"/>
          <w:lang w:eastAsia="pt-BR"/>
        </w:rPr>
        <w:t>Foto de uma indústria petroquímica</w:t>
      </w:r>
      <w:r>
        <w:rPr>
          <w:rFonts w:ascii="Times New Roman" w:hAnsi="Times New Roman" w:cs="Times New Roman"/>
          <w:sz w:val="20"/>
          <w:szCs w:val="20"/>
          <w:lang w:eastAsia="pt-BR"/>
        </w:rPr>
        <w:t>.</w:t>
      </w:r>
    </w:p>
    <w:p w14:paraId="75C5B0C0" w14:textId="5AFED4A9" w:rsidR="00034522" w:rsidRDefault="00A64E8C" w:rsidP="00CA2F3E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ab/>
        <w:t xml:space="preserve">Porém o uso desse material possui alguns riscos, por ser um material altamente inflamável tem uma grande possibilidade de produzir incêndios e explosões. Além disso, esse gás também é tóxico, podendo ser um risco a saúde daqueles que os respirarem. O que cria uma necessidade de </w:t>
      </w:r>
      <w:r w:rsidR="00034522">
        <w:rPr>
          <w:rFonts w:ascii="Times New Roman" w:hAnsi="Times New Roman" w:cs="Times New Roman"/>
          <w:sz w:val="24"/>
          <w:szCs w:val="24"/>
          <w:lang w:eastAsia="pt-BR"/>
        </w:rPr>
        <w:t>ter uma grande atenção sobre possíveis vazamentos de gás.</w:t>
      </w:r>
      <w:r w:rsidR="2F430F00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39E6F2C7" w14:textId="5A4CF41B" w:rsidR="00034522" w:rsidRDefault="7EB38559" w:rsidP="763E885D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A </w:t>
      </w:r>
      <w:r w:rsidR="2ABB3242" w:rsidRPr="763E885D">
        <w:rPr>
          <w:rFonts w:ascii="Times New Roman" w:hAnsi="Times New Roman" w:cs="Times New Roman"/>
          <w:sz w:val="24"/>
          <w:szCs w:val="24"/>
          <w:lang w:eastAsia="pt-BR"/>
        </w:rPr>
        <w:t>inalação desses gases</w:t>
      </w:r>
      <w:r w:rsidR="08C23F8C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pode ocasionar em diversos sintomas prejudiciais </w:t>
      </w:r>
      <w:r w:rsidR="6CCA6A76" w:rsidRPr="763E885D">
        <w:rPr>
          <w:rFonts w:ascii="Times New Roman" w:hAnsi="Times New Roman" w:cs="Times New Roman"/>
          <w:sz w:val="24"/>
          <w:szCs w:val="24"/>
          <w:lang w:eastAsia="pt-BR"/>
        </w:rPr>
        <w:t>à</w:t>
      </w:r>
      <w:r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sa</w:t>
      </w:r>
      <w:r w:rsidR="1D2581B8" w:rsidRPr="763E885D">
        <w:rPr>
          <w:rFonts w:ascii="Times New Roman" w:hAnsi="Times New Roman" w:cs="Times New Roman"/>
          <w:sz w:val="24"/>
          <w:szCs w:val="24"/>
          <w:lang w:eastAsia="pt-BR"/>
        </w:rPr>
        <w:t>ú</w:t>
      </w:r>
      <w:r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de </w:t>
      </w:r>
      <w:r w:rsidR="53797537" w:rsidRPr="763E885D">
        <w:rPr>
          <w:rFonts w:ascii="Times New Roman" w:hAnsi="Times New Roman" w:cs="Times New Roman"/>
          <w:sz w:val="24"/>
          <w:szCs w:val="24"/>
          <w:lang w:eastAsia="pt-BR"/>
        </w:rPr>
        <w:t>dos funcionários</w:t>
      </w:r>
      <w:r w:rsidR="384C8D34" w:rsidRPr="763E885D">
        <w:rPr>
          <w:rFonts w:ascii="Times New Roman" w:hAnsi="Times New Roman" w:cs="Times New Roman"/>
          <w:sz w:val="24"/>
          <w:szCs w:val="24"/>
          <w:lang w:eastAsia="pt-BR"/>
        </w:rPr>
        <w:t>.</w:t>
      </w:r>
      <w:r w:rsidR="18ADAEBB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384C8D34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A tabela a seguir demonstra os sintomas de acordo </w:t>
      </w:r>
      <w:r w:rsidR="6791F083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r w:rsidR="355C367F" w:rsidRPr="763E885D">
        <w:rPr>
          <w:rFonts w:ascii="Times New Roman" w:hAnsi="Times New Roman" w:cs="Times New Roman"/>
          <w:sz w:val="24"/>
          <w:szCs w:val="24"/>
          <w:lang w:eastAsia="pt-BR"/>
        </w:rPr>
        <w:t>nível</w:t>
      </w:r>
      <w:r w:rsidR="6791F083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386CAD05" w:rsidRPr="763E885D">
        <w:rPr>
          <w:rFonts w:ascii="Times New Roman" w:hAnsi="Times New Roman" w:cs="Times New Roman"/>
          <w:sz w:val="24"/>
          <w:szCs w:val="24"/>
          <w:lang w:eastAsia="pt-BR"/>
        </w:rPr>
        <w:t>de</w:t>
      </w:r>
      <w:r w:rsidR="6791F083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 exposição de acordo com </w:t>
      </w:r>
      <w:r w:rsidR="7FB4406F" w:rsidRPr="763E885D">
        <w:rPr>
          <w:rFonts w:ascii="Times New Roman" w:hAnsi="Times New Roman" w:cs="Times New Roman"/>
          <w:sz w:val="24"/>
          <w:szCs w:val="24"/>
          <w:lang w:eastAsia="pt-BR"/>
        </w:rPr>
        <w:t xml:space="preserve">a quantidade desse tipo de gás no ar (em </w:t>
      </w:r>
      <w:proofErr w:type="spellStart"/>
      <w:r w:rsidR="7FB4406F" w:rsidRPr="763E885D">
        <w:rPr>
          <w:rFonts w:ascii="Times New Roman" w:hAnsi="Times New Roman" w:cs="Times New Roman"/>
          <w:sz w:val="24"/>
          <w:szCs w:val="24"/>
          <w:lang w:eastAsia="pt-BR"/>
        </w:rPr>
        <w:t>ppm</w:t>
      </w:r>
      <w:proofErr w:type="spellEnd"/>
      <w:r w:rsidR="7FB4406F" w:rsidRPr="763E885D">
        <w:rPr>
          <w:rFonts w:ascii="Times New Roman" w:hAnsi="Times New Roman" w:cs="Times New Roman"/>
          <w:sz w:val="24"/>
          <w:szCs w:val="24"/>
          <w:lang w:eastAsia="pt-BR"/>
        </w:rPr>
        <w:t>):</w:t>
      </w:r>
    </w:p>
    <w:p w14:paraId="4C5C4E0B" w14:textId="1DDD8E2A" w:rsidR="00034522" w:rsidRDefault="00EC1C10" w:rsidP="00E777A0">
      <w:pPr>
        <w:jc w:val="center"/>
      </w:pPr>
      <w:r>
        <w:br/>
      </w:r>
      <w:r w:rsidR="57A572F9">
        <w:rPr>
          <w:noProof/>
          <w:lang w:eastAsia="pt-BR"/>
        </w:rPr>
        <w:drawing>
          <wp:inline distT="0" distB="0" distL="0" distR="0" wp14:anchorId="42A5EA3D" wp14:editId="6F9508F4">
            <wp:extent cx="4209109" cy="2590800"/>
            <wp:effectExtent l="0" t="0" r="1270" b="0"/>
            <wp:docPr id="1163892951" name="Imagem 116389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" t="1159"/>
                    <a:stretch>
                      <a:fillRect/>
                    </a:stretch>
                  </pic:blipFill>
                  <pic:spPr>
                    <a:xfrm>
                      <a:off x="0" y="0"/>
                      <a:ext cx="4214417" cy="25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C698" w14:textId="1F55E2B6" w:rsidR="00034522" w:rsidRPr="00E777A0" w:rsidRDefault="0F22C91C" w:rsidP="763E88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77A0">
        <w:rPr>
          <w:rFonts w:ascii="Times New Roman" w:hAnsi="Times New Roman" w:cs="Times New Roman"/>
          <w:sz w:val="24"/>
          <w:szCs w:val="24"/>
        </w:rPr>
        <w:t>Podemos citar o acidente que ocorreu na</w:t>
      </w:r>
      <w:r w:rsidR="4A45C75F" w:rsidRPr="00E777A0">
        <w:rPr>
          <w:rFonts w:ascii="Times New Roman" w:hAnsi="Times New Roman" w:cs="Times New Roman"/>
          <w:sz w:val="24"/>
          <w:szCs w:val="24"/>
        </w:rPr>
        <w:t xml:space="preserve"> indústria petroquímica</w:t>
      </w:r>
      <w:r w:rsidRPr="00E777A0">
        <w:rPr>
          <w:rFonts w:ascii="Times New Roman" w:hAnsi="Times New Roman" w:cs="Times New Roman"/>
          <w:sz w:val="24"/>
          <w:szCs w:val="24"/>
        </w:rPr>
        <w:t xml:space="preserve"> Braskem de Santo André em 2023</w:t>
      </w:r>
      <w:r w:rsidR="7B1E286E" w:rsidRPr="00E777A0">
        <w:rPr>
          <w:rFonts w:ascii="Times New Roman" w:hAnsi="Times New Roman" w:cs="Times New Roman"/>
          <w:sz w:val="24"/>
          <w:szCs w:val="24"/>
        </w:rPr>
        <w:t>, onde ocor</w:t>
      </w:r>
      <w:r w:rsidR="18455A82" w:rsidRPr="00E777A0">
        <w:rPr>
          <w:rFonts w:ascii="Times New Roman" w:hAnsi="Times New Roman" w:cs="Times New Roman"/>
          <w:sz w:val="24"/>
          <w:szCs w:val="24"/>
        </w:rPr>
        <w:t>r</w:t>
      </w:r>
      <w:r w:rsidR="7B1E286E" w:rsidRPr="00E777A0">
        <w:rPr>
          <w:rFonts w:ascii="Times New Roman" w:hAnsi="Times New Roman" w:cs="Times New Roman"/>
          <w:sz w:val="24"/>
          <w:szCs w:val="24"/>
        </w:rPr>
        <w:t xml:space="preserve">eu uma </w:t>
      </w:r>
      <w:r w:rsidR="446ACFBB" w:rsidRPr="00E777A0">
        <w:rPr>
          <w:rFonts w:ascii="Times New Roman" w:hAnsi="Times New Roman" w:cs="Times New Roman"/>
          <w:sz w:val="24"/>
          <w:szCs w:val="24"/>
        </w:rPr>
        <w:t>explosão</w:t>
      </w:r>
      <w:r w:rsidR="7B1E286E" w:rsidRPr="00E777A0">
        <w:rPr>
          <w:rFonts w:ascii="Times New Roman" w:hAnsi="Times New Roman" w:cs="Times New Roman"/>
          <w:sz w:val="24"/>
          <w:szCs w:val="24"/>
        </w:rPr>
        <w:t xml:space="preserve"> por conta de vazamento de </w:t>
      </w:r>
      <w:r w:rsidR="44810627" w:rsidRPr="00E777A0">
        <w:rPr>
          <w:rFonts w:ascii="Times New Roman" w:hAnsi="Times New Roman" w:cs="Times New Roman"/>
          <w:sz w:val="24"/>
          <w:szCs w:val="24"/>
        </w:rPr>
        <w:t>gás,</w:t>
      </w:r>
      <w:r w:rsidR="7B1E286E" w:rsidRPr="00E777A0">
        <w:rPr>
          <w:rFonts w:ascii="Times New Roman" w:hAnsi="Times New Roman" w:cs="Times New Roman"/>
          <w:sz w:val="24"/>
          <w:szCs w:val="24"/>
        </w:rPr>
        <w:t xml:space="preserve"> em que seis pes</w:t>
      </w:r>
      <w:r w:rsidR="2B824BB7" w:rsidRPr="00E777A0">
        <w:rPr>
          <w:rFonts w:ascii="Times New Roman" w:hAnsi="Times New Roman" w:cs="Times New Roman"/>
          <w:sz w:val="24"/>
          <w:szCs w:val="24"/>
        </w:rPr>
        <w:t xml:space="preserve">soas ficaram feridas, </w:t>
      </w:r>
      <w:r w:rsidR="07E26209" w:rsidRPr="00E777A0">
        <w:rPr>
          <w:rFonts w:ascii="Times New Roman" w:hAnsi="Times New Roman" w:cs="Times New Roman"/>
          <w:sz w:val="24"/>
          <w:szCs w:val="24"/>
        </w:rPr>
        <w:t xml:space="preserve">e uma pessoa </w:t>
      </w:r>
      <w:r w:rsidR="2199AA0A" w:rsidRPr="00E777A0">
        <w:rPr>
          <w:rFonts w:ascii="Times New Roman" w:hAnsi="Times New Roman" w:cs="Times New Roman"/>
          <w:sz w:val="24"/>
          <w:szCs w:val="24"/>
        </w:rPr>
        <w:t xml:space="preserve">veio a falecer </w:t>
      </w:r>
      <w:r w:rsidR="07E26209" w:rsidRPr="00E777A0">
        <w:rPr>
          <w:rFonts w:ascii="Times New Roman" w:hAnsi="Times New Roman" w:cs="Times New Roman"/>
          <w:sz w:val="24"/>
          <w:szCs w:val="24"/>
        </w:rPr>
        <w:t>após ter 90% do corpo queimado.</w:t>
      </w:r>
    </w:p>
    <w:p w14:paraId="091F3FDD" w14:textId="183D59EF" w:rsidR="00E777A0" w:rsidRPr="00E777A0" w:rsidRDefault="32555EC4" w:rsidP="00E777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77A0">
        <w:rPr>
          <w:rFonts w:ascii="Times New Roman" w:hAnsi="Times New Roman" w:cs="Times New Roman"/>
          <w:sz w:val="24"/>
          <w:szCs w:val="24"/>
        </w:rPr>
        <w:lastRenderedPageBreak/>
        <w:t>Acidentes como esse,</w:t>
      </w:r>
      <w:r w:rsidR="1F0E775E" w:rsidRPr="00E777A0">
        <w:rPr>
          <w:rFonts w:ascii="Times New Roman" w:hAnsi="Times New Roman" w:cs="Times New Roman"/>
          <w:sz w:val="24"/>
          <w:szCs w:val="24"/>
        </w:rPr>
        <w:t xml:space="preserve"> </w:t>
      </w:r>
      <w:r w:rsidRPr="00E777A0">
        <w:rPr>
          <w:rFonts w:ascii="Times New Roman" w:hAnsi="Times New Roman" w:cs="Times New Roman"/>
          <w:sz w:val="24"/>
          <w:szCs w:val="24"/>
        </w:rPr>
        <w:t>infelizmente são mais comuns do que deveriam</w:t>
      </w:r>
      <w:r w:rsidR="0B8CE1F5" w:rsidRPr="00E777A0">
        <w:rPr>
          <w:rFonts w:ascii="Times New Roman" w:hAnsi="Times New Roman" w:cs="Times New Roman"/>
          <w:sz w:val="24"/>
          <w:szCs w:val="24"/>
        </w:rPr>
        <w:t xml:space="preserve"> e que poderiam ser evitados com o </w:t>
      </w:r>
      <w:r w:rsidR="6964083E" w:rsidRPr="00E777A0">
        <w:rPr>
          <w:rFonts w:ascii="Times New Roman" w:hAnsi="Times New Roman" w:cs="Times New Roman"/>
          <w:sz w:val="24"/>
          <w:szCs w:val="24"/>
        </w:rPr>
        <w:t>monitoramento</w:t>
      </w:r>
      <w:r w:rsidR="0B8CE1F5" w:rsidRPr="00E777A0">
        <w:rPr>
          <w:rFonts w:ascii="Times New Roman" w:hAnsi="Times New Roman" w:cs="Times New Roman"/>
          <w:sz w:val="24"/>
          <w:szCs w:val="24"/>
        </w:rPr>
        <w:t xml:space="preserve"> correto do local</w:t>
      </w:r>
      <w:r w:rsidR="731353B1" w:rsidRPr="00E777A0">
        <w:rPr>
          <w:rFonts w:ascii="Times New Roman" w:hAnsi="Times New Roman" w:cs="Times New Roman"/>
          <w:sz w:val="24"/>
          <w:szCs w:val="24"/>
        </w:rPr>
        <w:t>.</w:t>
      </w:r>
    </w:p>
    <w:p w14:paraId="71A2479F" w14:textId="15F9A3BB" w:rsidR="00034522" w:rsidRDefault="40E020D2" w:rsidP="00EC1C10">
      <w:pPr>
        <w:jc w:val="center"/>
      </w:pPr>
      <w:r>
        <w:rPr>
          <w:noProof/>
          <w:lang w:eastAsia="pt-BR"/>
        </w:rPr>
        <w:drawing>
          <wp:inline distT="0" distB="0" distL="0" distR="0" wp14:anchorId="4244A141" wp14:editId="25E97F75">
            <wp:extent cx="3499727" cy="1972573"/>
            <wp:effectExtent l="0" t="0" r="0" b="0"/>
            <wp:docPr id="819478966" name="Imagem 819478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727" cy="19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33BB" w14:textId="571A7F6E" w:rsidR="00A64E8C" w:rsidRPr="00E777A0" w:rsidRDefault="00EC1C10" w:rsidP="00E777A0">
      <w:pPr>
        <w:rPr>
          <w:rFonts w:ascii="Times New Roman" w:hAnsi="Times New Roman" w:cs="Times New Roman"/>
          <w:sz w:val="20"/>
          <w:szCs w:val="20"/>
          <w:lang w:eastAsia="pt-BR"/>
        </w:rPr>
      </w:pPr>
      <w:r w:rsidRPr="763E885D">
        <w:rPr>
          <w:rFonts w:ascii="Times New Roman" w:hAnsi="Times New Roman" w:cs="Times New Roman"/>
          <w:sz w:val="20"/>
          <w:szCs w:val="20"/>
          <w:lang w:eastAsia="pt-BR"/>
        </w:rPr>
        <w:t xml:space="preserve">                                       </w:t>
      </w:r>
      <w:r w:rsidR="323376F3" w:rsidRPr="763E885D">
        <w:rPr>
          <w:rFonts w:ascii="Times New Roman" w:hAnsi="Times New Roman" w:cs="Times New Roman"/>
          <w:sz w:val="20"/>
          <w:szCs w:val="20"/>
          <w:lang w:eastAsia="pt-BR"/>
        </w:rPr>
        <w:t xml:space="preserve">Explosão na usina Braskem </w:t>
      </w:r>
      <w:r w:rsidR="165C2294" w:rsidRPr="763E885D">
        <w:rPr>
          <w:rFonts w:ascii="Times New Roman" w:hAnsi="Times New Roman" w:cs="Times New Roman"/>
          <w:sz w:val="20"/>
          <w:szCs w:val="20"/>
          <w:lang w:eastAsia="pt-BR"/>
        </w:rPr>
        <w:t>de Santo André.</w:t>
      </w:r>
    </w:p>
    <w:p w14:paraId="064B3682" w14:textId="17CC5ADE" w:rsidR="00CA2F3E" w:rsidRDefault="00E777A0" w:rsidP="00CA2F3E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ab/>
        <w:t>Acontecimentos como esse acabam infringindo a lei de proteção ao trabalhador por deixarem o ambiente de trabalho mais inseguro. Além disso há o acordo NR-37, que impõe regras para a segurança desses locais, que para ser cumprido precisa de mais medidas de segurança para evitar</w:t>
      </w:r>
      <w:r w:rsidR="0058673D">
        <w:rPr>
          <w:rFonts w:ascii="Times New Roman" w:hAnsi="Times New Roman" w:cs="Times New Roman"/>
          <w:sz w:val="24"/>
          <w:szCs w:val="24"/>
          <w:lang w:eastAsia="pt-BR"/>
        </w:rPr>
        <w:t xml:space="preserve"> esses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problemas.</w:t>
      </w:r>
      <w:r w:rsidR="00CA2F3E">
        <w:rPr>
          <w:lang w:eastAsia="pt-BR"/>
        </w:rPr>
        <w:tab/>
      </w:r>
    </w:p>
    <w:p w14:paraId="713F1BF2" w14:textId="77777777" w:rsidR="006B2DA8" w:rsidRDefault="006B2DA8" w:rsidP="00CA2F3E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C4AEE60" w14:textId="0AAAE2D9" w:rsidR="00DA45C0" w:rsidRDefault="00DA45C0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br w:type="page"/>
      </w:r>
    </w:p>
    <w:p w14:paraId="58CD5F92" w14:textId="59C1F230" w:rsidR="00542E2A" w:rsidRDefault="00DA45C0" w:rsidP="00CA2F3E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2.OBJETIVO</w:t>
      </w:r>
    </w:p>
    <w:p w14:paraId="00750C59" w14:textId="77777777" w:rsidR="00D90039" w:rsidRDefault="00D90039" w:rsidP="00CA2F3E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038B2998" w14:textId="65F317B1" w:rsidR="00DA45C0" w:rsidRDefault="00DA45C0" w:rsidP="00DA4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A45C0">
        <w:rPr>
          <w:rFonts w:ascii="Times New Roman" w:hAnsi="Times New Roman" w:cs="Times New Roman"/>
          <w:sz w:val="24"/>
          <w:szCs w:val="24"/>
          <w:lang w:eastAsia="pt-BR"/>
        </w:rPr>
        <w:t xml:space="preserve">O projeto tem como objetivo </w:t>
      </w:r>
      <w:r w:rsidR="00325493">
        <w:rPr>
          <w:rFonts w:ascii="Times New Roman" w:hAnsi="Times New Roman" w:cs="Times New Roman"/>
          <w:sz w:val="24"/>
          <w:szCs w:val="24"/>
          <w:lang w:eastAsia="pt-BR"/>
        </w:rPr>
        <w:t xml:space="preserve">prevenir os </w:t>
      </w:r>
      <w:r w:rsidRPr="00DA45C0">
        <w:rPr>
          <w:rFonts w:ascii="Times New Roman" w:hAnsi="Times New Roman" w:cs="Times New Roman"/>
          <w:sz w:val="24"/>
          <w:szCs w:val="24"/>
          <w:lang w:eastAsia="pt-BR"/>
        </w:rPr>
        <w:t>acidentes por vazamento de gases envolvendo trabalhadores em fábricas petroquímicas</w:t>
      </w:r>
      <w:r w:rsidR="00325493">
        <w:rPr>
          <w:rFonts w:ascii="Times New Roman" w:hAnsi="Times New Roman" w:cs="Times New Roman"/>
          <w:sz w:val="24"/>
          <w:szCs w:val="24"/>
          <w:lang w:eastAsia="pt-BR"/>
        </w:rPr>
        <w:t>, e mitigar os custos bilionários direcionados para a reconstrução da empresa e os custos de eventuais multas de segurança ou óbito de funcionários em um período de 2 meses</w:t>
      </w:r>
      <w:r w:rsidR="00040E83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2CA8F18A" w14:textId="77777777" w:rsidR="00DA45C0" w:rsidRDefault="00DA45C0" w:rsidP="00DA4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C2ACD45" w14:textId="6847096E" w:rsidR="00DA45C0" w:rsidRDefault="00DA45C0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br w:type="page"/>
      </w:r>
    </w:p>
    <w:p w14:paraId="0841BA0C" w14:textId="25675B9F" w:rsidR="00DA45C0" w:rsidRDefault="00DA45C0" w:rsidP="00DA45C0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3.JUSTIFICATIVA</w:t>
      </w:r>
    </w:p>
    <w:p w14:paraId="09329977" w14:textId="44573C9B" w:rsidR="00D90039" w:rsidRPr="006668F4" w:rsidRDefault="001A07C2" w:rsidP="001A07C2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6668F4">
        <w:rPr>
          <w:rFonts w:ascii="Times New Roman" w:hAnsi="Times New Roman" w:cs="Times New Roman"/>
          <w:bCs/>
          <w:sz w:val="24"/>
          <w:szCs w:val="24"/>
          <w:lang w:eastAsia="pt-BR"/>
        </w:rPr>
        <w:t>Com o vazamento de gás o risco de explosões aumenta muito e essas explosões causam em média uma perda financeira de 9 bilhões de reais para a reconstrução dessas indústrias. Além disso, a maior parte desses acidentes acabam ferindo e matando trabalhadores o que não só gera uma perda social como também infringe a lei de proteção ao trabalhador que, por conta do não uso dos sensores de gases, se vê mais propenso a se machucar no trabalho, local onde sua segurança deveria ser garantida o máximo possível.</w:t>
      </w:r>
    </w:p>
    <w:p w14:paraId="25C9B78C" w14:textId="46933EEA" w:rsidR="00D90039" w:rsidRDefault="00D90039" w:rsidP="00DA4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F1474AC" w14:textId="186B8AC5" w:rsidR="00D90039" w:rsidRDefault="00D90039" w:rsidP="00D90039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763E885D">
        <w:rPr>
          <w:rFonts w:ascii="Times New Roman" w:hAnsi="Times New Roman" w:cs="Times New Roman"/>
          <w:sz w:val="24"/>
          <w:szCs w:val="24"/>
          <w:lang w:eastAsia="pt-BR"/>
        </w:rPr>
        <w:br w:type="page"/>
      </w:r>
      <w:r w:rsidR="0AEFEA20" w:rsidRPr="763E885D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4. ESCOPO</w:t>
      </w:r>
    </w:p>
    <w:p w14:paraId="37879137" w14:textId="77777777" w:rsidR="00D90039" w:rsidRDefault="00D90039" w:rsidP="00D90039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4DDF2E1D" w14:textId="75EC85CF" w:rsidR="00D90039" w:rsidRDefault="00D90039" w:rsidP="00D90039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D90039">
        <w:rPr>
          <w:rFonts w:ascii="Times New Roman" w:hAnsi="Times New Roman" w:cs="Times New Roman"/>
          <w:sz w:val="24"/>
          <w:szCs w:val="24"/>
          <w:lang w:eastAsia="pt-BR"/>
        </w:rPr>
        <w:t>Descrição Resumida</w:t>
      </w:r>
      <w:r>
        <w:rPr>
          <w:rFonts w:ascii="Times New Roman" w:hAnsi="Times New Roman" w:cs="Times New Roman"/>
          <w:sz w:val="24"/>
          <w:szCs w:val="24"/>
          <w:lang w:eastAsia="pt-BR"/>
        </w:rPr>
        <w:t>:</w:t>
      </w:r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Instalação de sensores de gás para detecção de vazamentos visando diminuir acidentes e fatalidades relacionados.</w:t>
      </w:r>
    </w:p>
    <w:p w14:paraId="0DD65668" w14:textId="600A0D4E" w:rsidR="00D90039" w:rsidRDefault="00D90039" w:rsidP="00D90039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D90039">
        <w:rPr>
          <w:rFonts w:ascii="Times New Roman" w:hAnsi="Times New Roman" w:cs="Times New Roman"/>
          <w:sz w:val="24"/>
          <w:szCs w:val="24"/>
          <w:lang w:eastAsia="pt-BR"/>
        </w:rPr>
        <w:t>Resultados Esperados</w:t>
      </w:r>
      <w:r>
        <w:rPr>
          <w:rFonts w:ascii="Times New Roman" w:hAnsi="Times New Roman" w:cs="Times New Roman"/>
          <w:sz w:val="24"/>
          <w:szCs w:val="24"/>
          <w:lang w:eastAsia="pt-BR"/>
        </w:rPr>
        <w:t>:</w:t>
      </w:r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Site informativo sobre projeto e circuito em </w:t>
      </w:r>
      <w:proofErr w:type="spellStart"/>
      <w:r w:rsidRPr="00D90039">
        <w:rPr>
          <w:rFonts w:ascii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que consiga identificar vazamentos de gás e notificar os clientes</w:t>
      </w:r>
      <w:r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6F68E456" w14:textId="54ED655F" w:rsidR="004803B1" w:rsidRDefault="00D90039" w:rsidP="004803B1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D90039">
        <w:rPr>
          <w:rFonts w:ascii="Times New Roman" w:hAnsi="Times New Roman" w:cs="Times New Roman"/>
          <w:sz w:val="24"/>
          <w:szCs w:val="24"/>
          <w:lang w:eastAsia="pt-BR"/>
        </w:rPr>
        <w:t>Requisitos</w:t>
      </w:r>
      <w:r w:rsidR="00AD3266">
        <w:rPr>
          <w:rFonts w:ascii="Times New Roman" w:hAnsi="Times New Roman" w:cs="Times New Roman"/>
          <w:sz w:val="24"/>
          <w:szCs w:val="24"/>
          <w:lang w:eastAsia="pt-BR"/>
        </w:rPr>
        <w:t>:</w:t>
      </w:r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Protótipo do site, documentação do projeto, diagrama de visão de negócio, execução de script de inserção de registros, execução de script de consulta de dados, instalação e configuração de </w:t>
      </w:r>
      <w:proofErr w:type="spellStart"/>
      <w:r w:rsidRPr="00D90039">
        <w:rPr>
          <w:rFonts w:ascii="Times New Roman" w:hAnsi="Times New Roman" w:cs="Times New Roman"/>
          <w:sz w:val="24"/>
          <w:szCs w:val="24"/>
          <w:lang w:eastAsia="pt-BR"/>
        </w:rPr>
        <w:t>Arduíno</w:t>
      </w:r>
      <w:proofErr w:type="spellEnd"/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, ligar </w:t>
      </w:r>
      <w:proofErr w:type="spellStart"/>
      <w:r w:rsidRPr="00D90039">
        <w:rPr>
          <w:rFonts w:ascii="Times New Roman" w:hAnsi="Times New Roman" w:cs="Times New Roman"/>
          <w:sz w:val="24"/>
          <w:szCs w:val="24"/>
          <w:lang w:eastAsia="pt-BR"/>
        </w:rPr>
        <w:t>Arduíno</w:t>
      </w:r>
      <w:proofErr w:type="spellEnd"/>
      <w:r w:rsidRPr="00D90039">
        <w:rPr>
          <w:rFonts w:ascii="Times New Roman" w:hAnsi="Times New Roman" w:cs="Times New Roman"/>
          <w:sz w:val="24"/>
          <w:szCs w:val="24"/>
          <w:lang w:eastAsia="pt-BR"/>
        </w:rPr>
        <w:t xml:space="preserve"> e executar com o sensor de gás, setup de cliente de virtualização, Linux instalado na Virtual </w:t>
      </w:r>
      <w:proofErr w:type="spellStart"/>
      <w:r w:rsidRPr="00D90039">
        <w:rPr>
          <w:rFonts w:ascii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D90039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337F0B23" w14:textId="078A7487" w:rsidR="00D90039" w:rsidRDefault="00D90039" w:rsidP="00D90039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763E885D">
        <w:rPr>
          <w:rFonts w:ascii="Times New Roman" w:hAnsi="Times New Roman" w:cs="Times New Roman"/>
          <w:sz w:val="24"/>
          <w:szCs w:val="24"/>
          <w:lang w:eastAsia="pt-BR"/>
        </w:rPr>
        <w:t>4.</w:t>
      </w:r>
      <w:r w:rsidR="235634EC" w:rsidRPr="763E885D">
        <w:rPr>
          <w:rFonts w:ascii="Times New Roman" w:hAnsi="Times New Roman" w:cs="Times New Roman"/>
          <w:sz w:val="24"/>
          <w:szCs w:val="24"/>
          <w:lang w:eastAsia="pt-BR"/>
        </w:rPr>
        <w:t>1. PREMISSAS</w:t>
      </w:r>
    </w:p>
    <w:p w14:paraId="1CCF1D75" w14:textId="77777777" w:rsidR="00AD3266" w:rsidRDefault="00AD3266" w:rsidP="00AD3266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BEDFE59" w14:textId="0B56D251" w:rsidR="008A6323" w:rsidRDefault="008A6323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É necessário que o local onde serão instalados os sensores tenha energia elétrica de </w:t>
      </w:r>
      <w:r w:rsidR="003E5CC4" w:rsidRPr="00AD3266">
        <w:rPr>
          <w:rFonts w:ascii="Times New Roman" w:hAnsi="Times New Roman" w:cs="Times New Roman"/>
          <w:sz w:val="24"/>
          <w:szCs w:val="24"/>
          <w:lang w:eastAsia="pt-BR"/>
        </w:rPr>
        <w:t>110</w:t>
      </w: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 volts</w:t>
      </w:r>
      <w:r w:rsidR="003E5CC4" w:rsidRPr="00AD3266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22C4BDF2" w14:textId="3DEF89B6" w:rsidR="008A6323" w:rsidRPr="00AD3266" w:rsidRDefault="008A6323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>É</w:t>
      </w:r>
      <w:r w:rsidR="003E5CC4"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 necessário que tenha uma internet de 20 </w:t>
      </w:r>
      <w:r w:rsidR="00AD3266" w:rsidRPr="00AD3266">
        <w:rPr>
          <w:rFonts w:ascii="Times New Roman" w:hAnsi="Times New Roman" w:cs="Times New Roman"/>
          <w:sz w:val="24"/>
          <w:szCs w:val="24"/>
          <w:lang w:eastAsia="pt-BR"/>
        </w:rPr>
        <w:t>MB/</w:t>
      </w:r>
      <w:r w:rsidR="003E5CC4" w:rsidRPr="00AD3266">
        <w:rPr>
          <w:rFonts w:ascii="Times New Roman" w:hAnsi="Times New Roman" w:cs="Times New Roman"/>
          <w:sz w:val="24"/>
          <w:szCs w:val="24"/>
          <w:lang w:eastAsia="pt-BR"/>
        </w:rPr>
        <w:t>s.</w:t>
      </w:r>
    </w:p>
    <w:p w14:paraId="392F7C99" w14:textId="071C7097" w:rsidR="003E5CC4" w:rsidRPr="00AD3266" w:rsidRDefault="003E5CC4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>É necessário que tenha um computador i5 com Windows 10 ou mais recente com processador de arquitetura de 64 bits.</w:t>
      </w:r>
    </w:p>
    <w:p w14:paraId="0BF63CA5" w14:textId="74E7AE41" w:rsidR="003E5CC4" w:rsidRPr="00AD3266" w:rsidRDefault="003E5CC4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>É necessário que o sensor seja mantido conectado na tomada 24 horas por dia.</w:t>
      </w:r>
    </w:p>
    <w:p w14:paraId="782E1E04" w14:textId="2F11A4B4" w:rsidR="003E5CC4" w:rsidRDefault="003E5CC4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É necessário que seja </w:t>
      </w:r>
      <w:r w:rsidR="00AD3266" w:rsidRPr="00AD3266">
        <w:rPr>
          <w:rFonts w:ascii="Times New Roman" w:hAnsi="Times New Roman" w:cs="Times New Roman"/>
          <w:sz w:val="24"/>
          <w:szCs w:val="24"/>
          <w:lang w:eastAsia="pt-BR"/>
        </w:rPr>
        <w:t>instalado mais de um sensor em pontos estratégicos que dependem do modelo da sala de armazenamento das tubulações.</w:t>
      </w:r>
    </w:p>
    <w:p w14:paraId="65E5541B" w14:textId="0639346B" w:rsidR="00AD3266" w:rsidRPr="00AD3266" w:rsidRDefault="00AD3266" w:rsidP="00AD32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É necessária a compra dos sensores MQ-02 conforme a quantidade estabelecida.</w:t>
      </w:r>
    </w:p>
    <w:p w14:paraId="06D9E272" w14:textId="6FD0ED01" w:rsidR="00D90039" w:rsidRDefault="00D90039" w:rsidP="00D90039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D21250B" w14:textId="229B04EB" w:rsidR="00D90039" w:rsidRDefault="00D90039" w:rsidP="00D90039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763E885D">
        <w:rPr>
          <w:rFonts w:ascii="Times New Roman" w:hAnsi="Times New Roman" w:cs="Times New Roman"/>
          <w:sz w:val="24"/>
          <w:szCs w:val="24"/>
          <w:lang w:eastAsia="pt-BR"/>
        </w:rPr>
        <w:t>4.</w:t>
      </w:r>
      <w:r w:rsidR="522D63BC" w:rsidRPr="763E885D">
        <w:rPr>
          <w:rFonts w:ascii="Times New Roman" w:hAnsi="Times New Roman" w:cs="Times New Roman"/>
          <w:sz w:val="24"/>
          <w:szCs w:val="24"/>
          <w:lang w:eastAsia="pt-BR"/>
        </w:rPr>
        <w:t>2. RESTRIÇÕES</w:t>
      </w:r>
    </w:p>
    <w:p w14:paraId="2CFC4355" w14:textId="64AFDF2E" w:rsidR="00D90039" w:rsidRDefault="00D90039" w:rsidP="00D90039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97FF2D8" w14:textId="77777777" w:rsidR="00AD3266" w:rsidRPr="00AD3266" w:rsidRDefault="00D90039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Restrito apenas a armazenar as informações coletadas e informá-las ao cliente. </w:t>
      </w:r>
    </w:p>
    <w:p w14:paraId="4A11D69B" w14:textId="578F24B4" w:rsidR="00D90039" w:rsidRPr="00AD3266" w:rsidRDefault="00D90039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>Para o sensor iniciar o seu bom funcionamento, e o sensor precisa de um período entre 24 e 48 horas em um ambiente de ar controlado antes de iniciar a detecção precisa dos gases.</w:t>
      </w:r>
    </w:p>
    <w:p w14:paraId="58D96A6B" w14:textId="422DAE6B" w:rsidR="00D90039" w:rsidRPr="00AD3266" w:rsidRDefault="00D90039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O sensor é projetado para detectar apenas gases específicos, podendo não ser eficaz para a detecção de outros tipos de gases não programados. </w:t>
      </w:r>
    </w:p>
    <w:p w14:paraId="234AC870" w14:textId="68BDCEFF" w:rsidR="008A6323" w:rsidRPr="00AD3266" w:rsidRDefault="008A6323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O sensor de gás </w:t>
      </w:r>
      <w:r w:rsidR="00AD3266" w:rsidRPr="00AD3266">
        <w:rPr>
          <w:rFonts w:ascii="Times New Roman" w:hAnsi="Times New Roman" w:cs="Times New Roman"/>
          <w:sz w:val="24"/>
          <w:szCs w:val="24"/>
          <w:lang w:eastAsia="pt-BR"/>
        </w:rPr>
        <w:t>só detecta o gás combustível que entra nele.</w:t>
      </w:r>
    </w:p>
    <w:p w14:paraId="21C5886E" w14:textId="586125C6" w:rsidR="008A6323" w:rsidRPr="00AD3266" w:rsidRDefault="008A6323" w:rsidP="00AD326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AD3266">
        <w:rPr>
          <w:rFonts w:ascii="Times New Roman" w:hAnsi="Times New Roman" w:cs="Times New Roman"/>
          <w:sz w:val="24"/>
          <w:szCs w:val="24"/>
          <w:lang w:eastAsia="pt-BR"/>
        </w:rPr>
        <w:t xml:space="preserve">O prazo de entrega do projeto vai até </w:t>
      </w:r>
      <w:r w:rsidR="00AD3266" w:rsidRPr="00AD3266">
        <w:rPr>
          <w:rFonts w:ascii="Times New Roman" w:hAnsi="Times New Roman" w:cs="Times New Roman"/>
          <w:sz w:val="24"/>
          <w:szCs w:val="24"/>
          <w:lang w:eastAsia="pt-BR"/>
        </w:rPr>
        <w:t>26/05/2025</w:t>
      </w:r>
      <w:r w:rsidR="00AD3266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1F23E7C8" w14:textId="3F7FA7EB" w:rsidR="009B5C2C" w:rsidRDefault="009B5C2C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br w:type="page"/>
      </w:r>
    </w:p>
    <w:p w14:paraId="1F59A80F" w14:textId="0AA8A918" w:rsidR="009B5C2C" w:rsidRDefault="009B5C2C" w:rsidP="009B5C2C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5.REFERÊNCIAS</w:t>
      </w:r>
    </w:p>
    <w:p w14:paraId="036BB47F" w14:textId="04A57581" w:rsidR="009B5C2C" w:rsidRDefault="009B5C2C" w:rsidP="009B5C2C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5A999BFF" w14:textId="6CFA3A4D" w:rsidR="008C149D" w:rsidRP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CNN. Incêndio de grandes proporções atinge galpão na zona norte de São Paulo. </w:t>
      </w:r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CNN,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 Disponível em: https://www.cnnbrasil.com.br/nacional/sudeste/sp/incendio-zona-norte-sp/#:~:text=Um%20incêndio%20de%20grandes%20proporções,quarta-feira%20(12</w:t>
      </w:r>
      <w:proofErr w:type="gramStart"/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>)..</w:t>
      </w:r>
      <w:proofErr w:type="gramEnd"/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em: 22 fev. 2025. </w:t>
      </w:r>
    </w:p>
    <w:p w14:paraId="299CCA53" w14:textId="42238355" w:rsidR="009B5C2C" w:rsidRDefault="009B5C2C" w:rsidP="009B5C2C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F8D449F" w14:textId="41ABD8FC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 w:rsid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>RASKEN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Perfil e história. </w:t>
      </w:r>
      <w:proofErr w:type="spellStart"/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Brasken</w:t>
      </w:r>
      <w:proofErr w:type="spellEnd"/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 Disponível em: https://www.braskem.com.br/perfil. Acesso em: 22 fev. 2025. </w:t>
      </w:r>
    </w:p>
    <w:p w14:paraId="2E8EA891" w14:textId="31E58AFC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BEB03B" w14:textId="77777777" w:rsidR="008C149D" w:rsidRP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THOMPSON, Ryan. COMO MONTAR UM PROGRAMA DE DETECÇÃO DE GÁS PARA UMA INDÚSTRIA QUÍMICA. </w:t>
      </w:r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Industrial </w:t>
      </w:r>
      <w:proofErr w:type="spellStart"/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Scientific</w:t>
      </w:r>
      <w:proofErr w:type="spellEnd"/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 Disponível em: https://www.indsci.com/pt/blog/como-montar-um-programa-de-detecção-de-gás-para-uma-indústria-química. Acesso em: 22 fev. 2025. </w:t>
      </w:r>
    </w:p>
    <w:p w14:paraId="4E11A3E3" w14:textId="3CD26D8A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6FBAEE" w14:textId="08A278D8" w:rsidR="008C149D" w:rsidRPr="008C149D" w:rsidRDefault="00A93EDA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GENERAL INSTRUMENTS</w:t>
      </w:r>
      <w:r w:rsidR="008C149D"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Onde instalar o detector de gás </w:t>
      </w:r>
      <w:proofErr w:type="gramStart"/>
      <w:r w:rsidR="008C149D"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>natural?.</w:t>
      </w:r>
      <w:proofErr w:type="gramEnd"/>
      <w:r w:rsidR="008C149D"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C149D"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General </w:t>
      </w:r>
      <w:proofErr w:type="spellStart"/>
      <w:r w:rsidR="008C149D"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Instruments</w:t>
      </w:r>
      <w:proofErr w:type="spellEnd"/>
      <w:r w:rsidR="008C149D"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r w:rsidR="008C149D"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2021. Disponível em: https://www.generalinstruments.com.br/blog/onde-instalar-o-detector-de-gas-natural. Acesso em: 22 fev. 2025. </w:t>
      </w:r>
    </w:p>
    <w:p w14:paraId="6FC12A2F" w14:textId="60977757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B05BF9" w14:textId="77777777" w:rsidR="008C149D" w:rsidRP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SOUZA, </w:t>
      </w:r>
      <w:proofErr w:type="spellStart"/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>Líria</w:t>
      </w:r>
      <w:proofErr w:type="spellEnd"/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Gás Natural combustível. </w:t>
      </w:r>
      <w:r w:rsidRPr="008C14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Mundo Educação,</w:t>
      </w:r>
      <w:r w:rsidRPr="008C14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 Disponível em: https://mundoeducacao.uol.com.br/quimica/gas-natural-combustivel.htm. Acesso em: 22 fev. 2025. </w:t>
      </w:r>
    </w:p>
    <w:p w14:paraId="2DCA1BD3" w14:textId="07C8C17C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7F280C" w14:textId="77777777" w:rsidR="00A93EDA" w:rsidRPr="00A93EDA" w:rsidRDefault="00A93EDA" w:rsidP="00A93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PEREIRA, Lilian. Petroquímica. </w:t>
      </w:r>
      <w:r w:rsidRPr="00A93E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 Escola,</w:t>
      </w: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2007. Disponível em: https://www.infoescola.com/quimica/petroquimica/. Acesso em: 22 fev. 2025. </w:t>
      </w:r>
    </w:p>
    <w:p w14:paraId="3BB372C9" w14:textId="46089CFC" w:rsidR="008C149D" w:rsidRDefault="008C149D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6EFE91" w14:textId="2849C7E6" w:rsidR="00A93EDA" w:rsidRPr="00A93EDA" w:rsidRDefault="00A93EDA" w:rsidP="00A93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ETROBRAS</w:t>
      </w: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Derivados de Petróleo e petroquímicos: veja os produtos. </w:t>
      </w:r>
      <w:r w:rsidRPr="00A93E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Petrobras,</w:t>
      </w:r>
      <w:r w:rsidRPr="00A93E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2024. Disponível em: https://nossaenergia.petrobras.com.br/w/nossas-atividades/produtos-do-dia-a-dia-e-petroquimicos-conheca-os-principais-derivados-do-petroleo. Acesso em: 22 fev. 2025. </w:t>
      </w:r>
    </w:p>
    <w:p w14:paraId="537B56CC" w14:textId="77777777" w:rsidR="00A93EDA" w:rsidRPr="008C149D" w:rsidRDefault="00A93EDA" w:rsidP="008C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723057" w14:textId="77777777" w:rsidR="008C149D" w:rsidRPr="009B5C2C" w:rsidRDefault="008C149D" w:rsidP="009B5C2C">
      <w:pPr>
        <w:rPr>
          <w:rFonts w:ascii="Times New Roman" w:hAnsi="Times New Roman" w:cs="Times New Roman"/>
          <w:sz w:val="24"/>
          <w:szCs w:val="24"/>
          <w:lang w:eastAsia="pt-BR"/>
        </w:rPr>
      </w:pPr>
    </w:p>
    <w:sectPr w:rsidR="008C149D" w:rsidRPr="009B5C2C" w:rsidSect="00D93071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26D3C" w14:textId="77777777" w:rsidR="00DD1C7D" w:rsidRDefault="00DD1C7D" w:rsidP="00D93071">
      <w:pPr>
        <w:spacing w:after="0" w:line="240" w:lineRule="auto"/>
      </w:pPr>
      <w:r>
        <w:separator/>
      </w:r>
    </w:p>
  </w:endnote>
  <w:endnote w:type="continuationSeparator" w:id="0">
    <w:p w14:paraId="3B32EC9B" w14:textId="77777777" w:rsidR="00DD1C7D" w:rsidRDefault="00DD1C7D" w:rsidP="00D9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E83E9" w14:textId="00B35E28" w:rsidR="00D93071" w:rsidRPr="00D93071" w:rsidRDefault="00D93071" w:rsidP="00D93071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DCEE3" w14:textId="346AA3CA" w:rsidR="00B21EE0" w:rsidRPr="00D93071" w:rsidRDefault="00B21EE0" w:rsidP="00D93071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D94FF" w14:textId="77777777" w:rsidR="00B21EE0" w:rsidRPr="00D93071" w:rsidRDefault="00B21EE0" w:rsidP="00D93071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3A756" w14:textId="77777777" w:rsidR="00B21EE0" w:rsidRPr="00D93071" w:rsidRDefault="00B21EE0" w:rsidP="00D93071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8F78F" w14:textId="77777777" w:rsidR="00DD1C7D" w:rsidRDefault="00DD1C7D" w:rsidP="00D93071">
      <w:pPr>
        <w:spacing w:after="0" w:line="240" w:lineRule="auto"/>
      </w:pPr>
      <w:r>
        <w:separator/>
      </w:r>
    </w:p>
  </w:footnote>
  <w:footnote w:type="continuationSeparator" w:id="0">
    <w:p w14:paraId="4ABE4308" w14:textId="77777777" w:rsidR="00DD1C7D" w:rsidRDefault="00DD1C7D" w:rsidP="00D9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DC31D" w14:textId="468793D1" w:rsidR="00D93071" w:rsidRPr="00B21EE0" w:rsidRDefault="00D93071" w:rsidP="00D93071">
    <w:pPr>
      <w:pStyle w:val="Cabealho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5667F" w14:textId="5C1D6A77" w:rsidR="00B21EE0" w:rsidRPr="00D93071" w:rsidRDefault="00B21EE0" w:rsidP="00D93071">
    <w:pPr>
      <w:pStyle w:val="Cabealho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6FE3" w14:textId="77777777" w:rsidR="00B21EE0" w:rsidRPr="00D93071" w:rsidRDefault="00B21EE0" w:rsidP="00D93071">
    <w:pPr>
      <w:pStyle w:val="Cabealho"/>
      <w:jc w:val="center"/>
      <w:rPr>
        <w:rFonts w:ascii="Times New Roman" w:hAnsi="Times New Roman" w:cs="Times New Roma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729052"/>
      <w:docPartObj>
        <w:docPartGallery w:val="Page Numbers (Top of Page)"/>
        <w:docPartUnique/>
      </w:docPartObj>
    </w:sdtPr>
    <w:sdtEndPr/>
    <w:sdtContent>
      <w:p w14:paraId="1743AB09" w14:textId="2C80CD19" w:rsidR="00B21EE0" w:rsidRDefault="00B21E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188">
          <w:rPr>
            <w:noProof/>
          </w:rPr>
          <w:t>9</w:t>
        </w:r>
        <w:r>
          <w:fldChar w:fldCharType="end"/>
        </w:r>
      </w:p>
    </w:sdtContent>
  </w:sdt>
  <w:p w14:paraId="15732861" w14:textId="77777777" w:rsidR="00B21EE0" w:rsidRPr="00D93071" w:rsidRDefault="00B21EE0" w:rsidP="00D93071">
    <w:pPr>
      <w:pStyle w:val="Cabealh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468C6"/>
    <w:multiLevelType w:val="hybridMultilevel"/>
    <w:tmpl w:val="919815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6E85510"/>
    <w:multiLevelType w:val="hybridMultilevel"/>
    <w:tmpl w:val="FFF26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F7CBC"/>
    <w:multiLevelType w:val="hybridMultilevel"/>
    <w:tmpl w:val="245095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4541B7"/>
    <w:multiLevelType w:val="hybridMultilevel"/>
    <w:tmpl w:val="38DA9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71"/>
    <w:rsid w:val="00034522"/>
    <w:rsid w:val="00040E83"/>
    <w:rsid w:val="00185756"/>
    <w:rsid w:val="00192C69"/>
    <w:rsid w:val="001A07C2"/>
    <w:rsid w:val="00231E3E"/>
    <w:rsid w:val="00247670"/>
    <w:rsid w:val="00325493"/>
    <w:rsid w:val="00333981"/>
    <w:rsid w:val="003E5CC4"/>
    <w:rsid w:val="0044457A"/>
    <w:rsid w:val="004803B1"/>
    <w:rsid w:val="005055D3"/>
    <w:rsid w:val="005250B5"/>
    <w:rsid w:val="00542E2A"/>
    <w:rsid w:val="0058673D"/>
    <w:rsid w:val="005C786C"/>
    <w:rsid w:val="006668F4"/>
    <w:rsid w:val="006B2DA8"/>
    <w:rsid w:val="006C063A"/>
    <w:rsid w:val="00734ED5"/>
    <w:rsid w:val="007C491F"/>
    <w:rsid w:val="00827765"/>
    <w:rsid w:val="00863B9C"/>
    <w:rsid w:val="00887CD2"/>
    <w:rsid w:val="008A6323"/>
    <w:rsid w:val="008C149D"/>
    <w:rsid w:val="00945A54"/>
    <w:rsid w:val="009B5C2C"/>
    <w:rsid w:val="00A05E9A"/>
    <w:rsid w:val="00A64E8C"/>
    <w:rsid w:val="00A93EDA"/>
    <w:rsid w:val="00AD3266"/>
    <w:rsid w:val="00B21EE0"/>
    <w:rsid w:val="00C118FB"/>
    <w:rsid w:val="00CA2F3E"/>
    <w:rsid w:val="00D14188"/>
    <w:rsid w:val="00D15FDD"/>
    <w:rsid w:val="00D40860"/>
    <w:rsid w:val="00D90039"/>
    <w:rsid w:val="00D93071"/>
    <w:rsid w:val="00DA45C0"/>
    <w:rsid w:val="00DD1C7D"/>
    <w:rsid w:val="00DF01EF"/>
    <w:rsid w:val="00E61096"/>
    <w:rsid w:val="00E777A0"/>
    <w:rsid w:val="00E86805"/>
    <w:rsid w:val="00EC1C10"/>
    <w:rsid w:val="00ED3DAD"/>
    <w:rsid w:val="00FF6171"/>
    <w:rsid w:val="021E3206"/>
    <w:rsid w:val="05F8865A"/>
    <w:rsid w:val="07698487"/>
    <w:rsid w:val="07E26209"/>
    <w:rsid w:val="08C23F8C"/>
    <w:rsid w:val="092198D4"/>
    <w:rsid w:val="0AEEDDEC"/>
    <w:rsid w:val="0AEFEA20"/>
    <w:rsid w:val="0B8CE1F5"/>
    <w:rsid w:val="0C550045"/>
    <w:rsid w:val="0C8740CD"/>
    <w:rsid w:val="0E4C54D8"/>
    <w:rsid w:val="0F22C91C"/>
    <w:rsid w:val="1032552D"/>
    <w:rsid w:val="165C2294"/>
    <w:rsid w:val="18455A82"/>
    <w:rsid w:val="18ADAEBB"/>
    <w:rsid w:val="1B66C6FC"/>
    <w:rsid w:val="1C4E8AAE"/>
    <w:rsid w:val="1D2581B8"/>
    <w:rsid w:val="1E4C899A"/>
    <w:rsid w:val="1F0E775E"/>
    <w:rsid w:val="2199AA0A"/>
    <w:rsid w:val="235634EC"/>
    <w:rsid w:val="253C74CC"/>
    <w:rsid w:val="2ABB3242"/>
    <w:rsid w:val="2B824BB7"/>
    <w:rsid w:val="2F430F00"/>
    <w:rsid w:val="30E66D8F"/>
    <w:rsid w:val="323376F3"/>
    <w:rsid w:val="32555EC4"/>
    <w:rsid w:val="355C367F"/>
    <w:rsid w:val="35B0C351"/>
    <w:rsid w:val="362FB6BD"/>
    <w:rsid w:val="384C8D34"/>
    <w:rsid w:val="386CAD05"/>
    <w:rsid w:val="3D4A8502"/>
    <w:rsid w:val="40E020D2"/>
    <w:rsid w:val="446ACFBB"/>
    <w:rsid w:val="44810627"/>
    <w:rsid w:val="4A45C75F"/>
    <w:rsid w:val="4AD00B91"/>
    <w:rsid w:val="522D63BC"/>
    <w:rsid w:val="53797537"/>
    <w:rsid w:val="55357FD6"/>
    <w:rsid w:val="55478DAB"/>
    <w:rsid w:val="57A572F9"/>
    <w:rsid w:val="5918641B"/>
    <w:rsid w:val="64A314E1"/>
    <w:rsid w:val="6791F083"/>
    <w:rsid w:val="67EF573A"/>
    <w:rsid w:val="6964083E"/>
    <w:rsid w:val="69A3A3F1"/>
    <w:rsid w:val="6AA280E3"/>
    <w:rsid w:val="6CCA6A76"/>
    <w:rsid w:val="6DB9FED5"/>
    <w:rsid w:val="6DF93439"/>
    <w:rsid w:val="714E72A7"/>
    <w:rsid w:val="731353B1"/>
    <w:rsid w:val="763E885D"/>
    <w:rsid w:val="77A26AA6"/>
    <w:rsid w:val="7B1A435C"/>
    <w:rsid w:val="7B1E286E"/>
    <w:rsid w:val="7B6F322A"/>
    <w:rsid w:val="7EB38559"/>
    <w:rsid w:val="7FAF123E"/>
    <w:rsid w:val="7FB4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F021"/>
  <w15:chartTrackingRefBased/>
  <w15:docId w15:val="{1368ED02-745A-45EE-A281-25F6CB51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071"/>
  </w:style>
  <w:style w:type="paragraph" w:styleId="Rodap">
    <w:name w:val="footer"/>
    <w:basedOn w:val="Normal"/>
    <w:link w:val="RodapChar"/>
    <w:uiPriority w:val="99"/>
    <w:unhideWhenUsed/>
    <w:rsid w:val="00D93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071"/>
  </w:style>
  <w:style w:type="character" w:customStyle="1" w:styleId="normaltextrun">
    <w:name w:val="normaltextrun"/>
    <w:basedOn w:val="Fontepargpadro"/>
    <w:rsid w:val="00D93071"/>
  </w:style>
  <w:style w:type="character" w:customStyle="1" w:styleId="eop">
    <w:name w:val="eop"/>
    <w:basedOn w:val="Fontepargpadro"/>
    <w:rsid w:val="00D93071"/>
  </w:style>
  <w:style w:type="paragraph" w:customStyle="1" w:styleId="paragraph">
    <w:name w:val="paragraph"/>
    <w:basedOn w:val="Normal"/>
    <w:rsid w:val="00D9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25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2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50B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250B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50B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250B5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AD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122BC-9D95-4658-A25D-A5C4F073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1259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Belinello</dc:creator>
  <cp:keywords/>
  <dc:description/>
  <cp:lastModifiedBy>Renan</cp:lastModifiedBy>
  <cp:revision>3</cp:revision>
  <cp:lastPrinted>2025-02-22T22:53:00Z</cp:lastPrinted>
  <dcterms:created xsi:type="dcterms:W3CDTF">2025-03-16T20:11:00Z</dcterms:created>
  <dcterms:modified xsi:type="dcterms:W3CDTF">2025-04-11T01:00:00Z</dcterms:modified>
</cp:coreProperties>
</file>